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3B9E2D47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9B15A4">
        <w:t>P</w:t>
      </w:r>
      <w:r w:rsidR="004560E6">
        <w:t>otenziamento lingua inglese</w:t>
      </w:r>
      <w:r w:rsidRPr="00B32EBC">
        <w:t>”</w:t>
      </w:r>
      <w:r w:rsidR="00E2020B">
        <w:t xml:space="preserve"> </w:t>
      </w:r>
      <w:r w:rsidR="004560E6">
        <w:t>Primaria di Marcaria.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67FD6AB6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4560E6">
        <w:rPr>
          <w:spacing w:val="-3"/>
          <w:sz w:val="18"/>
        </w:rPr>
        <w:t xml:space="preserve">l’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9B15A4">
        <w:rPr>
          <w:sz w:val="18"/>
        </w:rPr>
        <w:t>P</w:t>
      </w:r>
      <w:r w:rsidR="004560E6">
        <w:rPr>
          <w:sz w:val="18"/>
        </w:rPr>
        <w:t>otenziamento lingua inglese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4560E6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