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79495DD0" w:rsidR="00093660" w:rsidRDefault="00E227BE" w:rsidP="00E227BE">
      <w:pPr>
        <w:spacing w:after="100" w:afterAutospacing="1"/>
        <w:ind w:left="-340"/>
        <w:rPr>
          <w:noProof/>
        </w:rPr>
      </w:pPr>
      <w:r w:rsidRPr="00E227BE">
        <w:rPr>
          <w:noProof/>
        </w:rPr>
        <w:drawing>
          <wp:inline distT="0" distB="0" distL="0" distR="0" wp14:anchorId="0EA0F1D9" wp14:editId="31253AA9">
            <wp:extent cx="6668135" cy="643997"/>
            <wp:effectExtent l="0" t="0" r="0" b="3810"/>
            <wp:docPr id="10902309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6" cy="6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421" w:type="dxa"/>
        <w:tblLook w:val="04A0" w:firstRow="1" w:lastRow="0" w:firstColumn="1" w:lastColumn="0" w:noHBand="0" w:noVBand="1"/>
      </w:tblPr>
      <w:tblGrid>
        <w:gridCol w:w="9268"/>
      </w:tblGrid>
      <w:tr w:rsidR="00B008A1" w:rsidRPr="005072E9" w14:paraId="6BE17B0F" w14:textId="77777777" w:rsidTr="00FB2C8B">
        <w:trPr>
          <w:trHeight w:val="1550"/>
        </w:trPr>
        <w:tc>
          <w:tcPr>
            <w:tcW w:w="9268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 xml:space="preserve">DIREZIONE DIDATTICA </w:t>
            </w:r>
            <w:proofErr w:type="gramStart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1°</w:t>
            </w:r>
            <w:proofErr w:type="gramEnd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503815D8" w14:textId="77777777" w:rsidR="00455077" w:rsidRPr="00455077" w:rsidRDefault="00455077" w:rsidP="0045507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1B3F0CC2" w14:textId="77777777" w:rsidR="00B008A1" w:rsidRPr="00455077" w:rsidRDefault="00B008A1" w:rsidP="00094929">
      <w:pPr>
        <w:pStyle w:val="Nessunaspaziatura"/>
        <w:jc w:val="right"/>
      </w:pPr>
    </w:p>
    <w:p w14:paraId="5A43F8B0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05610F7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07F7EF50" w14:textId="77777777" w:rsidR="002F3C14" w:rsidRPr="001B3294" w:rsidRDefault="002F3C14" w:rsidP="002F3C1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B3294">
        <w:rPr>
          <w:rFonts w:ascii="Arial" w:hAnsi="Arial" w:cs="Arial"/>
          <w:b/>
          <w:bCs/>
        </w:rPr>
        <w:t>SELEZIONE</w:t>
      </w:r>
      <w:r w:rsidRPr="001B3294">
        <w:rPr>
          <w:rFonts w:ascii="Arial" w:hAnsi="Arial" w:cs="Arial"/>
          <w:b/>
          <w:bCs/>
          <w:spacing w:val="-21"/>
        </w:rPr>
        <w:t xml:space="preserve"> </w:t>
      </w:r>
      <w:r w:rsidRPr="001B3294">
        <w:rPr>
          <w:rFonts w:ascii="Arial" w:hAnsi="Arial" w:cs="Arial"/>
          <w:b/>
          <w:bCs/>
        </w:rPr>
        <w:t>PUBBLICA</w:t>
      </w:r>
      <w:r w:rsidRPr="001B3294">
        <w:rPr>
          <w:rFonts w:ascii="Arial" w:hAnsi="Arial" w:cs="Arial"/>
          <w:b/>
          <w:bCs/>
          <w:spacing w:val="-21"/>
        </w:rPr>
        <w:t xml:space="preserve"> </w:t>
      </w:r>
      <w:r w:rsidRPr="001B3294">
        <w:rPr>
          <w:rFonts w:ascii="Arial" w:hAnsi="Arial" w:cs="Arial"/>
          <w:b/>
          <w:bCs/>
        </w:rPr>
        <w:t>rivolta</w:t>
      </w:r>
      <w:r w:rsidRPr="001B3294">
        <w:rPr>
          <w:rFonts w:ascii="Arial" w:hAnsi="Arial" w:cs="Arial"/>
          <w:b/>
          <w:bCs/>
          <w:spacing w:val="-19"/>
        </w:rPr>
        <w:t xml:space="preserve"> </w:t>
      </w:r>
      <w:r w:rsidRPr="001B3294">
        <w:rPr>
          <w:rFonts w:ascii="Arial" w:hAnsi="Arial" w:cs="Arial"/>
          <w:b/>
          <w:bCs/>
        </w:rPr>
        <w:t>a</w:t>
      </w:r>
      <w:r w:rsidRPr="001B3294">
        <w:rPr>
          <w:rFonts w:ascii="Arial" w:hAnsi="Arial" w:cs="Arial"/>
          <w:b/>
          <w:bCs/>
          <w:spacing w:val="-21"/>
        </w:rPr>
        <w:t xml:space="preserve"> </w:t>
      </w:r>
      <w:r w:rsidRPr="001B3294">
        <w:rPr>
          <w:rFonts w:ascii="Arial" w:hAnsi="Arial" w:cs="Arial"/>
          <w:b/>
          <w:bCs/>
        </w:rPr>
        <w:t>figure</w:t>
      </w:r>
      <w:r w:rsidRPr="001B3294">
        <w:rPr>
          <w:rFonts w:ascii="Arial" w:hAnsi="Arial" w:cs="Arial"/>
          <w:b/>
          <w:bCs/>
          <w:spacing w:val="-22"/>
        </w:rPr>
        <w:t xml:space="preserve"> </w:t>
      </w:r>
      <w:r w:rsidRPr="001B3294">
        <w:rPr>
          <w:rFonts w:ascii="Arial" w:hAnsi="Arial" w:cs="Arial"/>
          <w:b/>
          <w:bCs/>
        </w:rPr>
        <w:t>professionali</w:t>
      </w:r>
      <w:r w:rsidRPr="001B3294">
        <w:rPr>
          <w:rFonts w:ascii="Arial" w:hAnsi="Arial" w:cs="Arial"/>
          <w:b/>
          <w:bCs/>
          <w:spacing w:val="-21"/>
        </w:rPr>
        <w:t xml:space="preserve"> </w:t>
      </w:r>
      <w:r w:rsidRPr="001B3294">
        <w:rPr>
          <w:rFonts w:ascii="Arial" w:hAnsi="Arial" w:cs="Arial"/>
          <w:b/>
          <w:bCs/>
        </w:rPr>
        <w:t>interne/esterne,</w:t>
      </w:r>
      <w:r w:rsidRPr="001B3294">
        <w:rPr>
          <w:rFonts w:ascii="Arial" w:hAnsi="Arial" w:cs="Arial"/>
          <w:b/>
          <w:bCs/>
          <w:spacing w:val="-17"/>
        </w:rPr>
        <w:t xml:space="preserve"> per il conferimento di n.1 INCARICO DI  FIGURA AGGIUNTIVA  per n.6  MODULI  per l’attuazione del progetto “</w:t>
      </w:r>
      <w:r w:rsidRPr="001B3294">
        <w:rPr>
          <w:rFonts w:ascii="Arial" w:eastAsia="Calibri" w:hAnsi="Arial" w:cs="Arial"/>
          <w:b/>
          <w:bCs/>
          <w:kern w:val="0"/>
          <w14:ligatures w14:val="none"/>
        </w:rPr>
        <w:t>Scuola - Laboratorio 5.0” plessi Carducci e Ferrari della durata di 114 ore complessive, finanziato con 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4DA49260" w14:textId="77777777" w:rsidR="002F3C14" w:rsidRPr="001B3294" w:rsidRDefault="002F3C14" w:rsidP="002F3C1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B3294">
        <w:rPr>
          <w:rFonts w:ascii="Arial" w:eastAsia="Calibri" w:hAnsi="Arial" w:cs="Arial"/>
          <w:b/>
          <w:bCs/>
          <w:kern w:val="0"/>
          <w14:ligatures w14:val="none"/>
        </w:rPr>
        <w:t>CODICE IDENTIFICATIVO PROGETTO: ESO4.</w:t>
      </w:r>
      <w:proofErr w:type="gramStart"/>
      <w:r w:rsidRPr="001B3294">
        <w:rPr>
          <w:rFonts w:ascii="Arial" w:eastAsia="Calibri" w:hAnsi="Arial" w:cs="Arial"/>
          <w:b/>
          <w:bCs/>
          <w:kern w:val="0"/>
          <w14:ligatures w14:val="none"/>
        </w:rPr>
        <w:t>6.A4.A</w:t>
      </w:r>
      <w:proofErr w:type="gramEnd"/>
      <w:r w:rsidRPr="001B3294">
        <w:rPr>
          <w:rFonts w:ascii="Arial" w:eastAsia="Calibri" w:hAnsi="Arial" w:cs="Arial"/>
          <w:b/>
          <w:bCs/>
          <w:kern w:val="0"/>
          <w14:ligatures w14:val="none"/>
        </w:rPr>
        <w:t>-FSEPN-EM-2025-556</w:t>
      </w:r>
    </w:p>
    <w:p w14:paraId="3D903D33" w14:textId="77777777" w:rsidR="002F3C14" w:rsidRPr="001B3294" w:rsidRDefault="002F3C14" w:rsidP="002F3C1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B3294">
        <w:rPr>
          <w:rFonts w:ascii="Arial" w:eastAsia="Calibri" w:hAnsi="Arial" w:cs="Arial"/>
          <w:b/>
          <w:bCs/>
          <w:kern w:val="0"/>
          <w14:ligatures w14:val="none"/>
        </w:rPr>
        <w:t xml:space="preserve">NOME PROGETTO: </w:t>
      </w:r>
      <w:bookmarkStart w:id="0" w:name="_Hlk218853973"/>
      <w:r w:rsidRPr="001B3294">
        <w:rPr>
          <w:rFonts w:ascii="Arial" w:eastAsia="Calibri" w:hAnsi="Arial" w:cs="Arial"/>
          <w:b/>
          <w:bCs/>
          <w:kern w:val="0"/>
          <w14:ligatures w14:val="none"/>
        </w:rPr>
        <w:t>Scuola - Laboratorio 5.0</w:t>
      </w:r>
      <w:bookmarkEnd w:id="0"/>
    </w:p>
    <w:p w14:paraId="61889C93" w14:textId="77777777" w:rsidR="002F3C14" w:rsidRPr="001B3294" w:rsidRDefault="002F3C14" w:rsidP="002F3C14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B3294">
        <w:rPr>
          <w:rFonts w:ascii="Arial" w:eastAsia="Calibri" w:hAnsi="Arial" w:cs="Arial"/>
          <w:b/>
          <w:bCs/>
          <w:kern w:val="0"/>
          <w14:ligatures w14:val="none"/>
        </w:rPr>
        <w:t>CUP: H64D25001310007</w:t>
      </w:r>
    </w:p>
    <w:p w14:paraId="6415790C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Aptos"/>
          <w:color w:val="000000"/>
        </w:rPr>
      </w:pPr>
      <w:r>
        <w:rPr>
          <w:rFonts w:eastAsia="Aptos"/>
          <w:color w:val="000000"/>
        </w:rPr>
        <w:t>Al Dirigente Scolastico</w:t>
      </w:r>
    </w:p>
    <w:p w14:paraId="26D1BCB1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Aptos"/>
          <w:color w:val="000000"/>
        </w:rPr>
      </w:pPr>
      <w:r>
        <w:t>Direzione Didattica Primo Circolo di Formigine</w:t>
      </w:r>
    </w:p>
    <w:p w14:paraId="5740AB64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ptos"/>
          <w:b/>
          <w:color w:val="000000"/>
        </w:rPr>
      </w:pPr>
    </w:p>
    <w:p w14:paraId="66FBF40B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ptos"/>
          <w:b/>
          <w:i/>
          <w:color w:val="000000"/>
        </w:rPr>
      </w:pPr>
      <w:r>
        <w:rPr>
          <w:rFonts w:eastAsia="Aptos"/>
          <w:b/>
          <w:color w:val="000000"/>
        </w:rPr>
        <w:t xml:space="preserve">OGGETTO: </w:t>
      </w:r>
      <w:r>
        <w:rPr>
          <w:rFonts w:eastAsia="Aptos"/>
          <w:b/>
          <w:i/>
          <w:color w:val="000000"/>
        </w:rPr>
        <w:t xml:space="preserve">Dichiarazione Esperto Interno/Esterno </w:t>
      </w:r>
    </w:p>
    <w:p w14:paraId="6ACE263B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ptos"/>
          <w:b/>
          <w:i/>
          <w:color w:val="000000"/>
        </w:rPr>
      </w:pPr>
      <w:r>
        <w:rPr>
          <w:rFonts w:eastAsia="Aptos"/>
          <w:b/>
          <w:i/>
          <w:color w:val="000000"/>
        </w:rPr>
        <w:t>situazioni conflitto di interesse – altri incarichi/attività professionali</w:t>
      </w:r>
    </w:p>
    <w:p w14:paraId="019D9648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ptos"/>
          <w:b/>
          <w:i/>
          <w:color w:val="FF0000"/>
        </w:rPr>
      </w:pPr>
    </w:p>
    <w:p w14:paraId="159AEA8D" w14:textId="77777777" w:rsidR="0071053A" w:rsidRDefault="0071053A" w:rsidP="0071053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ptos"/>
          <w:b/>
          <w:i/>
          <w:color w:val="000000"/>
        </w:rPr>
      </w:pPr>
    </w:p>
    <w:p w14:paraId="7324E502" w14:textId="77777777" w:rsidR="0071053A" w:rsidRDefault="0071053A" w:rsidP="0071053A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Il/la Sottoscritto/a_______________, nato/a </w:t>
      </w:r>
      <w:proofErr w:type="spellStart"/>
      <w:r>
        <w:rPr>
          <w:color w:val="000000"/>
          <w:highlight w:val="white"/>
        </w:rPr>
        <w:t>a</w:t>
      </w:r>
      <w:proofErr w:type="spellEnd"/>
      <w:r>
        <w:rPr>
          <w:color w:val="000000"/>
          <w:highlight w:val="white"/>
        </w:rPr>
        <w:t xml:space="preserve"> _____________ il __________, C.F. ___________________, residente a ___________________ in via ___________________ n. ______,</w:t>
      </w:r>
    </w:p>
    <w:p w14:paraId="6972757F" w14:textId="77777777" w:rsidR="0071053A" w:rsidRDefault="0071053A" w:rsidP="0071053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eastAsia="Aptos"/>
          <w:color w:val="000000"/>
          <w:highlight w:val="white"/>
        </w:rPr>
      </w:pPr>
      <w:r>
        <w:rPr>
          <w:rFonts w:eastAsia="Aptos"/>
          <w:color w:val="000000"/>
          <w:highlight w:val="white"/>
        </w:rPr>
        <w:t>Visto l’art. 53 del D.lgs. 165 del 2001 e successive modifiche; </w:t>
      </w:r>
    </w:p>
    <w:p w14:paraId="671283CB" w14:textId="77777777" w:rsidR="0071053A" w:rsidRDefault="0071053A" w:rsidP="0071053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eastAsia="Aptos"/>
          <w:color w:val="000000"/>
          <w:highlight w:val="white"/>
        </w:rPr>
      </w:pPr>
      <w:r>
        <w:rPr>
          <w:rFonts w:eastAsia="Aptos"/>
          <w:color w:val="000000"/>
          <w:highlight w:val="white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C56E9D9" w14:textId="77777777" w:rsidR="0071053A" w:rsidRDefault="0071053A" w:rsidP="0071053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eastAsia="Aptos"/>
          <w:color w:val="000000"/>
          <w:highlight w:val="white"/>
        </w:rPr>
      </w:pPr>
      <w:r>
        <w:rPr>
          <w:rFonts w:eastAsia="Aptos"/>
          <w:color w:val="000000"/>
          <w:highlight w:val="white"/>
        </w:rPr>
        <w:t>Visto il decreto del Presidente della Repubblica 16 aprile 2013, n. 62 recante il codice di comportamento dei dipendenti pubblici, a norma dell’art. 54 del d.lgs. n. 165/2001; </w:t>
      </w:r>
    </w:p>
    <w:p w14:paraId="3D560146" w14:textId="77777777" w:rsidR="0071053A" w:rsidRDefault="0071053A" w:rsidP="0071053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eastAsia="Aptos"/>
          <w:color w:val="000000"/>
          <w:highlight w:val="white"/>
        </w:rPr>
      </w:pPr>
      <w:r>
        <w:rPr>
          <w:rFonts w:eastAsia="Aptos"/>
          <w:color w:val="000000"/>
          <w:highlight w:val="white"/>
        </w:rPr>
        <w:t xml:space="preserve">Visto il </w:t>
      </w:r>
      <w:proofErr w:type="spellStart"/>
      <w:r>
        <w:rPr>
          <w:rFonts w:eastAsia="Aptos"/>
          <w:color w:val="000000"/>
          <w:highlight w:val="white"/>
        </w:rPr>
        <w:t>D.Lgs.</w:t>
      </w:r>
      <w:proofErr w:type="spellEnd"/>
      <w:r>
        <w:rPr>
          <w:rFonts w:eastAsia="Aptos"/>
          <w:color w:val="000000"/>
          <w:highlight w:val="white"/>
        </w:rPr>
        <w:t xml:space="preserve"> n. 33/2013; </w:t>
      </w:r>
    </w:p>
    <w:p w14:paraId="277BB34C" w14:textId="77777777" w:rsidR="0071053A" w:rsidRDefault="0071053A" w:rsidP="0071053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eastAsia="Aptos"/>
          <w:color w:val="000000"/>
          <w:highlight w:val="white"/>
        </w:rPr>
      </w:pPr>
      <w:r>
        <w:rPr>
          <w:rFonts w:eastAsia="Aptos"/>
          <w:color w:val="000000"/>
          <w:highlight w:val="white"/>
        </w:rPr>
        <w:t>Consapevole delle sanzioni penali per le ipotesi di dichiarazioni false e mendaci rese ai sensi dell’art. 76 del DPR n. 445/2000, sotto la propria responsabilità </w:t>
      </w:r>
    </w:p>
    <w:p w14:paraId="4F9A2E6B" w14:textId="77777777" w:rsidR="0071053A" w:rsidRDefault="0071053A" w:rsidP="0071053A">
      <w:pPr>
        <w:jc w:val="center"/>
        <w:rPr>
          <w:color w:val="000000"/>
          <w:highlight w:val="white"/>
        </w:rPr>
      </w:pPr>
      <w:r>
        <w:rPr>
          <w:color w:val="000000"/>
        </w:rPr>
        <w:br/>
      </w:r>
      <w:r>
        <w:rPr>
          <w:color w:val="000000"/>
          <w:highlight w:val="white"/>
        </w:rPr>
        <w:t>DICHIARA</w:t>
      </w:r>
    </w:p>
    <w:p w14:paraId="68F3A778" w14:textId="77777777" w:rsidR="0071053A" w:rsidRDefault="0071053A" w:rsidP="0071053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Aptos"/>
          <w:color w:val="000000"/>
        </w:rPr>
      </w:pPr>
      <w:r>
        <w:rPr>
          <w:rFonts w:eastAsia="Aptos"/>
          <w:color w:val="000000"/>
        </w:rPr>
        <w:lastRenderedPageBreak/>
        <w:t>ai sensi dell'art. 47 del D.P.R. 28/12/2000, n° 445, che non sussistono situazioni, anche potenziali, di conflitto di interesse nell'espletamento delle attività che si accinge a svolgere;</w:t>
      </w:r>
    </w:p>
    <w:p w14:paraId="666C964F" w14:textId="77777777" w:rsidR="0071053A" w:rsidRDefault="0071053A" w:rsidP="0071053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eastAsia="Aptos"/>
          <w:color w:val="000000"/>
        </w:rPr>
      </w:pPr>
      <w:r>
        <w:rPr>
          <w:rFonts w:eastAsia="Aptos"/>
          <w:color w:val="000000"/>
        </w:rPr>
        <w:t>di avere/non avere altri incarichi o di essere/non essere titolare di cariche in enti di diritto privato regolati o finanziati dalla pubblica amministrazione o di svolgere/non svolgere attività professionali, come di seguito indicato:</w:t>
      </w:r>
    </w:p>
    <w:p w14:paraId="6ECF4E3B" w14:textId="77777777" w:rsidR="0071053A" w:rsidRDefault="0071053A" w:rsidP="007105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720"/>
        <w:jc w:val="both"/>
        <w:rPr>
          <w:rFonts w:eastAsia="Aptos"/>
          <w:color w:val="000000"/>
        </w:rPr>
      </w:pPr>
      <w:r>
        <w:rPr>
          <w:rFonts w:eastAsia="Aptos"/>
          <w:color w:val="000000"/>
        </w:rPr>
        <w:t>_________________________________________________________________</w:t>
      </w:r>
      <w:r>
        <w:rPr>
          <w:rFonts w:eastAsia="Aptos"/>
          <w:color w:val="000000"/>
        </w:rPr>
        <w:tab/>
      </w:r>
      <w:r>
        <w:rPr>
          <w:rFonts w:eastAsia="Aptos"/>
          <w:color w:val="000000"/>
        </w:rPr>
        <w:tab/>
      </w:r>
      <w:r>
        <w:rPr>
          <w:rFonts w:eastAsia="Aptos"/>
          <w:color w:val="000000"/>
        </w:rPr>
        <w:tab/>
      </w:r>
      <w:r>
        <w:rPr>
          <w:rFonts w:eastAsia="Aptos"/>
          <w:color w:val="000000"/>
        </w:rPr>
        <w:tab/>
      </w:r>
      <w:r>
        <w:rPr>
          <w:rFonts w:eastAsia="Aptos"/>
          <w:color w:val="000000"/>
        </w:rPr>
        <w:tab/>
      </w:r>
      <w:r>
        <w:rPr>
          <w:rFonts w:eastAsia="Aptos"/>
          <w:color w:val="000000"/>
        </w:rPr>
        <w:tab/>
      </w:r>
    </w:p>
    <w:p w14:paraId="3901B0FB" w14:textId="58C076AE" w:rsidR="00984607" w:rsidRDefault="00984607" w:rsidP="007105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720"/>
        <w:jc w:val="both"/>
        <w:rPr>
          <w:rFonts w:eastAsia="Aptos"/>
          <w:color w:val="000000"/>
        </w:rPr>
      </w:pPr>
      <w:r>
        <w:rPr>
          <w:rFonts w:eastAsia="Aptos"/>
          <w:color w:val="000000"/>
        </w:rPr>
        <w:t>Luogo e data __________________________</w:t>
      </w:r>
    </w:p>
    <w:p w14:paraId="6D2AF10C" w14:textId="63CEAE51" w:rsidR="0071053A" w:rsidRPr="0071053A" w:rsidRDefault="00984607" w:rsidP="0098460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ptos"/>
          <w:bCs/>
          <w:iCs/>
          <w:color w:val="000000"/>
          <w:sz w:val="24"/>
          <w:szCs w:val="24"/>
        </w:rPr>
      </w:pPr>
      <w:r>
        <w:rPr>
          <w:rFonts w:eastAsia="Aptos"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1053A" w:rsidRPr="0071053A">
        <w:rPr>
          <w:rFonts w:eastAsia="Aptos"/>
          <w:bCs/>
          <w:iCs/>
          <w:color w:val="000000"/>
          <w:sz w:val="24"/>
          <w:szCs w:val="24"/>
        </w:rPr>
        <w:t>Esperto</w:t>
      </w:r>
    </w:p>
    <w:p w14:paraId="30A1B370" w14:textId="77777777" w:rsidR="0071053A" w:rsidRPr="0071053A" w:rsidRDefault="0071053A" w:rsidP="0098460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Aptos"/>
          <w:bCs/>
          <w:i/>
          <w:color w:val="000000"/>
          <w:sz w:val="24"/>
          <w:szCs w:val="24"/>
        </w:rPr>
      </w:pPr>
    </w:p>
    <w:p w14:paraId="760AE8DC" w14:textId="71ED329D" w:rsidR="0071053A" w:rsidRPr="0071053A" w:rsidRDefault="0071053A" w:rsidP="0098460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eastAsia="Aptos"/>
          <w:bCs/>
          <w:i/>
          <w:color w:val="000000"/>
          <w:sz w:val="24"/>
          <w:szCs w:val="24"/>
        </w:rPr>
      </w:pPr>
      <w:r w:rsidRPr="0071053A">
        <w:rPr>
          <w:rFonts w:eastAsia="Aptos"/>
          <w:bCs/>
          <w:i/>
          <w:color w:val="000000"/>
          <w:sz w:val="24"/>
          <w:szCs w:val="24"/>
        </w:rPr>
        <w:t>__________________________</w:t>
      </w:r>
    </w:p>
    <w:p w14:paraId="236E59F0" w14:textId="77777777" w:rsidR="0071053A" w:rsidRPr="0071053A" w:rsidRDefault="0071053A" w:rsidP="00984607">
      <w:pPr>
        <w:jc w:val="right"/>
        <w:rPr>
          <w:bCs/>
        </w:rPr>
      </w:pPr>
    </w:p>
    <w:p w14:paraId="708849A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sectPr w:rsidR="00B77AA3" w:rsidSect="007105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050D" w14:textId="77777777" w:rsidR="00A01EBE" w:rsidRDefault="00A01EBE" w:rsidP="00455077">
      <w:pPr>
        <w:spacing w:after="0" w:line="240" w:lineRule="auto"/>
      </w:pPr>
      <w:r>
        <w:separator/>
      </w:r>
    </w:p>
  </w:endnote>
  <w:endnote w:type="continuationSeparator" w:id="0">
    <w:p w14:paraId="50FDCA33" w14:textId="77777777" w:rsidR="00A01EBE" w:rsidRDefault="00A01EBE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D16F" w14:textId="77777777" w:rsidR="00A01EBE" w:rsidRDefault="00A01EBE" w:rsidP="00455077">
      <w:pPr>
        <w:spacing w:after="0" w:line="240" w:lineRule="auto"/>
      </w:pPr>
      <w:r>
        <w:separator/>
      </w:r>
    </w:p>
  </w:footnote>
  <w:footnote w:type="continuationSeparator" w:id="0">
    <w:p w14:paraId="436561F2" w14:textId="77777777" w:rsidR="00A01EBE" w:rsidRDefault="00A01EBE" w:rsidP="0045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9535F1"/>
    <w:multiLevelType w:val="multilevel"/>
    <w:tmpl w:val="36BAEDEE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3F638D"/>
    <w:multiLevelType w:val="multilevel"/>
    <w:tmpl w:val="C38EAD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FAD1ECE"/>
    <w:multiLevelType w:val="multilevel"/>
    <w:tmpl w:val="DBD86744"/>
    <w:lvl w:ilvl="0">
      <w:start w:val="1"/>
      <w:numFmt w:val="bullet"/>
      <w:lvlText w:val="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●"/>
      <w:lvlJc w:val="left"/>
      <w:pPr>
        <w:ind w:left="1785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D3F57"/>
    <w:multiLevelType w:val="hybridMultilevel"/>
    <w:tmpl w:val="567C666A"/>
    <w:lvl w:ilvl="0" w:tplc="8278A468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C63A301E">
      <w:numFmt w:val="bullet"/>
      <w:lvlText w:val="•"/>
      <w:lvlJc w:val="left"/>
      <w:pPr>
        <w:ind w:left="1473" w:hanging="360"/>
      </w:pPr>
      <w:rPr>
        <w:rFonts w:hint="default"/>
        <w:lang w:val="it-IT" w:eastAsia="en-US" w:bidi="ar-SA"/>
      </w:rPr>
    </w:lvl>
    <w:lvl w:ilvl="2" w:tplc="73E2339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9E28FADC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2CC846A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5" w:tplc="794A8E56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F82C4B86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C1987CD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1E12FF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0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2666D"/>
    <w:multiLevelType w:val="hybridMultilevel"/>
    <w:tmpl w:val="54B412D2"/>
    <w:lvl w:ilvl="0" w:tplc="447E1844">
      <w:numFmt w:val="bullet"/>
      <w:lvlText w:val="-"/>
      <w:lvlJc w:val="left"/>
      <w:pPr>
        <w:ind w:left="437" w:hanging="1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2E5A8DB0">
      <w:numFmt w:val="bullet"/>
      <w:lvlText w:val="•"/>
      <w:lvlJc w:val="left"/>
      <w:pPr>
        <w:ind w:left="1473" w:hanging="137"/>
      </w:pPr>
      <w:rPr>
        <w:rFonts w:hint="default"/>
        <w:lang w:val="it-IT" w:eastAsia="en-US" w:bidi="ar-SA"/>
      </w:rPr>
    </w:lvl>
    <w:lvl w:ilvl="2" w:tplc="0300507C">
      <w:numFmt w:val="bullet"/>
      <w:lvlText w:val="•"/>
      <w:lvlJc w:val="left"/>
      <w:pPr>
        <w:ind w:left="2506" w:hanging="137"/>
      </w:pPr>
      <w:rPr>
        <w:rFonts w:hint="default"/>
        <w:lang w:val="it-IT" w:eastAsia="en-US" w:bidi="ar-SA"/>
      </w:rPr>
    </w:lvl>
    <w:lvl w:ilvl="3" w:tplc="F3743C12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4" w:tplc="0ACCB3F4">
      <w:numFmt w:val="bullet"/>
      <w:lvlText w:val="•"/>
      <w:lvlJc w:val="left"/>
      <w:pPr>
        <w:ind w:left="4573" w:hanging="137"/>
      </w:pPr>
      <w:rPr>
        <w:rFonts w:hint="default"/>
        <w:lang w:val="it-IT" w:eastAsia="en-US" w:bidi="ar-SA"/>
      </w:rPr>
    </w:lvl>
    <w:lvl w:ilvl="5" w:tplc="14E84F0A">
      <w:numFmt w:val="bullet"/>
      <w:lvlText w:val="•"/>
      <w:lvlJc w:val="left"/>
      <w:pPr>
        <w:ind w:left="5607" w:hanging="137"/>
      </w:pPr>
      <w:rPr>
        <w:rFonts w:hint="default"/>
        <w:lang w:val="it-IT" w:eastAsia="en-US" w:bidi="ar-SA"/>
      </w:rPr>
    </w:lvl>
    <w:lvl w:ilvl="6" w:tplc="C0B45DB8">
      <w:numFmt w:val="bullet"/>
      <w:lvlText w:val="•"/>
      <w:lvlJc w:val="left"/>
      <w:pPr>
        <w:ind w:left="6640" w:hanging="137"/>
      </w:pPr>
      <w:rPr>
        <w:rFonts w:hint="default"/>
        <w:lang w:val="it-IT" w:eastAsia="en-US" w:bidi="ar-SA"/>
      </w:rPr>
    </w:lvl>
    <w:lvl w:ilvl="7" w:tplc="EC2634F4">
      <w:numFmt w:val="bullet"/>
      <w:lvlText w:val="•"/>
      <w:lvlJc w:val="left"/>
      <w:pPr>
        <w:ind w:left="7674" w:hanging="137"/>
      </w:pPr>
      <w:rPr>
        <w:rFonts w:hint="default"/>
        <w:lang w:val="it-IT" w:eastAsia="en-US" w:bidi="ar-SA"/>
      </w:rPr>
    </w:lvl>
    <w:lvl w:ilvl="8" w:tplc="D1B6B870">
      <w:numFmt w:val="bullet"/>
      <w:lvlText w:val="•"/>
      <w:lvlJc w:val="left"/>
      <w:pPr>
        <w:ind w:left="8707" w:hanging="137"/>
      </w:pPr>
      <w:rPr>
        <w:rFonts w:hint="default"/>
        <w:lang w:val="it-IT" w:eastAsia="en-US" w:bidi="ar-SA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AC5555"/>
    <w:multiLevelType w:val="hybridMultilevel"/>
    <w:tmpl w:val="C2CA7700"/>
    <w:lvl w:ilvl="0" w:tplc="C68A59AC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5CE218">
      <w:start w:val="1"/>
      <w:numFmt w:val="lowerRoman"/>
      <w:lvlText w:val="%2."/>
      <w:lvlJc w:val="left"/>
      <w:pPr>
        <w:ind w:left="1212" w:hanging="47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2" w:tplc="642C6076">
      <w:numFmt w:val="bullet"/>
      <w:lvlText w:val="•"/>
      <w:lvlJc w:val="left"/>
      <w:pPr>
        <w:ind w:left="2281" w:hanging="476"/>
      </w:pPr>
      <w:rPr>
        <w:rFonts w:hint="default"/>
        <w:lang w:val="it-IT" w:eastAsia="en-US" w:bidi="ar-SA"/>
      </w:rPr>
    </w:lvl>
    <w:lvl w:ilvl="3" w:tplc="FC307BA2">
      <w:numFmt w:val="bullet"/>
      <w:lvlText w:val="•"/>
      <w:lvlJc w:val="left"/>
      <w:pPr>
        <w:ind w:left="3343" w:hanging="476"/>
      </w:pPr>
      <w:rPr>
        <w:rFonts w:hint="default"/>
        <w:lang w:val="it-IT" w:eastAsia="en-US" w:bidi="ar-SA"/>
      </w:rPr>
    </w:lvl>
    <w:lvl w:ilvl="4" w:tplc="5952351A">
      <w:numFmt w:val="bullet"/>
      <w:lvlText w:val="•"/>
      <w:lvlJc w:val="left"/>
      <w:pPr>
        <w:ind w:left="4404" w:hanging="476"/>
      </w:pPr>
      <w:rPr>
        <w:rFonts w:hint="default"/>
        <w:lang w:val="it-IT" w:eastAsia="en-US" w:bidi="ar-SA"/>
      </w:rPr>
    </w:lvl>
    <w:lvl w:ilvl="5" w:tplc="8A181D62">
      <w:numFmt w:val="bullet"/>
      <w:lvlText w:val="•"/>
      <w:lvlJc w:val="left"/>
      <w:pPr>
        <w:ind w:left="5466" w:hanging="476"/>
      </w:pPr>
      <w:rPr>
        <w:rFonts w:hint="default"/>
        <w:lang w:val="it-IT" w:eastAsia="en-US" w:bidi="ar-SA"/>
      </w:rPr>
    </w:lvl>
    <w:lvl w:ilvl="6" w:tplc="ACA85380">
      <w:numFmt w:val="bullet"/>
      <w:lvlText w:val="•"/>
      <w:lvlJc w:val="left"/>
      <w:pPr>
        <w:ind w:left="6528" w:hanging="476"/>
      </w:pPr>
      <w:rPr>
        <w:rFonts w:hint="default"/>
        <w:lang w:val="it-IT" w:eastAsia="en-US" w:bidi="ar-SA"/>
      </w:rPr>
    </w:lvl>
    <w:lvl w:ilvl="7" w:tplc="A69E9F30">
      <w:numFmt w:val="bullet"/>
      <w:lvlText w:val="•"/>
      <w:lvlJc w:val="left"/>
      <w:pPr>
        <w:ind w:left="7589" w:hanging="476"/>
      </w:pPr>
      <w:rPr>
        <w:rFonts w:hint="default"/>
        <w:lang w:val="it-IT" w:eastAsia="en-US" w:bidi="ar-SA"/>
      </w:rPr>
    </w:lvl>
    <w:lvl w:ilvl="8" w:tplc="6FDA7D82">
      <w:numFmt w:val="bullet"/>
      <w:lvlText w:val="•"/>
      <w:lvlJc w:val="left"/>
      <w:pPr>
        <w:ind w:left="8651" w:hanging="476"/>
      </w:pPr>
      <w:rPr>
        <w:rFonts w:hint="default"/>
        <w:lang w:val="it-IT" w:eastAsia="en-US" w:bidi="ar-SA"/>
      </w:rPr>
    </w:lvl>
  </w:abstractNum>
  <w:num w:numId="1" w16cid:durableId="169030060">
    <w:abstractNumId w:val="20"/>
  </w:num>
  <w:num w:numId="2" w16cid:durableId="118306036">
    <w:abstractNumId w:val="9"/>
  </w:num>
  <w:num w:numId="3" w16cid:durableId="1876964926">
    <w:abstractNumId w:val="16"/>
  </w:num>
  <w:num w:numId="4" w16cid:durableId="1501461884">
    <w:abstractNumId w:val="0"/>
  </w:num>
  <w:num w:numId="5" w16cid:durableId="1587882706">
    <w:abstractNumId w:val="12"/>
  </w:num>
  <w:num w:numId="6" w16cid:durableId="1249996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997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863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019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32630">
    <w:abstractNumId w:val="2"/>
  </w:num>
  <w:num w:numId="11" w16cid:durableId="1585994938">
    <w:abstractNumId w:val="21"/>
  </w:num>
  <w:num w:numId="12" w16cid:durableId="527374897">
    <w:abstractNumId w:val="30"/>
  </w:num>
  <w:num w:numId="13" w16cid:durableId="344401966">
    <w:abstractNumId w:val="17"/>
  </w:num>
  <w:num w:numId="14" w16cid:durableId="467166368">
    <w:abstractNumId w:val="15"/>
  </w:num>
  <w:num w:numId="15" w16cid:durableId="1164204452">
    <w:abstractNumId w:val="29"/>
  </w:num>
  <w:num w:numId="16" w16cid:durableId="1855731743">
    <w:abstractNumId w:val="10"/>
  </w:num>
  <w:num w:numId="17" w16cid:durableId="922643018">
    <w:abstractNumId w:val="27"/>
  </w:num>
  <w:num w:numId="18" w16cid:durableId="380595159">
    <w:abstractNumId w:val="5"/>
  </w:num>
  <w:num w:numId="19" w16cid:durableId="317734765">
    <w:abstractNumId w:val="1"/>
  </w:num>
  <w:num w:numId="20" w16cid:durableId="1979995520">
    <w:abstractNumId w:val="26"/>
  </w:num>
  <w:num w:numId="21" w16cid:durableId="1465738225">
    <w:abstractNumId w:val="18"/>
  </w:num>
  <w:num w:numId="22" w16cid:durableId="1877037159">
    <w:abstractNumId w:val="14"/>
  </w:num>
  <w:num w:numId="23" w16cid:durableId="2093236755">
    <w:abstractNumId w:val="11"/>
  </w:num>
  <w:num w:numId="24" w16cid:durableId="1718046275">
    <w:abstractNumId w:val="24"/>
  </w:num>
  <w:num w:numId="25" w16cid:durableId="1285888899">
    <w:abstractNumId w:val="13"/>
  </w:num>
  <w:num w:numId="26" w16cid:durableId="454375860">
    <w:abstractNumId w:val="23"/>
  </w:num>
  <w:num w:numId="27" w16cid:durableId="801535496">
    <w:abstractNumId w:val="4"/>
  </w:num>
  <w:num w:numId="28" w16cid:durableId="134181608">
    <w:abstractNumId w:val="6"/>
  </w:num>
  <w:num w:numId="29" w16cid:durableId="341320126">
    <w:abstractNumId w:val="8"/>
  </w:num>
  <w:num w:numId="30" w16cid:durableId="2131892710">
    <w:abstractNumId w:val="7"/>
  </w:num>
  <w:num w:numId="31" w16cid:durableId="1508903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4668E"/>
    <w:rsid w:val="000504E4"/>
    <w:rsid w:val="00093660"/>
    <w:rsid w:val="00094929"/>
    <w:rsid w:val="00137CE3"/>
    <w:rsid w:val="00195B6A"/>
    <w:rsid w:val="00202FD3"/>
    <w:rsid w:val="0020304B"/>
    <w:rsid w:val="00245067"/>
    <w:rsid w:val="002A79DE"/>
    <w:rsid w:val="002E4757"/>
    <w:rsid w:val="002F3C14"/>
    <w:rsid w:val="00377DA5"/>
    <w:rsid w:val="004302F8"/>
    <w:rsid w:val="0043551D"/>
    <w:rsid w:val="00455077"/>
    <w:rsid w:val="004A0E32"/>
    <w:rsid w:val="004A72A6"/>
    <w:rsid w:val="004C60D9"/>
    <w:rsid w:val="00515F30"/>
    <w:rsid w:val="00546C1A"/>
    <w:rsid w:val="00607919"/>
    <w:rsid w:val="0061237F"/>
    <w:rsid w:val="006E264B"/>
    <w:rsid w:val="00707C8D"/>
    <w:rsid w:val="0071053A"/>
    <w:rsid w:val="00783E44"/>
    <w:rsid w:val="0079130D"/>
    <w:rsid w:val="0079603E"/>
    <w:rsid w:val="007D6089"/>
    <w:rsid w:val="00811696"/>
    <w:rsid w:val="00872BB8"/>
    <w:rsid w:val="008D6050"/>
    <w:rsid w:val="00984607"/>
    <w:rsid w:val="009C2CF4"/>
    <w:rsid w:val="00A01EBE"/>
    <w:rsid w:val="00A278FA"/>
    <w:rsid w:val="00B008A1"/>
    <w:rsid w:val="00B77AA3"/>
    <w:rsid w:val="00B9665B"/>
    <w:rsid w:val="00BA17EC"/>
    <w:rsid w:val="00BD222B"/>
    <w:rsid w:val="00BE348E"/>
    <w:rsid w:val="00C90FC7"/>
    <w:rsid w:val="00CF7D4D"/>
    <w:rsid w:val="00D00D87"/>
    <w:rsid w:val="00E15E88"/>
    <w:rsid w:val="00E227BE"/>
    <w:rsid w:val="00E81402"/>
    <w:rsid w:val="00ED141B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D141B"/>
    <w:pPr>
      <w:widowControl w:val="0"/>
      <w:autoSpaceDE w:val="0"/>
      <w:autoSpaceDN w:val="0"/>
      <w:spacing w:after="0" w:line="240" w:lineRule="auto"/>
      <w:ind w:left="153"/>
      <w:jc w:val="center"/>
      <w:outlineLvl w:val="1"/>
    </w:pPr>
    <w:rPr>
      <w:rFonts w:ascii="Trebuchet MS" w:eastAsia="Trebuchet MS" w:hAnsi="Trebuchet MS" w:cs="Trebuchet MS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949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D141B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D14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41B"/>
    <w:rPr>
      <w:rFonts w:ascii="Trebuchet MS" w:eastAsia="Trebuchet MS" w:hAnsi="Trebuchet MS" w:cs="Trebuchet MS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ED141B"/>
  </w:style>
  <w:style w:type="paragraph" w:customStyle="1" w:styleId="Comma">
    <w:name w:val="Comma"/>
    <w:basedOn w:val="Paragrafoelenco"/>
    <w:link w:val="CommaCarattere"/>
    <w:qFormat/>
    <w:rsid w:val="00ED141B"/>
    <w:pPr>
      <w:numPr>
        <w:numId w:val="6"/>
      </w:numPr>
      <w:spacing w:after="240" w:line="240" w:lineRule="auto"/>
      <w:jc w:val="both"/>
    </w:pPr>
  </w:style>
  <w:style w:type="paragraph" w:customStyle="1" w:styleId="TableParagraph">
    <w:name w:val="Table Paragraph"/>
    <w:basedOn w:val="Normale"/>
    <w:uiPriority w:val="1"/>
    <w:qFormat/>
    <w:rsid w:val="0004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04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moee03600d@istruzione.gov.it</cp:lastModifiedBy>
  <cp:revision>2</cp:revision>
  <cp:lastPrinted>2024-06-25T08:20:00Z</cp:lastPrinted>
  <dcterms:created xsi:type="dcterms:W3CDTF">2026-01-30T15:58:00Z</dcterms:created>
  <dcterms:modified xsi:type="dcterms:W3CDTF">2026-01-30T15:58:00Z</dcterms:modified>
</cp:coreProperties>
</file>