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1418A" w14:textId="6B3F5FAB" w:rsidR="00DB6858" w:rsidRPr="0005334B" w:rsidRDefault="00DB6858" w:rsidP="0005334B">
      <w:pPr>
        <w:jc w:val="center"/>
        <w:rPr>
          <w:b/>
          <w:bCs/>
        </w:rPr>
      </w:pPr>
      <w:r w:rsidRPr="0005334B">
        <w:rPr>
          <w:b/>
          <w:bCs/>
        </w:rPr>
        <w:t>Informativa Privacy per l'Utilizzo di Sistemi di Intelligenza Artificiale nell'Istituto Scolastico</w:t>
      </w:r>
      <w:r w:rsidR="0005334B">
        <w:rPr>
          <w:b/>
          <w:bCs/>
        </w:rPr>
        <w:br/>
      </w:r>
      <w:r w:rsidR="0005334B" w:rsidRPr="0005334B">
        <w:rPr>
          <w:i/>
          <w:iCs/>
        </w:rPr>
        <w:t>Art. 13 Regolamento UE 2016/679 GDPR</w:t>
      </w:r>
      <w:r w:rsidR="00CB6B42">
        <w:rPr>
          <w:i/>
          <w:iCs/>
        </w:rPr>
        <w:t xml:space="preserve">, Reg. UE 2024/1689 </w:t>
      </w:r>
      <w:proofErr w:type="gramStart"/>
      <w:r w:rsidR="00CB6B42">
        <w:rPr>
          <w:i/>
          <w:iCs/>
        </w:rPr>
        <w:t>AI</w:t>
      </w:r>
      <w:proofErr w:type="gramEnd"/>
      <w:r w:rsidR="00CB6B42">
        <w:rPr>
          <w:i/>
          <w:iCs/>
        </w:rPr>
        <w:t xml:space="preserve"> ACT </w:t>
      </w:r>
      <w:r w:rsidR="00EE010E">
        <w:rPr>
          <w:i/>
          <w:iCs/>
        </w:rPr>
        <w:t>e del D.L. 132/2025</w:t>
      </w:r>
    </w:p>
    <w:p w14:paraId="62CC365B" w14:textId="77777777" w:rsidR="00DB6858" w:rsidRPr="00C25037" w:rsidRDefault="00DB6858" w:rsidP="00DB6858">
      <w:pPr>
        <w:jc w:val="both"/>
        <w:rPr>
          <w:sz w:val="20"/>
          <w:szCs w:val="20"/>
        </w:rPr>
      </w:pPr>
    </w:p>
    <w:p w14:paraId="4F4E2F21" w14:textId="63949AD3" w:rsidR="00DB6858" w:rsidRPr="00C25037" w:rsidRDefault="00DB6858" w:rsidP="00DB6858">
      <w:pPr>
        <w:jc w:val="both"/>
        <w:rPr>
          <w:b/>
          <w:bCs/>
          <w:sz w:val="20"/>
          <w:szCs w:val="20"/>
        </w:rPr>
      </w:pPr>
      <w:r w:rsidRPr="00C25037">
        <w:rPr>
          <w:b/>
          <w:bCs/>
          <w:sz w:val="20"/>
          <w:szCs w:val="20"/>
        </w:rPr>
        <w:t>Introduzione</w:t>
      </w:r>
    </w:p>
    <w:p w14:paraId="4A3BF4EA" w14:textId="038648D9" w:rsidR="00037E05" w:rsidRPr="00C25037" w:rsidRDefault="00DB6858" w:rsidP="00DB6858">
      <w:pPr>
        <w:jc w:val="both"/>
        <w:rPr>
          <w:sz w:val="20"/>
          <w:szCs w:val="20"/>
        </w:rPr>
      </w:pPr>
      <w:r w:rsidRPr="00C25037">
        <w:rPr>
          <w:sz w:val="20"/>
          <w:szCs w:val="20"/>
        </w:rPr>
        <w:t xml:space="preserve">Questa informativa è rivolta </w:t>
      </w:r>
      <w:r w:rsidR="00AD3D1D" w:rsidRPr="00C25037">
        <w:rPr>
          <w:sz w:val="20"/>
          <w:szCs w:val="20"/>
        </w:rPr>
        <w:t>agli utilizzatori delle IA a</w:t>
      </w:r>
      <w:r w:rsidRPr="00C25037">
        <w:rPr>
          <w:sz w:val="20"/>
          <w:szCs w:val="20"/>
        </w:rPr>
        <w:t>ll'</w:t>
      </w:r>
      <w:r w:rsidR="00AD3D1D" w:rsidRPr="00C25037">
        <w:rPr>
          <w:sz w:val="20"/>
          <w:szCs w:val="20"/>
        </w:rPr>
        <w:t>interno dell’</w:t>
      </w:r>
      <w:r w:rsidRPr="00C25037">
        <w:rPr>
          <w:sz w:val="20"/>
          <w:szCs w:val="20"/>
        </w:rPr>
        <w:t>istituto scolastico e descrive le misure adottate per garantire la protezione dei dati personali nell'utilizzo di piattaforme educative basate sull'intelligenza artificiale (IA). L'istituto si impegna a rispettare il Regolamento Generale sulla Protezione dei Dati (GDPR)</w:t>
      </w:r>
      <w:r w:rsidR="00CB6B42">
        <w:rPr>
          <w:sz w:val="20"/>
          <w:szCs w:val="20"/>
        </w:rPr>
        <w:t>,</w:t>
      </w:r>
      <w:r w:rsidRPr="00C25037">
        <w:rPr>
          <w:sz w:val="20"/>
          <w:szCs w:val="20"/>
        </w:rPr>
        <w:t xml:space="preserve"> l'AI Act dell'Unione Europea</w:t>
      </w:r>
      <w:r w:rsidR="00CB6B42">
        <w:rPr>
          <w:sz w:val="20"/>
          <w:szCs w:val="20"/>
        </w:rPr>
        <w:t xml:space="preserve"> e il D.L. 132/2025</w:t>
      </w:r>
      <w:r w:rsidRPr="00C25037">
        <w:rPr>
          <w:sz w:val="20"/>
          <w:szCs w:val="20"/>
        </w:rPr>
        <w:t xml:space="preserve"> per assicurare un trattamento sicuro, trasparente ed etico dei dati.</w:t>
      </w:r>
      <w:r w:rsidR="0005334B">
        <w:rPr>
          <w:sz w:val="20"/>
          <w:szCs w:val="20"/>
        </w:rPr>
        <w:t xml:space="preserve"> </w:t>
      </w:r>
      <w:r w:rsidR="00037E05" w:rsidRPr="00037E05">
        <w:rPr>
          <w:sz w:val="20"/>
          <w:szCs w:val="20"/>
        </w:rPr>
        <w:t xml:space="preserve">L’utilizzo dei sistemi di Intelligenza Artificiale da parte dell’Istituto avviene nel rispetto anche delle </w:t>
      </w:r>
      <w:r w:rsidR="00037E05" w:rsidRPr="00037E05">
        <w:rPr>
          <w:i/>
          <w:iCs/>
          <w:sz w:val="20"/>
          <w:szCs w:val="20"/>
        </w:rPr>
        <w:t>Linee guida sull’Intelligenza Artificiale per le Pubbliche Amministrazioni</w:t>
      </w:r>
      <w:r w:rsidR="00037E05" w:rsidRPr="00037E05">
        <w:rPr>
          <w:sz w:val="20"/>
          <w:szCs w:val="20"/>
        </w:rPr>
        <w:t xml:space="preserve"> pubblicate da AGID, con l’obiettivo di assicurare il rispetto dei diritti fondamentali, la trasparenza algoritmica e l’affidabilità dei sistemi impiegati.</w:t>
      </w:r>
    </w:p>
    <w:p w14:paraId="294DF41A" w14:textId="77777777" w:rsidR="00DB6858" w:rsidRPr="00C25037" w:rsidRDefault="00DB6858" w:rsidP="00DB6858">
      <w:pPr>
        <w:jc w:val="both"/>
        <w:rPr>
          <w:sz w:val="20"/>
          <w:szCs w:val="20"/>
        </w:rPr>
      </w:pPr>
    </w:p>
    <w:p w14:paraId="2E9A54AD" w14:textId="760D7D94" w:rsidR="00DB6858" w:rsidRPr="00C25037" w:rsidRDefault="00CA1F53" w:rsidP="00DB6858">
      <w:pPr>
        <w:jc w:val="both"/>
        <w:rPr>
          <w:b/>
          <w:bCs/>
          <w:sz w:val="20"/>
          <w:szCs w:val="20"/>
        </w:rPr>
      </w:pPr>
      <w:r w:rsidRPr="00C25037">
        <w:rPr>
          <w:b/>
          <w:bCs/>
          <w:sz w:val="20"/>
          <w:szCs w:val="20"/>
        </w:rPr>
        <w:t xml:space="preserve">Base giuridica e </w:t>
      </w:r>
      <w:r w:rsidR="00DB6858" w:rsidRPr="00C25037">
        <w:rPr>
          <w:b/>
          <w:bCs/>
          <w:sz w:val="20"/>
          <w:szCs w:val="20"/>
        </w:rPr>
        <w:t>Finalità del Trattamento dei Dati</w:t>
      </w:r>
    </w:p>
    <w:p w14:paraId="500ECAB7" w14:textId="4C9E2CD8" w:rsidR="00037E05" w:rsidRDefault="00037E05" w:rsidP="00CA1F53">
      <w:pPr>
        <w:jc w:val="both"/>
        <w:rPr>
          <w:sz w:val="20"/>
          <w:szCs w:val="20"/>
        </w:rPr>
      </w:pPr>
      <w:r w:rsidRPr="00037E05">
        <w:rPr>
          <w:sz w:val="20"/>
          <w:szCs w:val="20"/>
        </w:rPr>
        <w:t>Il trattamento dei dati personali per finalità educative tramite sistemi di IA può avvenire, a seconda dei casi, sulla base del consenso dell’interessato (o dei genitori/tutori, se minore), oppure – laddove previsto dalla normativa – nell’ambito dell’esecuzione di un compito di interesse pubblico connesso alla funzione educativa dell’Istituto, in conformità all’art. 6, par. 1, lett. e) del GDPR</w:t>
      </w:r>
      <w:r w:rsidR="00EE010E">
        <w:rPr>
          <w:sz w:val="20"/>
          <w:szCs w:val="20"/>
        </w:rPr>
        <w:t xml:space="preserve"> e sulla base del consenso prestato dagli interessati in conformità all’art. 6, par. 1, lett. a) del GDPR.</w:t>
      </w:r>
    </w:p>
    <w:p w14:paraId="71AF3268" w14:textId="71CC2646" w:rsidR="00DB6858" w:rsidRPr="00C25037" w:rsidRDefault="00DB6858" w:rsidP="00DB6858">
      <w:pPr>
        <w:jc w:val="both"/>
        <w:rPr>
          <w:sz w:val="20"/>
          <w:szCs w:val="20"/>
        </w:rPr>
      </w:pPr>
      <w:r w:rsidRPr="00C25037">
        <w:rPr>
          <w:sz w:val="20"/>
          <w:szCs w:val="20"/>
        </w:rPr>
        <w:t>I dati personali saranno trattati esclusivamente per:</w:t>
      </w:r>
    </w:p>
    <w:p w14:paraId="692DBD82" w14:textId="77777777" w:rsidR="00DB6858" w:rsidRPr="00C25037" w:rsidRDefault="00DB6858" w:rsidP="00DB6858">
      <w:pPr>
        <w:jc w:val="both"/>
        <w:rPr>
          <w:sz w:val="20"/>
          <w:szCs w:val="20"/>
        </w:rPr>
      </w:pPr>
      <w:r w:rsidRPr="00C25037">
        <w:rPr>
          <w:sz w:val="20"/>
          <w:szCs w:val="20"/>
        </w:rPr>
        <w:t>- Personalizzare l'esperienza educativa attraverso strumenti basati su IA.</w:t>
      </w:r>
    </w:p>
    <w:p w14:paraId="1ACC1CA4" w14:textId="77777777" w:rsidR="00DB6858" w:rsidRPr="00C25037" w:rsidRDefault="00DB6858" w:rsidP="00DB6858">
      <w:pPr>
        <w:jc w:val="both"/>
        <w:rPr>
          <w:sz w:val="20"/>
          <w:szCs w:val="20"/>
        </w:rPr>
      </w:pPr>
      <w:r w:rsidRPr="00C25037">
        <w:rPr>
          <w:sz w:val="20"/>
          <w:szCs w:val="20"/>
        </w:rPr>
        <w:t>- Monitorare i progressi accademici e fornire feedback personalizzati.</w:t>
      </w:r>
    </w:p>
    <w:p w14:paraId="23736F16" w14:textId="525348FC" w:rsidR="00DB6858" w:rsidRPr="00C25037" w:rsidRDefault="00DB6858" w:rsidP="00DB6858">
      <w:pPr>
        <w:jc w:val="both"/>
        <w:rPr>
          <w:sz w:val="20"/>
          <w:szCs w:val="20"/>
        </w:rPr>
      </w:pPr>
      <w:r w:rsidRPr="00C25037">
        <w:rPr>
          <w:sz w:val="20"/>
          <w:szCs w:val="20"/>
        </w:rPr>
        <w:t xml:space="preserve">- Garantire la sicurezza digitale e fisica degli </w:t>
      </w:r>
      <w:r w:rsidR="00AD3D1D" w:rsidRPr="00C25037">
        <w:rPr>
          <w:sz w:val="20"/>
          <w:szCs w:val="20"/>
        </w:rPr>
        <w:t>interessati</w:t>
      </w:r>
      <w:r w:rsidRPr="00C25037">
        <w:rPr>
          <w:sz w:val="20"/>
          <w:szCs w:val="20"/>
        </w:rPr>
        <w:t xml:space="preserve"> tramite sistemi di analisi avanzata.</w:t>
      </w:r>
    </w:p>
    <w:p w14:paraId="1E79589D" w14:textId="77777777" w:rsidR="00DB6858" w:rsidRPr="00C25037" w:rsidRDefault="00DB6858" w:rsidP="00DB6858">
      <w:pPr>
        <w:jc w:val="both"/>
        <w:rPr>
          <w:sz w:val="20"/>
          <w:szCs w:val="20"/>
        </w:rPr>
      </w:pPr>
    </w:p>
    <w:p w14:paraId="5E534892" w14:textId="4C8C0B8F" w:rsidR="00DB6858" w:rsidRPr="00C25037" w:rsidRDefault="00DB6858" w:rsidP="00DB6858">
      <w:pPr>
        <w:jc w:val="both"/>
        <w:rPr>
          <w:b/>
          <w:bCs/>
          <w:sz w:val="20"/>
          <w:szCs w:val="20"/>
        </w:rPr>
      </w:pPr>
      <w:r w:rsidRPr="00C25037">
        <w:rPr>
          <w:b/>
          <w:bCs/>
          <w:sz w:val="20"/>
          <w:szCs w:val="20"/>
        </w:rPr>
        <w:t>Tipologia di Dati Raccolti</w:t>
      </w:r>
    </w:p>
    <w:p w14:paraId="3C13E6ED" w14:textId="77777777" w:rsidR="00DB6858" w:rsidRPr="00C25037" w:rsidRDefault="00DB6858" w:rsidP="00DB6858">
      <w:pPr>
        <w:jc w:val="both"/>
        <w:rPr>
          <w:sz w:val="20"/>
          <w:szCs w:val="20"/>
        </w:rPr>
      </w:pPr>
      <w:r w:rsidRPr="00C25037">
        <w:rPr>
          <w:sz w:val="20"/>
          <w:szCs w:val="20"/>
        </w:rPr>
        <w:t>I dati raccolti includeranno:</w:t>
      </w:r>
    </w:p>
    <w:p w14:paraId="628EDC6D" w14:textId="77777777" w:rsidR="00DB6858" w:rsidRPr="00C25037" w:rsidRDefault="00DB6858" w:rsidP="00DB6858">
      <w:pPr>
        <w:jc w:val="both"/>
        <w:rPr>
          <w:sz w:val="20"/>
          <w:szCs w:val="20"/>
        </w:rPr>
      </w:pPr>
      <w:r w:rsidRPr="00C25037">
        <w:rPr>
          <w:sz w:val="20"/>
          <w:szCs w:val="20"/>
        </w:rPr>
        <w:t>- Informazioni identificative (nome, cognome, classe).</w:t>
      </w:r>
    </w:p>
    <w:p w14:paraId="1DAB22A2" w14:textId="77777777" w:rsidR="00DB6858" w:rsidRPr="00C25037" w:rsidRDefault="00DB6858" w:rsidP="00DB6858">
      <w:pPr>
        <w:jc w:val="both"/>
        <w:rPr>
          <w:sz w:val="20"/>
          <w:szCs w:val="20"/>
        </w:rPr>
      </w:pPr>
      <w:r w:rsidRPr="00C25037">
        <w:rPr>
          <w:sz w:val="20"/>
          <w:szCs w:val="20"/>
        </w:rPr>
        <w:t>- Risultati accademici e interazioni con le piattaforme educative.</w:t>
      </w:r>
    </w:p>
    <w:p w14:paraId="495C5CF2" w14:textId="77777777" w:rsidR="00DB6858" w:rsidRPr="00C25037" w:rsidRDefault="00DB6858" w:rsidP="00DB6858">
      <w:pPr>
        <w:jc w:val="both"/>
        <w:rPr>
          <w:sz w:val="20"/>
          <w:szCs w:val="20"/>
        </w:rPr>
      </w:pPr>
      <w:r w:rsidRPr="00C25037">
        <w:rPr>
          <w:sz w:val="20"/>
          <w:szCs w:val="20"/>
        </w:rPr>
        <w:t>- Eventuali dati tecnici necessari per il funzionamento delle piattaforme (es. log di accesso).</w:t>
      </w:r>
    </w:p>
    <w:p w14:paraId="31E25841" w14:textId="59544866" w:rsidR="00DB6858" w:rsidRPr="00C25037" w:rsidRDefault="00DB6858" w:rsidP="00DB6858">
      <w:pPr>
        <w:jc w:val="both"/>
        <w:rPr>
          <w:sz w:val="20"/>
          <w:szCs w:val="20"/>
        </w:rPr>
      </w:pPr>
      <w:r w:rsidRPr="00C25037">
        <w:rPr>
          <w:sz w:val="20"/>
          <w:szCs w:val="20"/>
        </w:rPr>
        <w:t xml:space="preserve">Non verranno raccolti dati </w:t>
      </w:r>
      <w:r w:rsidR="00AD3D1D" w:rsidRPr="00C25037">
        <w:rPr>
          <w:sz w:val="20"/>
          <w:szCs w:val="20"/>
        </w:rPr>
        <w:t>appartenenti a categorie particolari (</w:t>
      </w:r>
      <w:r w:rsidRPr="00C25037">
        <w:rPr>
          <w:sz w:val="20"/>
          <w:szCs w:val="20"/>
        </w:rPr>
        <w:t>sensibili o biometrici</w:t>
      </w:r>
      <w:r w:rsidR="00AD3D1D" w:rsidRPr="00C25037">
        <w:rPr>
          <w:sz w:val="20"/>
          <w:szCs w:val="20"/>
        </w:rPr>
        <w:t>)</w:t>
      </w:r>
      <w:r w:rsidRPr="00C25037">
        <w:rPr>
          <w:sz w:val="20"/>
          <w:szCs w:val="20"/>
        </w:rPr>
        <w:t xml:space="preserve"> senza consenso esplicito.</w:t>
      </w:r>
    </w:p>
    <w:p w14:paraId="5360888F" w14:textId="77777777" w:rsidR="00DB6858" w:rsidRPr="00C25037" w:rsidRDefault="00DB6858" w:rsidP="00DB6858">
      <w:pPr>
        <w:jc w:val="both"/>
        <w:rPr>
          <w:sz w:val="20"/>
          <w:szCs w:val="20"/>
        </w:rPr>
      </w:pPr>
    </w:p>
    <w:p w14:paraId="3963B2B6" w14:textId="35A6F2BA" w:rsidR="00DB6858" w:rsidRPr="00C25037" w:rsidRDefault="00DB6858" w:rsidP="00DB6858">
      <w:pPr>
        <w:jc w:val="both"/>
        <w:rPr>
          <w:b/>
          <w:bCs/>
          <w:sz w:val="20"/>
          <w:szCs w:val="20"/>
        </w:rPr>
      </w:pPr>
      <w:r w:rsidRPr="00C25037">
        <w:rPr>
          <w:b/>
          <w:bCs/>
          <w:sz w:val="20"/>
          <w:szCs w:val="20"/>
        </w:rPr>
        <w:t>Misure di Sicurezza Applicate</w:t>
      </w:r>
    </w:p>
    <w:p w14:paraId="40CBC503" w14:textId="466EF70F" w:rsidR="00DB6858" w:rsidRPr="00C25037" w:rsidRDefault="00DB6858" w:rsidP="00DB6858">
      <w:pPr>
        <w:jc w:val="both"/>
        <w:rPr>
          <w:sz w:val="20"/>
          <w:szCs w:val="20"/>
        </w:rPr>
      </w:pPr>
      <w:r w:rsidRPr="00C25037">
        <w:rPr>
          <w:sz w:val="20"/>
          <w:szCs w:val="20"/>
        </w:rPr>
        <w:t>In conformità con l'AI Act</w:t>
      </w:r>
      <w:r w:rsidR="00EE010E">
        <w:rPr>
          <w:sz w:val="20"/>
          <w:szCs w:val="20"/>
        </w:rPr>
        <w:t xml:space="preserve"> e il D.L. 132/2025</w:t>
      </w:r>
      <w:r w:rsidRPr="00C25037">
        <w:rPr>
          <w:sz w:val="20"/>
          <w:szCs w:val="20"/>
        </w:rPr>
        <w:t>, l'istituto adotta le seguenti misure di sicurezza per verificare i sistemi IA utilizzati:</w:t>
      </w:r>
    </w:p>
    <w:p w14:paraId="6731E800" w14:textId="583EFF2C" w:rsidR="00DB6858" w:rsidRPr="00C25037" w:rsidRDefault="00DB6858" w:rsidP="00DB6858">
      <w:pPr>
        <w:jc w:val="both"/>
        <w:rPr>
          <w:sz w:val="20"/>
          <w:szCs w:val="20"/>
        </w:rPr>
      </w:pPr>
      <w:r w:rsidRPr="00C25037">
        <w:rPr>
          <w:sz w:val="20"/>
          <w:szCs w:val="20"/>
        </w:rPr>
        <w:t>- Ogni sistema IA viene sottoposto a una valutazione per identificare e mitigare i rischi legati alla protezione dei dati.</w:t>
      </w:r>
    </w:p>
    <w:p w14:paraId="009E3C5E" w14:textId="77777777" w:rsidR="00DB6858" w:rsidRPr="00C25037" w:rsidRDefault="00DB6858" w:rsidP="00DB6858">
      <w:pPr>
        <w:jc w:val="both"/>
        <w:rPr>
          <w:sz w:val="20"/>
          <w:szCs w:val="20"/>
        </w:rPr>
      </w:pPr>
      <w:r w:rsidRPr="00C25037">
        <w:rPr>
          <w:sz w:val="20"/>
          <w:szCs w:val="20"/>
        </w:rPr>
        <w:t>- I fornitori delle piattaforme IA devono garantire la trasparenza sul funzionamento degli algoritmi, inclusa la spiegabilità delle decisioni prese dal sistema.</w:t>
      </w:r>
    </w:p>
    <w:p w14:paraId="6B6FD00A" w14:textId="539B1886" w:rsidR="00DB6858" w:rsidRPr="00C25037" w:rsidRDefault="00DB6858" w:rsidP="00DB6858">
      <w:pPr>
        <w:jc w:val="both"/>
        <w:rPr>
          <w:sz w:val="20"/>
          <w:szCs w:val="20"/>
        </w:rPr>
      </w:pPr>
      <w:r w:rsidRPr="00C25037">
        <w:rPr>
          <w:sz w:val="20"/>
          <w:szCs w:val="20"/>
        </w:rPr>
        <w:t>- Implementazione di meccanismi di autenticazione avanzata, come Multi-</w:t>
      </w:r>
      <w:proofErr w:type="spellStart"/>
      <w:r w:rsidRPr="00C25037">
        <w:rPr>
          <w:sz w:val="20"/>
          <w:szCs w:val="20"/>
        </w:rPr>
        <w:t>Factor</w:t>
      </w:r>
      <w:proofErr w:type="spellEnd"/>
      <w:r w:rsidRPr="00C25037">
        <w:rPr>
          <w:sz w:val="20"/>
          <w:szCs w:val="20"/>
        </w:rPr>
        <w:t xml:space="preserve"> Authentication (MFA), per prevenire accessi non autorizzati</w:t>
      </w:r>
      <w:r w:rsidR="00AD3D1D" w:rsidRPr="00C25037">
        <w:rPr>
          <w:sz w:val="20"/>
          <w:szCs w:val="20"/>
        </w:rPr>
        <w:t>.</w:t>
      </w:r>
    </w:p>
    <w:p w14:paraId="3B8D0D11" w14:textId="77777777" w:rsidR="00DB6858" w:rsidRPr="00C25037" w:rsidRDefault="00DB6858" w:rsidP="00DB6858">
      <w:pPr>
        <w:jc w:val="both"/>
        <w:rPr>
          <w:sz w:val="20"/>
          <w:szCs w:val="20"/>
        </w:rPr>
      </w:pPr>
      <w:r w:rsidRPr="00C25037">
        <w:rPr>
          <w:sz w:val="20"/>
          <w:szCs w:val="20"/>
        </w:rPr>
        <w:t>- Utilizzo di controlli basati sui ruoli (</w:t>
      </w:r>
      <w:proofErr w:type="spellStart"/>
      <w:r w:rsidRPr="00C25037">
        <w:rPr>
          <w:sz w:val="20"/>
          <w:szCs w:val="20"/>
        </w:rPr>
        <w:t>Role-Based</w:t>
      </w:r>
      <w:proofErr w:type="spellEnd"/>
      <w:r w:rsidRPr="00C25037">
        <w:rPr>
          <w:sz w:val="20"/>
          <w:szCs w:val="20"/>
        </w:rPr>
        <w:t xml:space="preserve"> Access Control - RBAC) per limitare l'accesso ai dati solo al personale autorizzato.</w:t>
      </w:r>
    </w:p>
    <w:p w14:paraId="2603D671" w14:textId="77777777" w:rsidR="00DB6858" w:rsidRPr="00C25037" w:rsidRDefault="00DB6858" w:rsidP="00DB6858">
      <w:pPr>
        <w:jc w:val="both"/>
        <w:rPr>
          <w:sz w:val="20"/>
          <w:szCs w:val="20"/>
        </w:rPr>
      </w:pPr>
      <w:r w:rsidRPr="00C25037">
        <w:rPr>
          <w:sz w:val="20"/>
          <w:szCs w:val="20"/>
        </w:rPr>
        <w:t xml:space="preserve">- Applicazione di politiche di rate </w:t>
      </w:r>
      <w:proofErr w:type="spellStart"/>
      <w:r w:rsidRPr="00C25037">
        <w:rPr>
          <w:sz w:val="20"/>
          <w:szCs w:val="20"/>
        </w:rPr>
        <w:t>limiting</w:t>
      </w:r>
      <w:proofErr w:type="spellEnd"/>
      <w:r w:rsidRPr="00C25037">
        <w:rPr>
          <w:sz w:val="20"/>
          <w:szCs w:val="20"/>
        </w:rPr>
        <w:t xml:space="preserve"> sulle API per prevenire sovraccarichi intenzionali del sistema.</w:t>
      </w:r>
    </w:p>
    <w:p w14:paraId="7C4674FB" w14:textId="77777777" w:rsidR="00DB6858" w:rsidRPr="00C25037" w:rsidRDefault="00DB6858" w:rsidP="00DB6858">
      <w:pPr>
        <w:jc w:val="both"/>
        <w:rPr>
          <w:sz w:val="20"/>
          <w:szCs w:val="20"/>
        </w:rPr>
      </w:pPr>
      <w:r w:rsidRPr="00C25037">
        <w:rPr>
          <w:sz w:val="20"/>
          <w:szCs w:val="20"/>
        </w:rPr>
        <w:t>- Monitoraggio continuo delle attività del sistema IA per rilevare anomalie o tentativi di intrusione.</w:t>
      </w:r>
    </w:p>
    <w:p w14:paraId="269FFD77" w14:textId="63D13CCC" w:rsidR="00DB6858" w:rsidRDefault="00DB6858" w:rsidP="00DB6858">
      <w:pPr>
        <w:jc w:val="both"/>
        <w:rPr>
          <w:sz w:val="20"/>
          <w:szCs w:val="20"/>
        </w:rPr>
      </w:pPr>
      <w:r w:rsidRPr="00C25037">
        <w:rPr>
          <w:sz w:val="20"/>
          <w:szCs w:val="20"/>
        </w:rPr>
        <w:t xml:space="preserve">- I sistemi IA utilizzati sono conformi alle normative europee </w:t>
      </w:r>
      <w:r w:rsidR="00EE010E">
        <w:rPr>
          <w:sz w:val="20"/>
          <w:szCs w:val="20"/>
        </w:rPr>
        <w:t xml:space="preserve">e italiane </w:t>
      </w:r>
      <w:r w:rsidRPr="00C25037">
        <w:rPr>
          <w:sz w:val="20"/>
          <w:szCs w:val="20"/>
        </w:rPr>
        <w:t>(GDPR</w:t>
      </w:r>
      <w:r w:rsidR="00EE010E">
        <w:rPr>
          <w:sz w:val="20"/>
          <w:szCs w:val="20"/>
        </w:rPr>
        <w:t>,</w:t>
      </w:r>
      <w:r w:rsidRPr="00C25037">
        <w:rPr>
          <w:sz w:val="20"/>
          <w:szCs w:val="20"/>
        </w:rPr>
        <w:t xml:space="preserve"> </w:t>
      </w:r>
      <w:proofErr w:type="gramStart"/>
      <w:r w:rsidRPr="00C25037">
        <w:rPr>
          <w:sz w:val="20"/>
          <w:szCs w:val="20"/>
        </w:rPr>
        <w:t>AI</w:t>
      </w:r>
      <w:proofErr w:type="gramEnd"/>
      <w:r w:rsidRPr="00C25037">
        <w:rPr>
          <w:sz w:val="20"/>
          <w:szCs w:val="20"/>
        </w:rPr>
        <w:t xml:space="preserve"> Act</w:t>
      </w:r>
      <w:r w:rsidR="00EE010E">
        <w:rPr>
          <w:sz w:val="20"/>
          <w:szCs w:val="20"/>
        </w:rPr>
        <w:t>, D.L. 132/2025</w:t>
      </w:r>
      <w:r w:rsidRPr="00C25037">
        <w:rPr>
          <w:sz w:val="20"/>
          <w:szCs w:val="20"/>
        </w:rPr>
        <w:t>), garantendo che i dati personali non vengano utilizzati per addestrare modelli IA senza consenso esplicito.</w:t>
      </w:r>
    </w:p>
    <w:p w14:paraId="40A10C0B" w14:textId="77777777" w:rsidR="00ED621E" w:rsidRDefault="00037E05" w:rsidP="00037E05">
      <w:pPr>
        <w:jc w:val="both"/>
        <w:rPr>
          <w:sz w:val="20"/>
          <w:szCs w:val="20"/>
        </w:rPr>
      </w:pPr>
      <w:r w:rsidRPr="00037E05">
        <w:rPr>
          <w:sz w:val="20"/>
          <w:szCs w:val="20"/>
        </w:rPr>
        <w:t xml:space="preserve">L’Istituto mantiene un registro </w:t>
      </w:r>
      <w:r w:rsidR="00EE010E">
        <w:rPr>
          <w:sz w:val="20"/>
          <w:szCs w:val="20"/>
        </w:rPr>
        <w:t>pubblico</w:t>
      </w:r>
      <w:r w:rsidRPr="00037E05">
        <w:rPr>
          <w:sz w:val="20"/>
          <w:szCs w:val="20"/>
        </w:rPr>
        <w:t xml:space="preserve"> aggiornato dei sistemi di Intelligenza Artificiale utilizzati, contenente</w:t>
      </w:r>
      <w:r>
        <w:rPr>
          <w:sz w:val="20"/>
          <w:szCs w:val="20"/>
        </w:rPr>
        <w:t xml:space="preserve"> i dati identificativi e d’uso di ogni IA autorizzata</w:t>
      </w:r>
      <w:r w:rsidR="00ED621E">
        <w:rPr>
          <w:sz w:val="20"/>
          <w:szCs w:val="20"/>
        </w:rPr>
        <w:t>, reperibile sul sito internet della scuola</w:t>
      </w:r>
      <w:r>
        <w:rPr>
          <w:sz w:val="20"/>
          <w:szCs w:val="20"/>
        </w:rPr>
        <w:t xml:space="preserve">. </w:t>
      </w:r>
    </w:p>
    <w:p w14:paraId="00B0817A" w14:textId="51262D34" w:rsidR="00037E05" w:rsidRPr="00037E05" w:rsidRDefault="00037E05" w:rsidP="00037E05">
      <w:pPr>
        <w:jc w:val="both"/>
        <w:rPr>
          <w:sz w:val="20"/>
          <w:szCs w:val="20"/>
        </w:rPr>
      </w:pPr>
      <w:r w:rsidRPr="00037E05">
        <w:rPr>
          <w:sz w:val="20"/>
          <w:szCs w:val="20"/>
        </w:rPr>
        <w:t>Il personale scolastico coinvolto nell’utilizzo dei sistemi IA riceve adeguata formazione sui rischi legati al trattamento dei dati personali, sulla gestione sicura delle piattaforme IA e sui principi di etica digitale.</w:t>
      </w:r>
    </w:p>
    <w:p w14:paraId="7135DEAF" w14:textId="6A33BA55" w:rsidR="00037E05" w:rsidRPr="00C25037" w:rsidRDefault="00037E05" w:rsidP="00DB6858">
      <w:pPr>
        <w:jc w:val="both"/>
        <w:rPr>
          <w:sz w:val="20"/>
          <w:szCs w:val="20"/>
        </w:rPr>
      </w:pPr>
      <w:r w:rsidRPr="00037E05">
        <w:rPr>
          <w:sz w:val="20"/>
          <w:szCs w:val="20"/>
        </w:rPr>
        <w:t xml:space="preserve">L’Istituto, prima dell’introduzione di ogni sistema di Intelligenza Artificiale che comporti un trattamento sistematico o su larga scala di dati personali, effettua una </w:t>
      </w:r>
      <w:r w:rsidRPr="00037E05">
        <w:rPr>
          <w:i/>
          <w:iCs/>
          <w:sz w:val="20"/>
          <w:szCs w:val="20"/>
        </w:rPr>
        <w:t>Valutazione d’Impatto sulla Protezione dei Dati (DPIA)</w:t>
      </w:r>
      <w:r w:rsidRPr="00037E05">
        <w:rPr>
          <w:sz w:val="20"/>
          <w:szCs w:val="20"/>
        </w:rPr>
        <w:t>, in conformità all’art. 35 del GDPR, allo scopo di valutare i rischi e le misure mitigative più idonee.</w:t>
      </w:r>
    </w:p>
    <w:p w14:paraId="62CB838A" w14:textId="77777777" w:rsidR="00DB6858" w:rsidRPr="00C25037" w:rsidRDefault="00DB6858" w:rsidP="00DB6858">
      <w:pPr>
        <w:jc w:val="both"/>
        <w:rPr>
          <w:sz w:val="20"/>
          <w:szCs w:val="20"/>
        </w:rPr>
      </w:pPr>
    </w:p>
    <w:p w14:paraId="275BFDBC" w14:textId="51AA8944" w:rsidR="00CA1F53" w:rsidRPr="00C25037" w:rsidRDefault="00CA1F53" w:rsidP="00CA1F53">
      <w:pPr>
        <w:jc w:val="both"/>
        <w:rPr>
          <w:b/>
          <w:bCs/>
          <w:sz w:val="20"/>
          <w:szCs w:val="20"/>
        </w:rPr>
      </w:pPr>
      <w:r w:rsidRPr="00C25037">
        <w:rPr>
          <w:b/>
          <w:bCs/>
          <w:sz w:val="20"/>
          <w:szCs w:val="20"/>
        </w:rPr>
        <w:t>Destinatari dei Dati</w:t>
      </w:r>
    </w:p>
    <w:p w14:paraId="1D037EE7" w14:textId="788112AB" w:rsidR="00CA1F53" w:rsidRDefault="00EE010E" w:rsidP="00CA1F53">
      <w:pPr>
        <w:jc w:val="both"/>
        <w:rPr>
          <w:sz w:val="20"/>
          <w:szCs w:val="20"/>
        </w:rPr>
      </w:pPr>
      <w:r>
        <w:rPr>
          <w:sz w:val="20"/>
          <w:szCs w:val="20"/>
        </w:rPr>
        <w:t>I</w:t>
      </w:r>
      <w:r w:rsidR="00CA1F53" w:rsidRPr="00C25037">
        <w:rPr>
          <w:sz w:val="20"/>
          <w:szCs w:val="20"/>
        </w:rPr>
        <w:t xml:space="preserve"> dati verranno a conoscenza dei fornitori delle tecnologie utilizzate per l’uso delle IA (chatbot).</w:t>
      </w:r>
    </w:p>
    <w:p w14:paraId="581692DA" w14:textId="0AB61A24" w:rsidR="00037E05" w:rsidRPr="00037E05" w:rsidRDefault="00037E05" w:rsidP="00037E05">
      <w:pPr>
        <w:jc w:val="both"/>
        <w:rPr>
          <w:sz w:val="20"/>
          <w:szCs w:val="20"/>
        </w:rPr>
      </w:pPr>
      <w:r w:rsidRPr="00037E05">
        <w:rPr>
          <w:sz w:val="20"/>
          <w:szCs w:val="20"/>
        </w:rPr>
        <w:t xml:space="preserve">I fornitori di sistemi IA sono nominati </w:t>
      </w:r>
      <w:r w:rsidRPr="00037E05">
        <w:rPr>
          <w:i/>
          <w:iCs/>
          <w:sz w:val="20"/>
          <w:szCs w:val="20"/>
        </w:rPr>
        <w:t>Responsabili del trattamento</w:t>
      </w:r>
      <w:r w:rsidRPr="00037E05">
        <w:rPr>
          <w:sz w:val="20"/>
          <w:szCs w:val="20"/>
        </w:rPr>
        <w:t xml:space="preserve"> ai sensi dell’art. 28 del GDPR. L’Istituto verifica che tali soggetti garantiscano:</w:t>
      </w:r>
    </w:p>
    <w:p w14:paraId="750C8CC9" w14:textId="77777777" w:rsidR="00037E05" w:rsidRPr="00037E05" w:rsidRDefault="00037E05" w:rsidP="00037E05">
      <w:pPr>
        <w:numPr>
          <w:ilvl w:val="0"/>
          <w:numId w:val="1"/>
        </w:numPr>
        <w:jc w:val="both"/>
        <w:rPr>
          <w:sz w:val="20"/>
          <w:szCs w:val="20"/>
        </w:rPr>
      </w:pPr>
      <w:r w:rsidRPr="00037E05">
        <w:rPr>
          <w:sz w:val="20"/>
          <w:szCs w:val="20"/>
        </w:rPr>
        <w:t>il rispetto delle normative europee in materia di protezione dei dati;</w:t>
      </w:r>
    </w:p>
    <w:p w14:paraId="7D81E1D1" w14:textId="77777777" w:rsidR="00037E05" w:rsidRPr="00037E05" w:rsidRDefault="00037E05" w:rsidP="00037E05">
      <w:pPr>
        <w:numPr>
          <w:ilvl w:val="0"/>
          <w:numId w:val="1"/>
        </w:numPr>
        <w:jc w:val="both"/>
        <w:rPr>
          <w:sz w:val="20"/>
          <w:szCs w:val="20"/>
        </w:rPr>
      </w:pPr>
      <w:r w:rsidRPr="00037E05">
        <w:rPr>
          <w:sz w:val="20"/>
          <w:szCs w:val="20"/>
        </w:rPr>
        <w:t>la tracciabilità delle operazioni effettuate sui dati;</w:t>
      </w:r>
    </w:p>
    <w:p w14:paraId="7AC11738" w14:textId="77777777" w:rsidR="00037E05" w:rsidRPr="00037E05" w:rsidRDefault="00037E05" w:rsidP="00037E05">
      <w:pPr>
        <w:numPr>
          <w:ilvl w:val="0"/>
          <w:numId w:val="1"/>
        </w:numPr>
        <w:jc w:val="both"/>
        <w:rPr>
          <w:sz w:val="20"/>
          <w:szCs w:val="20"/>
        </w:rPr>
      </w:pPr>
      <w:r w:rsidRPr="00037E05">
        <w:rPr>
          <w:sz w:val="20"/>
          <w:szCs w:val="20"/>
        </w:rPr>
        <w:lastRenderedPageBreak/>
        <w:t>la possibilità di audit periodici sui sistemi e sulle modalità di trattamento.</w:t>
      </w:r>
    </w:p>
    <w:p w14:paraId="612A1770" w14:textId="77777777" w:rsidR="00CA1F53" w:rsidRPr="00C25037" w:rsidRDefault="00CA1F53" w:rsidP="00CA1F53">
      <w:pPr>
        <w:jc w:val="both"/>
        <w:rPr>
          <w:sz w:val="20"/>
          <w:szCs w:val="20"/>
        </w:rPr>
      </w:pPr>
    </w:p>
    <w:p w14:paraId="34821FA6" w14:textId="2A282542" w:rsidR="00DB6858" w:rsidRPr="00C25037" w:rsidRDefault="00DB6858" w:rsidP="00CA1F53">
      <w:pPr>
        <w:jc w:val="both"/>
        <w:rPr>
          <w:b/>
          <w:bCs/>
          <w:sz w:val="20"/>
          <w:szCs w:val="20"/>
        </w:rPr>
      </w:pPr>
      <w:r w:rsidRPr="00C25037">
        <w:rPr>
          <w:b/>
          <w:bCs/>
          <w:sz w:val="20"/>
          <w:szCs w:val="20"/>
        </w:rPr>
        <w:t>Conservazione dei Dati</w:t>
      </w:r>
    </w:p>
    <w:p w14:paraId="7F04E6F6" w14:textId="5AEA51C9" w:rsidR="00DB6858" w:rsidRPr="00C25037" w:rsidRDefault="00DB6858" w:rsidP="00DB6858">
      <w:pPr>
        <w:jc w:val="both"/>
        <w:rPr>
          <w:sz w:val="20"/>
          <w:szCs w:val="20"/>
        </w:rPr>
      </w:pPr>
      <w:r w:rsidRPr="00C25037">
        <w:rPr>
          <w:sz w:val="20"/>
          <w:szCs w:val="20"/>
        </w:rPr>
        <w:t xml:space="preserve">I dati saranno conservati solo per il tempo necessario al raggiungimento delle finalità educative e saranno cancellati o anonimizzati al termine della </w:t>
      </w:r>
      <w:r w:rsidR="00AD3D1D" w:rsidRPr="00C25037">
        <w:rPr>
          <w:sz w:val="20"/>
          <w:szCs w:val="20"/>
        </w:rPr>
        <w:t>presenza dell’interessato all’interno della scuola</w:t>
      </w:r>
      <w:r w:rsidRPr="00C25037">
        <w:rPr>
          <w:sz w:val="20"/>
          <w:szCs w:val="20"/>
        </w:rPr>
        <w:t>.</w:t>
      </w:r>
    </w:p>
    <w:p w14:paraId="2D193E4F" w14:textId="77777777" w:rsidR="00CA1F53" w:rsidRPr="00C25037" w:rsidRDefault="00CA1F53" w:rsidP="00DB6858">
      <w:pPr>
        <w:jc w:val="both"/>
        <w:rPr>
          <w:sz w:val="20"/>
          <w:szCs w:val="20"/>
        </w:rPr>
      </w:pPr>
    </w:p>
    <w:p w14:paraId="33387DD6" w14:textId="54D44479" w:rsidR="00CA1F53" w:rsidRPr="00C25037" w:rsidRDefault="00CA1F53" w:rsidP="00CA1F53">
      <w:pPr>
        <w:jc w:val="both"/>
        <w:rPr>
          <w:b/>
          <w:bCs/>
          <w:sz w:val="20"/>
          <w:szCs w:val="20"/>
        </w:rPr>
      </w:pPr>
      <w:r w:rsidRPr="00C25037">
        <w:rPr>
          <w:b/>
          <w:bCs/>
          <w:sz w:val="20"/>
          <w:szCs w:val="20"/>
        </w:rPr>
        <w:t>Trasferimento dati extra UE</w:t>
      </w:r>
    </w:p>
    <w:p w14:paraId="5C19AAD4" w14:textId="77777777" w:rsidR="00CA1F53" w:rsidRPr="00C25037" w:rsidRDefault="00CA1F53" w:rsidP="00CA1F53">
      <w:pPr>
        <w:pStyle w:val="CM2"/>
        <w:jc w:val="both"/>
        <w:rPr>
          <w:rFonts w:asciiTheme="minorHAnsi" w:hAnsiTheme="minorHAnsi" w:cstheme="minorHAnsi"/>
          <w:b/>
          <w:color w:val="000000"/>
          <w:sz w:val="20"/>
          <w:szCs w:val="20"/>
        </w:rPr>
      </w:pPr>
      <w:r w:rsidRPr="00C25037">
        <w:rPr>
          <w:rFonts w:asciiTheme="minorHAnsi" w:hAnsiTheme="minorHAnsi"/>
          <w:sz w:val="20"/>
          <w:szCs w:val="20"/>
        </w:rPr>
        <w:t>I dati personali possono essere trasferiti verso Paesi terzi rispetto all’Unione Europea. In tal caso, il Titolare assicura sin d’ora che il trasferimento dei dati extra-UE avverrà in conformità alle disposizioni di legge applicabili, previa stipula delle clausole contrattuali standard previste dalla Commissione Europea o tramite accordi tra stati quali il “Data Privacy Framework”.</w:t>
      </w:r>
    </w:p>
    <w:p w14:paraId="7E273626" w14:textId="77777777" w:rsidR="00CA1F53" w:rsidRPr="00C25037" w:rsidRDefault="00CA1F53" w:rsidP="00CA1F53">
      <w:pPr>
        <w:jc w:val="both"/>
        <w:outlineLvl w:val="0"/>
        <w:rPr>
          <w:sz w:val="20"/>
          <w:szCs w:val="20"/>
        </w:rPr>
      </w:pPr>
    </w:p>
    <w:p w14:paraId="5B279F66" w14:textId="77777777" w:rsidR="00CA1F53" w:rsidRPr="00C25037" w:rsidRDefault="00CA1F53" w:rsidP="00CA1F53">
      <w:pPr>
        <w:jc w:val="both"/>
        <w:rPr>
          <w:b/>
          <w:bCs/>
          <w:sz w:val="20"/>
          <w:szCs w:val="20"/>
        </w:rPr>
      </w:pPr>
      <w:r w:rsidRPr="00C25037">
        <w:rPr>
          <w:b/>
          <w:bCs/>
          <w:sz w:val="20"/>
          <w:szCs w:val="20"/>
        </w:rPr>
        <w:t>Utilizzo di sistemi decisionali o di monitoraggio automatizzati</w:t>
      </w:r>
    </w:p>
    <w:p w14:paraId="1A1B0020" w14:textId="644F0863" w:rsidR="00CA1F53" w:rsidRDefault="00CA1F53" w:rsidP="00CA1F53">
      <w:pPr>
        <w:rPr>
          <w:sz w:val="20"/>
          <w:szCs w:val="20"/>
        </w:rPr>
      </w:pPr>
      <w:r w:rsidRPr="00C25037">
        <w:rPr>
          <w:sz w:val="20"/>
          <w:szCs w:val="20"/>
        </w:rPr>
        <w:t>L’istituzione scolastica non utilizza sistemi decisionali o di monitoraggio automatizzati.</w:t>
      </w:r>
      <w:r w:rsidR="00037E05">
        <w:rPr>
          <w:sz w:val="20"/>
          <w:szCs w:val="20"/>
        </w:rPr>
        <w:t xml:space="preserve"> </w:t>
      </w:r>
      <w:r w:rsidR="00037E05" w:rsidRPr="00037E05">
        <w:rPr>
          <w:sz w:val="20"/>
          <w:szCs w:val="20"/>
        </w:rPr>
        <w:t>In ogni caso, l’Istituto garantisce che nessuna decisione avente effetti significativi sull’interessato venga presa in modo completamente automatizzato. Gli utenti hanno sempre il diritto di ottenere l’intervento umano, esprimere la propria opinione e contestare la decisione</w:t>
      </w:r>
      <w:r w:rsidR="00037E05">
        <w:rPr>
          <w:sz w:val="20"/>
          <w:szCs w:val="20"/>
        </w:rPr>
        <w:t>.</w:t>
      </w:r>
    </w:p>
    <w:p w14:paraId="2C2B61D1" w14:textId="77777777" w:rsidR="00037E05" w:rsidRDefault="00037E05" w:rsidP="00CA1F53">
      <w:pPr>
        <w:rPr>
          <w:sz w:val="20"/>
          <w:szCs w:val="20"/>
        </w:rPr>
      </w:pPr>
    </w:p>
    <w:p w14:paraId="2A5AD182" w14:textId="76A53756" w:rsidR="00037E05" w:rsidRPr="00037E05" w:rsidRDefault="00037E05" w:rsidP="00037E05">
      <w:pPr>
        <w:rPr>
          <w:sz w:val="20"/>
          <w:szCs w:val="20"/>
        </w:rPr>
      </w:pPr>
      <w:r w:rsidRPr="00037E05">
        <w:rPr>
          <w:b/>
          <w:bCs/>
          <w:sz w:val="20"/>
          <w:szCs w:val="20"/>
        </w:rPr>
        <w:t>Principi Etici</w:t>
      </w:r>
    </w:p>
    <w:p w14:paraId="792444AF" w14:textId="3B48D17C" w:rsidR="00037E05" w:rsidRPr="00037E05" w:rsidRDefault="00037E05" w:rsidP="00037E05">
      <w:pPr>
        <w:rPr>
          <w:sz w:val="20"/>
          <w:szCs w:val="20"/>
        </w:rPr>
      </w:pPr>
      <w:r w:rsidRPr="00037E05">
        <w:rPr>
          <w:sz w:val="20"/>
          <w:szCs w:val="20"/>
        </w:rPr>
        <w:t xml:space="preserve">L’Istituto si impegna a utilizzare sistemi IA che rispettino i principi di </w:t>
      </w:r>
      <w:r w:rsidRPr="00037E05">
        <w:rPr>
          <w:i/>
          <w:iCs/>
          <w:sz w:val="20"/>
          <w:szCs w:val="20"/>
        </w:rPr>
        <w:t>non discriminazione</w:t>
      </w:r>
      <w:r w:rsidRPr="00037E05">
        <w:rPr>
          <w:sz w:val="20"/>
          <w:szCs w:val="20"/>
        </w:rPr>
        <w:t xml:space="preserve">, </w:t>
      </w:r>
      <w:r w:rsidRPr="00037E05">
        <w:rPr>
          <w:i/>
          <w:iCs/>
          <w:sz w:val="20"/>
          <w:szCs w:val="20"/>
        </w:rPr>
        <w:t>equità</w:t>
      </w:r>
      <w:r w:rsidRPr="00037E05">
        <w:rPr>
          <w:sz w:val="20"/>
          <w:szCs w:val="20"/>
        </w:rPr>
        <w:t xml:space="preserve">, </w:t>
      </w:r>
      <w:r w:rsidRPr="00037E05">
        <w:rPr>
          <w:i/>
          <w:iCs/>
          <w:sz w:val="20"/>
          <w:szCs w:val="20"/>
        </w:rPr>
        <w:t>inclusività</w:t>
      </w:r>
      <w:r w:rsidRPr="00037E05">
        <w:rPr>
          <w:sz w:val="20"/>
          <w:szCs w:val="20"/>
        </w:rPr>
        <w:t xml:space="preserve"> e </w:t>
      </w:r>
      <w:r w:rsidRPr="00037E05">
        <w:rPr>
          <w:i/>
          <w:iCs/>
          <w:sz w:val="20"/>
          <w:szCs w:val="20"/>
        </w:rPr>
        <w:t>diversità</w:t>
      </w:r>
      <w:r w:rsidRPr="00037E05">
        <w:rPr>
          <w:sz w:val="20"/>
          <w:szCs w:val="20"/>
        </w:rPr>
        <w:t xml:space="preserve">, adottando misure per rilevare e mitigare eventuali </w:t>
      </w:r>
      <w:proofErr w:type="spellStart"/>
      <w:r w:rsidRPr="00037E05">
        <w:rPr>
          <w:sz w:val="20"/>
          <w:szCs w:val="20"/>
        </w:rPr>
        <w:t>bias</w:t>
      </w:r>
      <w:proofErr w:type="spellEnd"/>
      <w:r w:rsidRPr="00037E05">
        <w:rPr>
          <w:sz w:val="20"/>
          <w:szCs w:val="20"/>
        </w:rPr>
        <w:t xml:space="preserve"> algoritmici, anche mediante il monitoraggio periodico delle prestazioni del sistema e il coinvolgimento dei referenti scolastici.</w:t>
      </w:r>
    </w:p>
    <w:p w14:paraId="7A1D6C64" w14:textId="77777777" w:rsidR="00DB6858" w:rsidRPr="00C25037" w:rsidRDefault="00DB6858" w:rsidP="00DB6858">
      <w:pPr>
        <w:jc w:val="both"/>
        <w:rPr>
          <w:sz w:val="20"/>
          <w:szCs w:val="20"/>
        </w:rPr>
      </w:pPr>
    </w:p>
    <w:p w14:paraId="55D43070" w14:textId="7A53B573" w:rsidR="00DB6858" w:rsidRPr="00C25037" w:rsidRDefault="00DB6858" w:rsidP="00DB6858">
      <w:pPr>
        <w:jc w:val="both"/>
        <w:rPr>
          <w:b/>
          <w:bCs/>
          <w:sz w:val="20"/>
          <w:szCs w:val="20"/>
        </w:rPr>
      </w:pPr>
      <w:r w:rsidRPr="00C25037">
        <w:rPr>
          <w:b/>
          <w:bCs/>
          <w:sz w:val="20"/>
          <w:szCs w:val="20"/>
        </w:rPr>
        <w:t>Diritti degli Interessati</w:t>
      </w:r>
    </w:p>
    <w:p w14:paraId="215954CF" w14:textId="4E812AA2" w:rsidR="002E1841" w:rsidRPr="00C25037" w:rsidRDefault="002E1841" w:rsidP="002E1841">
      <w:pPr>
        <w:jc w:val="both"/>
        <w:rPr>
          <w:sz w:val="20"/>
          <w:szCs w:val="20"/>
        </w:rPr>
      </w:pPr>
      <w:r w:rsidRPr="00C25037">
        <w:rPr>
          <w:sz w:val="20"/>
          <w:szCs w:val="20"/>
        </w:rPr>
        <w:t>Gli interessati hanno il diritto di ricevere spiegazioni trasparenti sul funzionamento delle piattaforme IA.</w:t>
      </w:r>
    </w:p>
    <w:p w14:paraId="6BDF1A75" w14:textId="70953998" w:rsidR="000F5623" w:rsidRPr="00C25037" w:rsidRDefault="000F5623" w:rsidP="0005334B">
      <w:pPr>
        <w:jc w:val="both"/>
        <w:rPr>
          <w:sz w:val="20"/>
          <w:szCs w:val="20"/>
        </w:rPr>
      </w:pPr>
      <w:r w:rsidRPr="00C25037">
        <w:rPr>
          <w:sz w:val="20"/>
          <w:szCs w:val="20"/>
        </w:rPr>
        <w:t xml:space="preserve">Gli interessati possono esercitare i seguenti diritti ai sensi degli artt. 15 e ss. del RGPD </w:t>
      </w:r>
      <w:bookmarkStart w:id="0" w:name="_Hlk50641112"/>
      <w:bookmarkStart w:id="1" w:name="_Hlk50638022"/>
      <w:r w:rsidRPr="00C25037">
        <w:rPr>
          <w:sz w:val="20"/>
          <w:szCs w:val="20"/>
        </w:rPr>
        <w:t>(Diritti degli interessati</w:t>
      </w:r>
      <w:bookmarkEnd w:id="0"/>
      <w:r w:rsidRPr="00C25037">
        <w:rPr>
          <w:sz w:val="20"/>
          <w:szCs w:val="20"/>
        </w:rPr>
        <w:t xml:space="preserve">) </w:t>
      </w:r>
      <w:bookmarkEnd w:id="1"/>
      <w:r w:rsidRPr="00C25037">
        <w:rPr>
          <w:sz w:val="20"/>
          <w:szCs w:val="20"/>
        </w:rPr>
        <w:t xml:space="preserve">e della normativa nazionale </w:t>
      </w:r>
      <w:r w:rsidR="0005334B">
        <w:rPr>
          <w:sz w:val="20"/>
          <w:szCs w:val="20"/>
        </w:rPr>
        <w:t xml:space="preserve">rivolgendosi al titolare del trattamento o scrivendo al </w:t>
      </w:r>
      <w:proofErr w:type="spellStart"/>
      <w:r w:rsidR="0005334B">
        <w:rPr>
          <w:sz w:val="20"/>
          <w:szCs w:val="20"/>
        </w:rPr>
        <w:t>Rpd</w:t>
      </w:r>
      <w:proofErr w:type="spellEnd"/>
      <w:r w:rsidR="0005334B">
        <w:rPr>
          <w:sz w:val="20"/>
          <w:szCs w:val="20"/>
        </w:rPr>
        <w:t xml:space="preserve"> al seguente indirizzo: rpd@progettoprivacy.it</w:t>
      </w:r>
    </w:p>
    <w:p w14:paraId="15C83FC1" w14:textId="7D62A885" w:rsidR="00EE010E" w:rsidRDefault="00EE010E">
      <w:pPr>
        <w:rPr>
          <w:sz w:val="20"/>
          <w:szCs w:val="20"/>
        </w:rPr>
      </w:pPr>
      <w:r>
        <w:rPr>
          <w:sz w:val="20"/>
          <w:szCs w:val="20"/>
        </w:rPr>
        <w:br w:type="page"/>
      </w:r>
    </w:p>
    <w:p w14:paraId="2D291E19" w14:textId="7D27701C" w:rsidR="00C25037" w:rsidRPr="0005334B" w:rsidRDefault="00C25037" w:rsidP="00DB6858">
      <w:pPr>
        <w:jc w:val="both"/>
        <w:rPr>
          <w:b/>
          <w:bCs/>
          <w:sz w:val="20"/>
          <w:szCs w:val="20"/>
          <w:u w:val="single"/>
        </w:rPr>
      </w:pPr>
      <w:r w:rsidRPr="0005334B">
        <w:rPr>
          <w:b/>
          <w:bCs/>
          <w:sz w:val="20"/>
          <w:szCs w:val="20"/>
          <w:u w:val="single"/>
        </w:rPr>
        <w:lastRenderedPageBreak/>
        <w:t xml:space="preserve">FORMULA DI CONSENSO </w:t>
      </w:r>
      <w:r w:rsidR="00EE010E">
        <w:rPr>
          <w:b/>
          <w:bCs/>
          <w:sz w:val="20"/>
          <w:szCs w:val="20"/>
          <w:u w:val="single"/>
        </w:rPr>
        <w:t>MINORI DI ANNI 14</w:t>
      </w:r>
    </w:p>
    <w:p w14:paraId="4CD374E9" w14:textId="7BDEAD03" w:rsidR="00C25037" w:rsidRPr="00ED621E" w:rsidRDefault="00ED621E" w:rsidP="00ED621E">
      <w:pPr>
        <w:jc w:val="both"/>
        <w:rPr>
          <w:i/>
          <w:iCs/>
          <w:sz w:val="20"/>
          <w:szCs w:val="20"/>
        </w:rPr>
      </w:pPr>
      <w:r w:rsidRPr="00ED621E">
        <w:rPr>
          <w:i/>
          <w:iCs/>
          <w:sz w:val="20"/>
          <w:szCs w:val="20"/>
        </w:rPr>
        <w:t>“L'accesso alle tecnologie di intelligenza artificiale da parte dei minori di anni quattordici nonché' il conseguente trattamento dei dati personali richiedono il consenso di chi esercita la responsabilità genitoriale, nel rispetto di quanto previsto dal regolamento (UE) 2016/679 del Parlamento europeo e del Consiglio, del 27 aprile 2016, e dal codice in materia di protezione dei dati personali, di cui al decreto legislativo 30 giugno 2003, n. 196.” – Art. 4 c. 4 D.L. 132/2025</w:t>
      </w:r>
    </w:p>
    <w:p w14:paraId="40CE51E5" w14:textId="77777777" w:rsidR="00ED621E" w:rsidRDefault="00ED621E" w:rsidP="00ED621E">
      <w:pPr>
        <w:jc w:val="both"/>
        <w:rPr>
          <w:sz w:val="20"/>
          <w:szCs w:val="20"/>
        </w:rPr>
      </w:pPr>
    </w:p>
    <w:p w14:paraId="65FC7CA6" w14:textId="4A0DE3EC" w:rsidR="00C25037" w:rsidRPr="00C25037" w:rsidRDefault="00C25037" w:rsidP="00C25037">
      <w:pPr>
        <w:autoSpaceDE w:val="0"/>
        <w:autoSpaceDN w:val="0"/>
        <w:adjustRightInd w:val="0"/>
        <w:spacing w:line="360" w:lineRule="auto"/>
        <w:rPr>
          <w:sz w:val="20"/>
          <w:szCs w:val="20"/>
        </w:rPr>
      </w:pPr>
      <w:bookmarkStart w:id="2" w:name="_Hlk204097876"/>
      <w:r w:rsidRPr="00C25037">
        <w:rPr>
          <w:rFonts w:ascii="Calibri" w:hAnsi="Calibri" w:cs="Calibri"/>
          <w:color w:val="000000"/>
          <w:sz w:val="20"/>
          <w:szCs w:val="20"/>
        </w:rPr>
        <w:t xml:space="preserve">I sottoscritti (Nome e cognome dei genitori e/o tutori) In qualità di esercenti la responsabilità genitoriale dello studente (Nome e cognome del </w:t>
      </w:r>
      <w:proofErr w:type="gramStart"/>
      <w:r w:rsidRPr="00C25037">
        <w:rPr>
          <w:rFonts w:ascii="Calibri" w:hAnsi="Calibri" w:cs="Calibri"/>
          <w:color w:val="000000"/>
          <w:sz w:val="20"/>
          <w:szCs w:val="20"/>
        </w:rPr>
        <w:t xml:space="preserve">minore) </w:t>
      </w:r>
      <w:r>
        <w:rPr>
          <w:rFonts w:ascii="Calibri" w:hAnsi="Calibri" w:cs="Calibri"/>
          <w:color w:val="000000"/>
          <w:sz w:val="20"/>
          <w:szCs w:val="20"/>
        </w:rPr>
        <w:t xml:space="preserve"> </w:t>
      </w:r>
      <w:r w:rsidRPr="00C25037">
        <w:rPr>
          <w:rFonts w:ascii="Calibri" w:hAnsi="Calibri" w:cs="Calibri"/>
          <w:color w:val="000000"/>
          <w:sz w:val="20"/>
          <w:szCs w:val="20"/>
        </w:rPr>
        <w:t>…</w:t>
      </w:r>
      <w:proofErr w:type="gramEnd"/>
      <w:r w:rsidRPr="00C25037">
        <w:rPr>
          <w:rFonts w:ascii="Calibri" w:hAnsi="Calibri" w:cs="Calibri"/>
          <w:color w:val="000000"/>
          <w:sz w:val="20"/>
          <w:szCs w:val="20"/>
        </w:rPr>
        <w:t>………………………………………………………………….. nato/a il ……</w:t>
      </w:r>
      <w:proofErr w:type="gramStart"/>
      <w:r w:rsidRPr="00C25037">
        <w:rPr>
          <w:rFonts w:ascii="Calibri" w:hAnsi="Calibri" w:cs="Calibri"/>
          <w:color w:val="000000"/>
          <w:sz w:val="20"/>
          <w:szCs w:val="20"/>
        </w:rPr>
        <w:t>/..</w:t>
      </w:r>
      <w:proofErr w:type="gramEnd"/>
      <w:r w:rsidRPr="00C25037">
        <w:rPr>
          <w:rFonts w:ascii="Calibri" w:hAnsi="Calibri" w:cs="Calibri"/>
          <w:color w:val="000000"/>
          <w:sz w:val="20"/>
          <w:szCs w:val="20"/>
        </w:rPr>
        <w:t>… /…</w:t>
      </w:r>
      <w:proofErr w:type="gramStart"/>
      <w:r w:rsidRPr="00C25037">
        <w:rPr>
          <w:rFonts w:ascii="Calibri" w:hAnsi="Calibri" w:cs="Calibri"/>
          <w:color w:val="000000"/>
          <w:sz w:val="20"/>
          <w:szCs w:val="20"/>
        </w:rPr>
        <w:t>…….</w:t>
      </w:r>
      <w:proofErr w:type="gramEnd"/>
      <w:r w:rsidRPr="00C25037">
        <w:rPr>
          <w:rFonts w:ascii="Calibri" w:hAnsi="Calibri" w:cs="Calibri"/>
          <w:color w:val="000000"/>
          <w:sz w:val="20"/>
          <w:szCs w:val="20"/>
        </w:rPr>
        <w:t xml:space="preserve">., a ……………………………………………………… Pr. (……..)  </w:t>
      </w:r>
      <w:bookmarkStart w:id="3" w:name="_Hlk204240804"/>
      <w:r w:rsidRPr="00C25037">
        <w:rPr>
          <w:rFonts w:ascii="Calibri" w:hAnsi="Calibri" w:cs="Calibri"/>
          <w:color w:val="000000"/>
          <w:sz w:val="20"/>
          <w:szCs w:val="20"/>
        </w:rPr>
        <w:t xml:space="preserve">avendo letto e compreso l’informativa privacy </w:t>
      </w:r>
      <w:r w:rsidR="00037E05">
        <w:rPr>
          <w:rFonts w:ascii="Calibri" w:hAnsi="Calibri" w:cs="Calibri"/>
          <w:color w:val="000000"/>
          <w:sz w:val="20"/>
          <w:szCs w:val="20"/>
        </w:rPr>
        <w:t xml:space="preserve">IA </w:t>
      </w:r>
      <w:r w:rsidRPr="00C25037">
        <w:rPr>
          <w:sz w:val="20"/>
          <w:szCs w:val="20"/>
        </w:rPr>
        <w:t>esprimono il proprio consenso per l’utilizzo dei dati personali del suddetto/a alunno/a per i trattamenti previsti dall’informativa.</w:t>
      </w:r>
    </w:p>
    <w:tbl>
      <w:tblPr>
        <w:tblW w:w="10786" w:type="dxa"/>
        <w:tblLook w:val="04A0" w:firstRow="1" w:lastRow="0" w:firstColumn="1" w:lastColumn="0" w:noHBand="0" w:noVBand="1"/>
      </w:tblPr>
      <w:tblGrid>
        <w:gridCol w:w="5393"/>
        <w:gridCol w:w="5393"/>
      </w:tblGrid>
      <w:tr w:rsidR="00C25037" w:rsidRPr="00C25037" w14:paraId="7157372B" w14:textId="77777777" w:rsidTr="00FE12E7">
        <w:trPr>
          <w:trHeight w:val="1547"/>
        </w:trPr>
        <w:tc>
          <w:tcPr>
            <w:tcW w:w="5393" w:type="dxa"/>
          </w:tcPr>
          <w:bookmarkEnd w:id="3"/>
          <w:p w14:paraId="2246E923" w14:textId="77777777" w:rsidR="00C25037" w:rsidRPr="00C25037" w:rsidRDefault="00C25037" w:rsidP="00FE12E7">
            <w:pPr>
              <w:autoSpaceDE w:val="0"/>
              <w:autoSpaceDN w:val="0"/>
              <w:adjustRightInd w:val="0"/>
              <w:spacing w:line="360" w:lineRule="auto"/>
              <w:rPr>
                <w:rFonts w:ascii="Calibri" w:hAnsi="Calibri" w:cs="Calibri"/>
                <w:color w:val="000000"/>
                <w:sz w:val="20"/>
                <w:szCs w:val="20"/>
                <w:u w:val="single"/>
              </w:rPr>
            </w:pPr>
            <w:r w:rsidRPr="00C25037">
              <w:rPr>
                <w:rFonts w:ascii="Calibri" w:hAnsi="Calibri" w:cs="Calibri"/>
                <w:color w:val="000000"/>
                <w:sz w:val="20"/>
                <w:szCs w:val="20"/>
                <w:u w:val="single"/>
              </w:rPr>
              <w:t>GENITORE/TUTORE</w:t>
            </w:r>
          </w:p>
          <w:p w14:paraId="156AAEB9" w14:textId="77777777" w:rsidR="00C25037" w:rsidRPr="00C25037" w:rsidRDefault="00C25037" w:rsidP="00FE12E7">
            <w:pPr>
              <w:autoSpaceDE w:val="0"/>
              <w:autoSpaceDN w:val="0"/>
              <w:adjustRightInd w:val="0"/>
              <w:spacing w:before="240" w:line="360" w:lineRule="auto"/>
              <w:rPr>
                <w:rFonts w:ascii="Calibri" w:hAnsi="Calibri" w:cs="Calibri"/>
                <w:color w:val="000000"/>
                <w:sz w:val="20"/>
                <w:szCs w:val="20"/>
              </w:rPr>
            </w:pPr>
            <w:r w:rsidRPr="00C25037">
              <w:rPr>
                <w:rFonts w:ascii="Calibri" w:hAnsi="Calibri" w:cs="Calibri"/>
                <w:color w:val="000000"/>
                <w:sz w:val="20"/>
                <w:szCs w:val="20"/>
              </w:rPr>
              <w:t>Nome …………………………………………………………………</w:t>
            </w:r>
          </w:p>
          <w:p w14:paraId="38BD9BDD" w14:textId="77777777" w:rsidR="00C25037" w:rsidRPr="00C25037" w:rsidRDefault="00C25037" w:rsidP="00FE12E7">
            <w:pPr>
              <w:autoSpaceDE w:val="0"/>
              <w:autoSpaceDN w:val="0"/>
              <w:adjustRightInd w:val="0"/>
              <w:spacing w:line="360" w:lineRule="auto"/>
              <w:rPr>
                <w:rFonts w:ascii="Calibri" w:hAnsi="Calibri" w:cs="Calibri"/>
                <w:color w:val="000000"/>
                <w:sz w:val="20"/>
                <w:szCs w:val="20"/>
              </w:rPr>
            </w:pPr>
            <w:r w:rsidRPr="00C25037">
              <w:rPr>
                <w:rFonts w:ascii="Calibri" w:hAnsi="Calibri" w:cs="Calibri"/>
                <w:color w:val="000000"/>
                <w:sz w:val="20"/>
                <w:szCs w:val="20"/>
              </w:rPr>
              <w:t>Cognome ……………………………………………………………</w:t>
            </w:r>
          </w:p>
          <w:p w14:paraId="5D115103" w14:textId="77777777" w:rsidR="00C25037" w:rsidRPr="00C25037" w:rsidRDefault="00C25037" w:rsidP="00FE12E7">
            <w:pPr>
              <w:autoSpaceDE w:val="0"/>
              <w:autoSpaceDN w:val="0"/>
              <w:adjustRightInd w:val="0"/>
              <w:spacing w:line="360" w:lineRule="auto"/>
              <w:jc w:val="both"/>
              <w:rPr>
                <w:rFonts w:ascii="Calibri" w:hAnsi="Calibri" w:cs="Calibri"/>
                <w:color w:val="000000"/>
                <w:sz w:val="20"/>
                <w:szCs w:val="20"/>
              </w:rPr>
            </w:pPr>
            <w:r w:rsidRPr="00C25037">
              <w:rPr>
                <w:rFonts w:ascii="Calibri" w:hAnsi="Calibri" w:cs="Calibri"/>
                <w:color w:val="000000"/>
                <w:sz w:val="20"/>
                <w:szCs w:val="20"/>
              </w:rPr>
              <w:t>Nato/a il ….../……/……</w:t>
            </w:r>
            <w:proofErr w:type="gramStart"/>
            <w:r w:rsidRPr="00C25037">
              <w:rPr>
                <w:rFonts w:ascii="Calibri" w:hAnsi="Calibri" w:cs="Calibri"/>
                <w:color w:val="000000"/>
                <w:sz w:val="20"/>
                <w:szCs w:val="20"/>
              </w:rPr>
              <w:t>…….</w:t>
            </w:r>
            <w:proofErr w:type="gramEnd"/>
            <w:r w:rsidRPr="00C25037">
              <w:rPr>
                <w:rFonts w:ascii="Calibri" w:hAnsi="Calibri" w:cs="Calibri"/>
                <w:color w:val="000000"/>
                <w:sz w:val="20"/>
                <w:szCs w:val="20"/>
              </w:rPr>
              <w:t xml:space="preserve">. a ………………………………. </w:t>
            </w:r>
          </w:p>
        </w:tc>
        <w:tc>
          <w:tcPr>
            <w:tcW w:w="5393" w:type="dxa"/>
          </w:tcPr>
          <w:p w14:paraId="7C5DD739" w14:textId="77777777" w:rsidR="00C25037" w:rsidRPr="00C25037" w:rsidRDefault="00C25037" w:rsidP="00FE12E7">
            <w:pPr>
              <w:autoSpaceDE w:val="0"/>
              <w:autoSpaceDN w:val="0"/>
              <w:adjustRightInd w:val="0"/>
              <w:spacing w:line="360" w:lineRule="auto"/>
              <w:rPr>
                <w:rFonts w:ascii="Calibri" w:hAnsi="Calibri" w:cs="Calibri"/>
                <w:color w:val="000000"/>
                <w:sz w:val="20"/>
                <w:szCs w:val="20"/>
                <w:u w:val="single"/>
              </w:rPr>
            </w:pPr>
            <w:r w:rsidRPr="00C25037">
              <w:rPr>
                <w:rFonts w:ascii="Calibri" w:hAnsi="Calibri" w:cs="Calibri"/>
                <w:color w:val="000000"/>
                <w:sz w:val="20"/>
                <w:szCs w:val="20"/>
                <w:u w:val="single"/>
              </w:rPr>
              <w:t>GENITORE/TUTORE</w:t>
            </w:r>
          </w:p>
          <w:p w14:paraId="37169E91" w14:textId="77777777" w:rsidR="00C25037" w:rsidRPr="00C25037" w:rsidRDefault="00C25037" w:rsidP="00FE12E7">
            <w:pPr>
              <w:autoSpaceDE w:val="0"/>
              <w:autoSpaceDN w:val="0"/>
              <w:adjustRightInd w:val="0"/>
              <w:spacing w:before="240" w:line="360" w:lineRule="auto"/>
              <w:rPr>
                <w:rFonts w:ascii="Calibri" w:hAnsi="Calibri" w:cs="Calibri"/>
                <w:color w:val="000000"/>
                <w:sz w:val="20"/>
                <w:szCs w:val="20"/>
              </w:rPr>
            </w:pPr>
            <w:r w:rsidRPr="00C25037">
              <w:rPr>
                <w:rFonts w:ascii="Calibri" w:hAnsi="Calibri" w:cs="Calibri"/>
                <w:color w:val="000000"/>
                <w:sz w:val="20"/>
                <w:szCs w:val="20"/>
              </w:rPr>
              <w:t>Nome …………………………………………………………………</w:t>
            </w:r>
          </w:p>
          <w:p w14:paraId="79CDFA10" w14:textId="77777777" w:rsidR="00C25037" w:rsidRPr="00C25037" w:rsidRDefault="00C25037" w:rsidP="00FE12E7">
            <w:pPr>
              <w:autoSpaceDE w:val="0"/>
              <w:autoSpaceDN w:val="0"/>
              <w:adjustRightInd w:val="0"/>
              <w:spacing w:line="360" w:lineRule="auto"/>
              <w:rPr>
                <w:rFonts w:ascii="Calibri" w:hAnsi="Calibri" w:cs="Calibri"/>
                <w:color w:val="000000"/>
                <w:sz w:val="20"/>
                <w:szCs w:val="20"/>
              </w:rPr>
            </w:pPr>
            <w:r w:rsidRPr="00C25037">
              <w:rPr>
                <w:rFonts w:ascii="Calibri" w:hAnsi="Calibri" w:cs="Calibri"/>
                <w:color w:val="000000"/>
                <w:sz w:val="20"/>
                <w:szCs w:val="20"/>
              </w:rPr>
              <w:t>Cognome ……………………………………………………………</w:t>
            </w:r>
          </w:p>
          <w:p w14:paraId="2B0CFC61" w14:textId="77777777" w:rsidR="00C25037" w:rsidRDefault="00C25037" w:rsidP="00FE12E7">
            <w:pPr>
              <w:autoSpaceDE w:val="0"/>
              <w:autoSpaceDN w:val="0"/>
              <w:adjustRightInd w:val="0"/>
              <w:spacing w:line="360" w:lineRule="auto"/>
              <w:jc w:val="both"/>
              <w:rPr>
                <w:rFonts w:ascii="Calibri" w:hAnsi="Calibri" w:cs="Calibri"/>
                <w:color w:val="000000"/>
                <w:sz w:val="20"/>
                <w:szCs w:val="20"/>
              </w:rPr>
            </w:pPr>
            <w:r w:rsidRPr="00C25037">
              <w:rPr>
                <w:rFonts w:ascii="Calibri" w:hAnsi="Calibri" w:cs="Calibri"/>
                <w:color w:val="000000"/>
                <w:sz w:val="20"/>
                <w:szCs w:val="20"/>
              </w:rPr>
              <w:t>Nato/a il ….../……/……</w:t>
            </w:r>
            <w:proofErr w:type="gramStart"/>
            <w:r w:rsidRPr="00C25037">
              <w:rPr>
                <w:rFonts w:ascii="Calibri" w:hAnsi="Calibri" w:cs="Calibri"/>
                <w:color w:val="000000"/>
                <w:sz w:val="20"/>
                <w:szCs w:val="20"/>
              </w:rPr>
              <w:t>…….</w:t>
            </w:r>
            <w:proofErr w:type="gramEnd"/>
            <w:r w:rsidRPr="00C25037">
              <w:rPr>
                <w:rFonts w:ascii="Calibri" w:hAnsi="Calibri" w:cs="Calibri"/>
                <w:color w:val="000000"/>
                <w:sz w:val="20"/>
                <w:szCs w:val="20"/>
              </w:rPr>
              <w:t xml:space="preserve">. a ………………………………. </w:t>
            </w:r>
          </w:p>
          <w:p w14:paraId="6DFF2C66" w14:textId="77777777" w:rsidR="00C25037" w:rsidRPr="00C25037" w:rsidRDefault="00C25037" w:rsidP="00FE12E7">
            <w:pPr>
              <w:autoSpaceDE w:val="0"/>
              <w:autoSpaceDN w:val="0"/>
              <w:adjustRightInd w:val="0"/>
              <w:spacing w:line="360" w:lineRule="auto"/>
              <w:jc w:val="both"/>
              <w:rPr>
                <w:rFonts w:ascii="Calibri" w:hAnsi="Calibri" w:cs="Calibri"/>
                <w:color w:val="000000"/>
                <w:sz w:val="20"/>
                <w:szCs w:val="20"/>
              </w:rPr>
            </w:pPr>
          </w:p>
        </w:tc>
      </w:tr>
    </w:tbl>
    <w:bookmarkEnd w:id="2"/>
    <w:p w14:paraId="79B9133B" w14:textId="77777777" w:rsidR="00C25037" w:rsidRPr="00C25037" w:rsidRDefault="00C25037" w:rsidP="00C25037">
      <w:pPr>
        <w:autoSpaceDE w:val="0"/>
        <w:autoSpaceDN w:val="0"/>
        <w:adjustRightInd w:val="0"/>
        <w:spacing w:line="360" w:lineRule="auto"/>
        <w:rPr>
          <w:rFonts w:ascii="Calibri" w:hAnsi="Calibri" w:cs="Calibri"/>
          <w:color w:val="000000"/>
          <w:sz w:val="20"/>
          <w:szCs w:val="20"/>
        </w:rPr>
      </w:pPr>
      <w:r w:rsidRPr="00C25037">
        <w:rPr>
          <w:rFonts w:ascii="Calibri" w:hAnsi="Calibri" w:cs="Calibri"/>
          <w:color w:val="000000"/>
          <w:sz w:val="20"/>
          <w:szCs w:val="20"/>
        </w:rPr>
        <w:t>Luogo ………………………</w:t>
      </w:r>
      <w:proofErr w:type="gramStart"/>
      <w:r w:rsidRPr="00C25037">
        <w:rPr>
          <w:rFonts w:ascii="Calibri" w:hAnsi="Calibri" w:cs="Calibri"/>
          <w:color w:val="000000"/>
          <w:sz w:val="20"/>
          <w:szCs w:val="20"/>
        </w:rPr>
        <w:t>…….</w:t>
      </w:r>
      <w:proofErr w:type="gramEnd"/>
      <w:r w:rsidRPr="00C25037">
        <w:rPr>
          <w:rFonts w:ascii="Calibri" w:hAnsi="Calibri" w:cs="Calibri"/>
          <w:color w:val="000000"/>
          <w:sz w:val="20"/>
          <w:szCs w:val="20"/>
        </w:rPr>
        <w:t>…… Data: …… / …… /…………</w:t>
      </w:r>
      <w:r w:rsidRPr="00C25037">
        <w:rPr>
          <w:rFonts w:ascii="Calibri" w:hAnsi="Calibri" w:cs="Calibri"/>
          <w:color w:val="000000"/>
          <w:sz w:val="20"/>
          <w:szCs w:val="20"/>
        </w:rPr>
        <w:tab/>
      </w:r>
      <w:r w:rsidRPr="00C25037">
        <w:rPr>
          <w:rFonts w:ascii="Calibri" w:hAnsi="Calibri" w:cs="Calibri"/>
          <w:color w:val="000000"/>
          <w:sz w:val="20"/>
          <w:szCs w:val="20"/>
        </w:rPr>
        <w:tab/>
        <w:t xml:space="preserve"> </w:t>
      </w:r>
      <w:r w:rsidRPr="00C25037">
        <w:rPr>
          <w:rFonts w:ascii="Calibri" w:hAnsi="Calibri" w:cs="Calibri"/>
          <w:color w:val="000000"/>
          <w:sz w:val="20"/>
          <w:szCs w:val="20"/>
        </w:rPr>
        <w:tab/>
      </w:r>
      <w:r w:rsidRPr="00C25037">
        <w:rPr>
          <w:rFonts w:ascii="Calibri" w:hAnsi="Calibri" w:cs="Calibri"/>
          <w:color w:val="000000"/>
          <w:sz w:val="20"/>
          <w:szCs w:val="20"/>
        </w:rPr>
        <w:tab/>
      </w:r>
      <w:r w:rsidRPr="00C25037">
        <w:rPr>
          <w:rFonts w:ascii="Calibri" w:hAnsi="Calibri" w:cs="Calibri"/>
          <w:color w:val="000000"/>
          <w:sz w:val="20"/>
          <w:szCs w:val="20"/>
        </w:rPr>
        <w:tab/>
        <w:t>Firma/e leggibili</w:t>
      </w:r>
    </w:p>
    <w:p w14:paraId="4C23A96E" w14:textId="77777777" w:rsidR="00C25037" w:rsidRPr="00C25037" w:rsidRDefault="00C25037" w:rsidP="00C25037">
      <w:pPr>
        <w:autoSpaceDE w:val="0"/>
        <w:autoSpaceDN w:val="0"/>
        <w:adjustRightInd w:val="0"/>
        <w:spacing w:line="360" w:lineRule="auto"/>
        <w:ind w:left="3119"/>
        <w:jc w:val="center"/>
        <w:rPr>
          <w:rFonts w:ascii="Calibri" w:hAnsi="Calibri" w:cs="Calibri"/>
          <w:color w:val="000000"/>
          <w:sz w:val="20"/>
          <w:szCs w:val="20"/>
        </w:rPr>
      </w:pPr>
      <w:r w:rsidRPr="00C25037">
        <w:rPr>
          <w:rFonts w:ascii="Calibri" w:hAnsi="Calibri" w:cs="Calibri"/>
          <w:color w:val="000000"/>
          <w:sz w:val="20"/>
          <w:szCs w:val="20"/>
        </w:rPr>
        <w:t>……………………………………………………  ……………………………………………………</w:t>
      </w:r>
    </w:p>
    <w:p w14:paraId="0F27C97D" w14:textId="77777777" w:rsidR="00C25037" w:rsidRPr="0056320C" w:rsidRDefault="00C25037" w:rsidP="00C25037">
      <w:pPr>
        <w:autoSpaceDE w:val="0"/>
        <w:autoSpaceDN w:val="0"/>
        <w:adjustRightInd w:val="0"/>
        <w:spacing w:line="360" w:lineRule="auto"/>
        <w:jc w:val="right"/>
        <w:rPr>
          <w:rFonts w:ascii="Calibri" w:hAnsi="Calibri" w:cs="Calibri"/>
          <w:color w:val="000000"/>
          <w:sz w:val="14"/>
          <w:szCs w:val="14"/>
          <w:u w:val="single"/>
        </w:rPr>
      </w:pPr>
      <w:r w:rsidRPr="0056320C">
        <w:rPr>
          <w:rFonts w:ascii="Calibri" w:hAnsi="Calibri" w:cs="Calibri"/>
          <w:color w:val="000000"/>
          <w:sz w:val="14"/>
          <w:szCs w:val="14"/>
          <w:u w:val="single"/>
        </w:rPr>
        <w:t>IN CASO DI FIRMA DI UN SOLO GENITORE</w:t>
      </w:r>
    </w:p>
    <w:p w14:paraId="046982CD" w14:textId="77777777" w:rsidR="00C25037" w:rsidRPr="0056320C" w:rsidRDefault="00C25037" w:rsidP="00C25037">
      <w:pPr>
        <w:rPr>
          <w:rFonts w:ascii="Calibri" w:hAnsi="Calibri" w:cs="Calibri"/>
          <w:sz w:val="16"/>
          <w:szCs w:val="16"/>
        </w:rPr>
      </w:pPr>
      <w:r w:rsidRPr="0056320C">
        <w:rPr>
          <w:rFonts w:ascii="Calibri" w:hAnsi="Calibri" w:cs="Calibri"/>
          <w:sz w:val="12"/>
          <w:szCs w:val="16"/>
        </w:rPr>
        <w:t xml:space="preserve">Il sottoscritto, consapevole delle conseguenze penali in caso di dichiarazioni non veritiere, dichiara che l’altro genitore del bambino è a conoscenza e in accordo con quanto dichiarato e richiesto con il presente modulo. Alla luce delle disposizioni del Codice Civile in materia di filiazione, la scelta, rientrando nella responsabilità genitoriale, deve essere sempre condivisa dai genitori. Qualora sia firmata da un solo genitore, si intende che la scelta sia stata comunque condivisa. </w:t>
      </w:r>
      <w:r w:rsidRPr="00CE140A">
        <w:rPr>
          <w:rFonts w:ascii="Calibri" w:hAnsi="Calibri" w:cs="Calibri"/>
          <w:sz w:val="12"/>
          <w:szCs w:val="16"/>
        </w:rPr>
        <w:t>La scuola si riserva di effettuare verifiche a campione sulla veridicità della dichiarazione, in conformità all’art. 71 del D.P.R. 445/2000.</w:t>
      </w:r>
    </w:p>
    <w:p w14:paraId="196F01C0" w14:textId="77777777" w:rsidR="00EE010E" w:rsidRDefault="00EE010E" w:rsidP="00EE010E">
      <w:pPr>
        <w:jc w:val="both"/>
        <w:rPr>
          <w:b/>
          <w:bCs/>
          <w:sz w:val="20"/>
          <w:szCs w:val="20"/>
          <w:u w:val="single"/>
        </w:rPr>
      </w:pPr>
    </w:p>
    <w:p w14:paraId="7F8DA39E" w14:textId="77777777" w:rsidR="00EE010E" w:rsidRDefault="00EE010E" w:rsidP="00EE010E">
      <w:pPr>
        <w:jc w:val="both"/>
        <w:rPr>
          <w:b/>
          <w:bCs/>
          <w:sz w:val="20"/>
          <w:szCs w:val="20"/>
          <w:u w:val="single"/>
        </w:rPr>
      </w:pPr>
    </w:p>
    <w:p w14:paraId="3C85C724" w14:textId="77777777" w:rsidR="00EE010E" w:rsidRDefault="00EE010E" w:rsidP="00EE010E">
      <w:pPr>
        <w:jc w:val="both"/>
        <w:rPr>
          <w:b/>
          <w:bCs/>
          <w:sz w:val="20"/>
          <w:szCs w:val="20"/>
          <w:u w:val="single"/>
        </w:rPr>
      </w:pPr>
    </w:p>
    <w:p w14:paraId="7C1A1E0C" w14:textId="221D5D89" w:rsidR="00EE010E" w:rsidRPr="0005334B" w:rsidRDefault="00EE010E" w:rsidP="00EE010E">
      <w:pPr>
        <w:jc w:val="both"/>
        <w:rPr>
          <w:b/>
          <w:bCs/>
          <w:sz w:val="20"/>
          <w:szCs w:val="20"/>
          <w:u w:val="single"/>
        </w:rPr>
      </w:pPr>
      <w:r w:rsidRPr="0005334B">
        <w:rPr>
          <w:b/>
          <w:bCs/>
          <w:sz w:val="20"/>
          <w:szCs w:val="20"/>
          <w:u w:val="single"/>
        </w:rPr>
        <w:t xml:space="preserve">FORMULA DI CONSENSO </w:t>
      </w:r>
      <w:proofErr w:type="gramStart"/>
      <w:r>
        <w:rPr>
          <w:b/>
          <w:bCs/>
          <w:sz w:val="20"/>
          <w:szCs w:val="20"/>
          <w:u w:val="single"/>
        </w:rPr>
        <w:t>DAI</w:t>
      </w:r>
      <w:proofErr w:type="gramEnd"/>
      <w:r>
        <w:rPr>
          <w:b/>
          <w:bCs/>
          <w:sz w:val="20"/>
          <w:szCs w:val="20"/>
          <w:u w:val="single"/>
        </w:rPr>
        <w:t xml:space="preserve"> ANNI 14 IN POI</w:t>
      </w:r>
    </w:p>
    <w:p w14:paraId="4413B823" w14:textId="30CA3A1D" w:rsidR="00ED621E" w:rsidRPr="00ED621E" w:rsidRDefault="00ED621E" w:rsidP="00ED621E">
      <w:pPr>
        <w:jc w:val="both"/>
        <w:rPr>
          <w:i/>
          <w:iCs/>
          <w:sz w:val="20"/>
          <w:szCs w:val="20"/>
        </w:rPr>
      </w:pPr>
      <w:r w:rsidRPr="00ED621E">
        <w:rPr>
          <w:i/>
          <w:iCs/>
          <w:sz w:val="20"/>
          <w:szCs w:val="20"/>
        </w:rPr>
        <w:t>“Il minore di anni diciotto, che abbia compiuto quattordici anni, può esprimere il proprio consenso per il trattamento dei dati personali connessi all'utilizzo di sistemi di intelligenza artificiale, purché' le informazioni e le comunicazioni di cui al comma 3 siano facilmente accessibili e comprensibili.” – Art. 4 c. 4 D.L. 132/2025</w:t>
      </w:r>
    </w:p>
    <w:p w14:paraId="10FFB20A" w14:textId="77777777" w:rsidR="00EE010E" w:rsidRDefault="00EE010E" w:rsidP="00EE010E">
      <w:pPr>
        <w:jc w:val="both"/>
        <w:rPr>
          <w:sz w:val="20"/>
          <w:szCs w:val="20"/>
        </w:rPr>
      </w:pPr>
    </w:p>
    <w:p w14:paraId="3C5DF0E4" w14:textId="0DB4B659" w:rsidR="00EE010E" w:rsidRPr="00C25037" w:rsidRDefault="00EE010E" w:rsidP="00EE010E">
      <w:pPr>
        <w:autoSpaceDE w:val="0"/>
        <w:autoSpaceDN w:val="0"/>
        <w:adjustRightInd w:val="0"/>
        <w:spacing w:line="360" w:lineRule="auto"/>
        <w:rPr>
          <w:sz w:val="20"/>
          <w:szCs w:val="20"/>
        </w:rPr>
      </w:pPr>
      <w:r w:rsidRPr="00C25037">
        <w:rPr>
          <w:rFonts w:ascii="Calibri" w:hAnsi="Calibri" w:cs="Calibri"/>
          <w:color w:val="000000"/>
          <w:sz w:val="20"/>
          <w:szCs w:val="20"/>
        </w:rPr>
        <w:t>I</w:t>
      </w:r>
      <w:r>
        <w:rPr>
          <w:rFonts w:ascii="Calibri" w:hAnsi="Calibri" w:cs="Calibri"/>
          <w:color w:val="000000"/>
          <w:sz w:val="20"/>
          <w:szCs w:val="20"/>
        </w:rPr>
        <w:t>l</w:t>
      </w:r>
      <w:r w:rsidR="00ED621E">
        <w:rPr>
          <w:rFonts w:ascii="Calibri" w:hAnsi="Calibri" w:cs="Calibri"/>
          <w:color w:val="000000"/>
          <w:sz w:val="20"/>
          <w:szCs w:val="20"/>
        </w:rPr>
        <w:t>/La</w:t>
      </w:r>
      <w:r w:rsidRPr="00C25037">
        <w:rPr>
          <w:rFonts w:ascii="Calibri" w:hAnsi="Calibri" w:cs="Calibri"/>
          <w:color w:val="000000"/>
          <w:sz w:val="20"/>
          <w:szCs w:val="20"/>
        </w:rPr>
        <w:t xml:space="preserve"> sottoscritt</w:t>
      </w:r>
      <w:r w:rsidR="00ED621E">
        <w:rPr>
          <w:rFonts w:ascii="Calibri" w:hAnsi="Calibri" w:cs="Calibri"/>
          <w:color w:val="000000"/>
          <w:sz w:val="20"/>
          <w:szCs w:val="20"/>
        </w:rPr>
        <w:t>o</w:t>
      </w:r>
      <w:r>
        <w:rPr>
          <w:rFonts w:ascii="Calibri" w:hAnsi="Calibri" w:cs="Calibri"/>
          <w:color w:val="000000"/>
          <w:sz w:val="20"/>
          <w:szCs w:val="20"/>
        </w:rPr>
        <w:t>/</w:t>
      </w:r>
      <w:proofErr w:type="gramStart"/>
      <w:r w:rsidR="00ED621E">
        <w:rPr>
          <w:rFonts w:ascii="Calibri" w:hAnsi="Calibri" w:cs="Calibri"/>
          <w:color w:val="000000"/>
          <w:sz w:val="20"/>
          <w:szCs w:val="20"/>
        </w:rPr>
        <w:t>a</w:t>
      </w:r>
      <w:r w:rsidRPr="00C25037">
        <w:rPr>
          <w:rFonts w:ascii="Calibri" w:hAnsi="Calibri" w:cs="Calibri"/>
          <w:color w:val="000000"/>
          <w:sz w:val="20"/>
          <w:szCs w:val="20"/>
        </w:rPr>
        <w:t xml:space="preserve"> </w:t>
      </w:r>
      <w:r>
        <w:rPr>
          <w:rFonts w:ascii="Calibri" w:hAnsi="Calibri" w:cs="Calibri"/>
          <w:color w:val="000000"/>
          <w:sz w:val="20"/>
          <w:szCs w:val="20"/>
        </w:rPr>
        <w:t xml:space="preserve"> </w:t>
      </w:r>
      <w:r w:rsidRPr="00C25037">
        <w:rPr>
          <w:rFonts w:ascii="Calibri" w:hAnsi="Calibri" w:cs="Calibri"/>
          <w:color w:val="000000"/>
          <w:sz w:val="20"/>
          <w:szCs w:val="20"/>
        </w:rPr>
        <w:t>…</w:t>
      </w:r>
      <w:proofErr w:type="gramEnd"/>
      <w:r w:rsidRPr="00C25037">
        <w:rPr>
          <w:rFonts w:ascii="Calibri" w:hAnsi="Calibri" w:cs="Calibri"/>
          <w:color w:val="000000"/>
          <w:sz w:val="20"/>
          <w:szCs w:val="20"/>
        </w:rPr>
        <w:t>………………………………………………………………….. nato/a il ……</w:t>
      </w:r>
      <w:proofErr w:type="gramStart"/>
      <w:r w:rsidRPr="00C25037">
        <w:rPr>
          <w:rFonts w:ascii="Calibri" w:hAnsi="Calibri" w:cs="Calibri"/>
          <w:color w:val="000000"/>
          <w:sz w:val="20"/>
          <w:szCs w:val="20"/>
        </w:rPr>
        <w:t>/..</w:t>
      </w:r>
      <w:proofErr w:type="gramEnd"/>
      <w:r w:rsidRPr="00C25037">
        <w:rPr>
          <w:rFonts w:ascii="Calibri" w:hAnsi="Calibri" w:cs="Calibri"/>
          <w:color w:val="000000"/>
          <w:sz w:val="20"/>
          <w:szCs w:val="20"/>
        </w:rPr>
        <w:t>… /…</w:t>
      </w:r>
      <w:proofErr w:type="gramStart"/>
      <w:r w:rsidRPr="00C25037">
        <w:rPr>
          <w:rFonts w:ascii="Calibri" w:hAnsi="Calibri" w:cs="Calibri"/>
          <w:color w:val="000000"/>
          <w:sz w:val="20"/>
          <w:szCs w:val="20"/>
        </w:rPr>
        <w:t>…….</w:t>
      </w:r>
      <w:proofErr w:type="gramEnd"/>
      <w:r w:rsidRPr="00C25037">
        <w:rPr>
          <w:rFonts w:ascii="Calibri" w:hAnsi="Calibri" w:cs="Calibri"/>
          <w:color w:val="000000"/>
          <w:sz w:val="20"/>
          <w:szCs w:val="20"/>
        </w:rPr>
        <w:t xml:space="preserve">., a ……………………………… Pr. (……..)  avendo letto e compreso l’informativa privacy </w:t>
      </w:r>
      <w:r>
        <w:rPr>
          <w:rFonts w:ascii="Calibri" w:hAnsi="Calibri" w:cs="Calibri"/>
          <w:color w:val="000000"/>
          <w:sz w:val="20"/>
          <w:szCs w:val="20"/>
        </w:rPr>
        <w:t xml:space="preserve">IA </w:t>
      </w:r>
      <w:r w:rsidRPr="00C25037">
        <w:rPr>
          <w:sz w:val="20"/>
          <w:szCs w:val="20"/>
        </w:rPr>
        <w:t>esprim</w:t>
      </w:r>
      <w:r>
        <w:rPr>
          <w:sz w:val="20"/>
          <w:szCs w:val="20"/>
        </w:rPr>
        <w:t>e</w:t>
      </w:r>
      <w:r w:rsidRPr="00C25037">
        <w:rPr>
          <w:sz w:val="20"/>
          <w:szCs w:val="20"/>
        </w:rPr>
        <w:t xml:space="preserve"> il proprio consenso per l’utilizzo dei dati personali per i trattamenti previsti dall’informativa.</w:t>
      </w:r>
    </w:p>
    <w:p w14:paraId="18422E29" w14:textId="4443F033" w:rsidR="00EE010E" w:rsidRPr="00C25037" w:rsidRDefault="00EE010E" w:rsidP="00EE010E">
      <w:pPr>
        <w:autoSpaceDE w:val="0"/>
        <w:autoSpaceDN w:val="0"/>
        <w:adjustRightInd w:val="0"/>
        <w:spacing w:line="360" w:lineRule="auto"/>
        <w:rPr>
          <w:rFonts w:ascii="Calibri" w:hAnsi="Calibri" w:cs="Calibri"/>
          <w:color w:val="000000"/>
          <w:sz w:val="20"/>
          <w:szCs w:val="20"/>
        </w:rPr>
      </w:pPr>
      <w:r w:rsidRPr="00C25037">
        <w:rPr>
          <w:rFonts w:ascii="Calibri" w:hAnsi="Calibri" w:cs="Calibri"/>
          <w:color w:val="000000"/>
          <w:sz w:val="20"/>
          <w:szCs w:val="20"/>
        </w:rPr>
        <w:t>Luogo ………………………</w:t>
      </w:r>
      <w:proofErr w:type="gramStart"/>
      <w:r w:rsidRPr="00C25037">
        <w:rPr>
          <w:rFonts w:ascii="Calibri" w:hAnsi="Calibri" w:cs="Calibri"/>
          <w:color w:val="000000"/>
          <w:sz w:val="20"/>
          <w:szCs w:val="20"/>
        </w:rPr>
        <w:t>…….</w:t>
      </w:r>
      <w:proofErr w:type="gramEnd"/>
      <w:r w:rsidRPr="00C25037">
        <w:rPr>
          <w:rFonts w:ascii="Calibri" w:hAnsi="Calibri" w:cs="Calibri"/>
          <w:color w:val="000000"/>
          <w:sz w:val="20"/>
          <w:szCs w:val="20"/>
        </w:rPr>
        <w:t>…… Data: …… / …… /…………</w:t>
      </w:r>
      <w:r w:rsidRPr="00C25037">
        <w:rPr>
          <w:rFonts w:ascii="Calibri" w:hAnsi="Calibri" w:cs="Calibri"/>
          <w:color w:val="000000"/>
          <w:sz w:val="20"/>
          <w:szCs w:val="20"/>
        </w:rPr>
        <w:tab/>
      </w:r>
      <w:r w:rsidRPr="00C25037">
        <w:rPr>
          <w:rFonts w:ascii="Calibri" w:hAnsi="Calibri" w:cs="Calibri"/>
          <w:color w:val="000000"/>
          <w:sz w:val="20"/>
          <w:szCs w:val="20"/>
        </w:rPr>
        <w:tab/>
        <w:t xml:space="preserve"> </w:t>
      </w:r>
      <w:r w:rsidRPr="00C25037">
        <w:rPr>
          <w:rFonts w:ascii="Calibri" w:hAnsi="Calibri" w:cs="Calibri"/>
          <w:color w:val="000000"/>
          <w:sz w:val="20"/>
          <w:szCs w:val="20"/>
        </w:rPr>
        <w:tab/>
      </w:r>
      <w:r w:rsidRPr="00C25037">
        <w:rPr>
          <w:rFonts w:ascii="Calibri" w:hAnsi="Calibri" w:cs="Calibri"/>
          <w:color w:val="000000"/>
          <w:sz w:val="20"/>
          <w:szCs w:val="20"/>
        </w:rPr>
        <w:tab/>
      </w:r>
      <w:r w:rsidRPr="00C25037">
        <w:rPr>
          <w:rFonts w:ascii="Calibri" w:hAnsi="Calibri" w:cs="Calibri"/>
          <w:color w:val="000000"/>
          <w:sz w:val="20"/>
          <w:szCs w:val="20"/>
        </w:rPr>
        <w:tab/>
        <w:t>Firma leggibil</w:t>
      </w:r>
      <w:r>
        <w:rPr>
          <w:rFonts w:ascii="Calibri" w:hAnsi="Calibri" w:cs="Calibri"/>
          <w:color w:val="000000"/>
          <w:sz w:val="20"/>
          <w:szCs w:val="20"/>
        </w:rPr>
        <w:t>e</w:t>
      </w:r>
    </w:p>
    <w:p w14:paraId="3DF195B7" w14:textId="754CB0CE" w:rsidR="00EE010E" w:rsidRPr="00C25037" w:rsidRDefault="00EE010E" w:rsidP="00EE010E">
      <w:pPr>
        <w:autoSpaceDE w:val="0"/>
        <w:autoSpaceDN w:val="0"/>
        <w:adjustRightInd w:val="0"/>
        <w:spacing w:line="360" w:lineRule="auto"/>
        <w:ind w:left="5951" w:firstLine="421"/>
        <w:jc w:val="center"/>
        <w:rPr>
          <w:rFonts w:ascii="Calibri" w:hAnsi="Calibri" w:cs="Calibri"/>
          <w:color w:val="000000"/>
          <w:sz w:val="20"/>
          <w:szCs w:val="20"/>
        </w:rPr>
      </w:pPr>
      <w:r w:rsidRPr="00C25037">
        <w:rPr>
          <w:rFonts w:ascii="Calibri" w:hAnsi="Calibri" w:cs="Calibri"/>
          <w:color w:val="000000"/>
          <w:sz w:val="20"/>
          <w:szCs w:val="20"/>
        </w:rPr>
        <w:t>……………………………………………………</w:t>
      </w:r>
    </w:p>
    <w:p w14:paraId="0D02314F" w14:textId="1A27BD95" w:rsidR="00C25037" w:rsidRPr="0005334B" w:rsidRDefault="00C25037" w:rsidP="00EE010E">
      <w:pPr>
        <w:autoSpaceDE w:val="0"/>
        <w:autoSpaceDN w:val="0"/>
        <w:adjustRightInd w:val="0"/>
        <w:spacing w:line="360" w:lineRule="auto"/>
        <w:ind w:left="3119"/>
        <w:jc w:val="center"/>
        <w:rPr>
          <w:rFonts w:ascii="Calibri" w:hAnsi="Calibri" w:cs="Calibri"/>
          <w:sz w:val="14"/>
          <w:szCs w:val="18"/>
        </w:rPr>
      </w:pPr>
    </w:p>
    <w:sectPr w:rsidR="00C25037" w:rsidRPr="0005334B" w:rsidSect="0005334B">
      <w:headerReference w:type="even" r:id="rId7"/>
      <w:headerReference w:type="default" r:id="rId8"/>
      <w:footerReference w:type="even" r:id="rId9"/>
      <w:footerReference w:type="default" r:id="rId10"/>
      <w:headerReference w:type="first" r:id="rId11"/>
      <w:footerReference w:type="first" r:id="rId12"/>
      <w:pgSz w:w="11906" w:h="16838"/>
      <w:pgMar w:top="1417" w:right="849"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D92AB" w14:textId="77777777" w:rsidR="005730D6" w:rsidRDefault="005730D6" w:rsidP="00C25037">
      <w:r>
        <w:separator/>
      </w:r>
    </w:p>
  </w:endnote>
  <w:endnote w:type="continuationSeparator" w:id="0">
    <w:p w14:paraId="6B112D6A" w14:textId="77777777" w:rsidR="005730D6" w:rsidRDefault="005730D6" w:rsidP="00C2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DF09" w14:textId="77777777" w:rsidR="00B03AC6" w:rsidRDefault="00B03AC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B7C3" w14:textId="77777777" w:rsidR="00B03AC6" w:rsidRDefault="00B03AC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3430" w14:textId="77777777" w:rsidR="00B03AC6" w:rsidRDefault="00B03A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B856B" w14:textId="77777777" w:rsidR="005730D6" w:rsidRDefault="005730D6" w:rsidP="00C25037">
      <w:r>
        <w:separator/>
      </w:r>
    </w:p>
  </w:footnote>
  <w:footnote w:type="continuationSeparator" w:id="0">
    <w:p w14:paraId="46771D4B" w14:textId="77777777" w:rsidR="005730D6" w:rsidRDefault="005730D6" w:rsidP="00C2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6C88" w14:textId="77777777" w:rsidR="00B03AC6" w:rsidRDefault="00B03AC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5"/>
      <w:gridCol w:w="5726"/>
      <w:gridCol w:w="2187"/>
    </w:tblGrid>
    <w:tr w:rsidR="00C25037" w14:paraId="337F9217" w14:textId="77777777" w:rsidTr="00FE12E7">
      <w:trPr>
        <w:cantSplit/>
        <w:trHeight w:val="290"/>
      </w:trPr>
      <w:tc>
        <w:tcPr>
          <w:tcW w:w="1158" w:type="pct"/>
          <w:vMerge w:val="restart"/>
          <w:vAlign w:val="center"/>
        </w:tcPr>
        <w:p w14:paraId="52D076D8" w14:textId="16D08049" w:rsidR="00C25037" w:rsidRPr="0016398B" w:rsidRDefault="00B03AC6" w:rsidP="00C25037">
          <w:pPr>
            <w:pStyle w:val="Intestazione"/>
            <w:jc w:val="center"/>
            <w:rPr>
              <w:rFonts w:ascii="Bookman Old Style" w:hAnsi="Bookman Old Style"/>
              <w:b/>
              <w:sz w:val="32"/>
              <w:szCs w:val="32"/>
              <w:lang w:val="en-GB"/>
            </w:rPr>
          </w:pPr>
          <w:r w:rsidRPr="004504A8">
            <w:rPr>
              <w:rFonts w:ascii="Arial" w:hAnsi="Arial" w:cs="Arial"/>
              <w:b/>
              <w:sz w:val="20"/>
              <w:szCs w:val="20"/>
              <w:lang w:val="en-GB"/>
            </w:rPr>
            <w:t>ISTITUTO COMPRENSIVO “GIUSEPPE DOSSETTI” DI LAMA MOCOGNO</w:t>
          </w:r>
        </w:p>
      </w:tc>
      <w:tc>
        <w:tcPr>
          <w:tcW w:w="2780" w:type="pct"/>
          <w:vMerge w:val="restart"/>
          <w:vAlign w:val="center"/>
        </w:tcPr>
        <w:p w14:paraId="226C2EB3" w14:textId="77777777" w:rsidR="00C25037" w:rsidRPr="0090328E" w:rsidRDefault="00C25037" w:rsidP="00C25037">
          <w:pPr>
            <w:pStyle w:val="Intestazione"/>
            <w:jc w:val="center"/>
            <w:rPr>
              <w:rFonts w:ascii="Verdana" w:hAnsi="Verdana"/>
              <w:bCs/>
              <w:szCs w:val="16"/>
            </w:rPr>
          </w:pPr>
          <w:r w:rsidRPr="0090328E">
            <w:rPr>
              <w:rFonts w:ascii="Verdana" w:hAnsi="Verdana"/>
              <w:bCs/>
              <w:szCs w:val="16"/>
            </w:rPr>
            <w:t>PRIVACY</w:t>
          </w:r>
        </w:p>
        <w:p w14:paraId="2B484C51" w14:textId="491A42FB" w:rsidR="00C25037" w:rsidRPr="000A3113" w:rsidRDefault="00C25037" w:rsidP="00C25037">
          <w:pPr>
            <w:pStyle w:val="Intestazione"/>
            <w:jc w:val="center"/>
            <w:rPr>
              <w:rFonts w:ascii="Century Gothic" w:hAnsi="Century Gothic"/>
            </w:rPr>
          </w:pPr>
          <w:r>
            <w:rPr>
              <w:rFonts w:ascii="Verdana" w:hAnsi="Verdana"/>
              <w:szCs w:val="16"/>
            </w:rPr>
            <w:t>INFORMATIVA DATI PERSONALI - IA</w:t>
          </w:r>
        </w:p>
      </w:tc>
      <w:tc>
        <w:tcPr>
          <w:tcW w:w="1063" w:type="pct"/>
          <w:vAlign w:val="center"/>
        </w:tcPr>
        <w:p w14:paraId="0FA47740" w14:textId="77777777" w:rsidR="00C25037" w:rsidRPr="00DC6072" w:rsidRDefault="00C25037" w:rsidP="00C25037">
          <w:pPr>
            <w:pStyle w:val="Intestazione"/>
            <w:jc w:val="right"/>
            <w:rPr>
              <w:rFonts w:ascii="Century Gothic" w:hAnsi="Century Gothic"/>
              <w:sz w:val="18"/>
              <w:szCs w:val="18"/>
            </w:rPr>
          </w:pPr>
          <w:r w:rsidRPr="00BB00C8">
            <w:rPr>
              <w:rFonts w:ascii="Century Gothic" w:hAnsi="Century Gothic"/>
              <w:sz w:val="12"/>
            </w:rPr>
            <w:t>PAGINA</w:t>
          </w:r>
          <w:r>
            <w:rPr>
              <w:rFonts w:ascii="Century Gothic" w:hAnsi="Century Gothic"/>
              <w:sz w:val="12"/>
            </w:rPr>
            <w:t xml:space="preserve"> </w:t>
          </w:r>
          <w:r w:rsidRPr="00817250">
            <w:rPr>
              <w:rStyle w:val="Numeropagina"/>
              <w:rFonts w:ascii="Century Gothic" w:hAnsi="Century Gothic"/>
              <w:sz w:val="14"/>
              <w:szCs w:val="14"/>
            </w:rPr>
            <w:fldChar w:fldCharType="begin"/>
          </w:r>
          <w:r w:rsidRPr="00817250">
            <w:rPr>
              <w:rStyle w:val="Numeropagina"/>
              <w:rFonts w:ascii="Century Gothic" w:hAnsi="Century Gothic"/>
              <w:sz w:val="14"/>
              <w:szCs w:val="14"/>
            </w:rPr>
            <w:instrText xml:space="preserve"> PAGE </w:instrText>
          </w:r>
          <w:r w:rsidRPr="00817250">
            <w:rPr>
              <w:rStyle w:val="Numeropagina"/>
              <w:rFonts w:ascii="Century Gothic" w:hAnsi="Century Gothic"/>
              <w:sz w:val="14"/>
              <w:szCs w:val="14"/>
            </w:rPr>
            <w:fldChar w:fldCharType="separate"/>
          </w:r>
          <w:r w:rsidRPr="00817250">
            <w:rPr>
              <w:rStyle w:val="Numeropagina"/>
              <w:rFonts w:ascii="Century Gothic" w:hAnsi="Century Gothic"/>
              <w:noProof/>
              <w:sz w:val="14"/>
              <w:szCs w:val="14"/>
            </w:rPr>
            <w:t>1</w:t>
          </w:r>
          <w:r w:rsidRPr="00817250">
            <w:rPr>
              <w:rStyle w:val="Numeropagina"/>
              <w:rFonts w:ascii="Century Gothic" w:hAnsi="Century Gothic"/>
              <w:sz w:val="14"/>
              <w:szCs w:val="14"/>
            </w:rPr>
            <w:fldChar w:fldCharType="end"/>
          </w:r>
          <w:r w:rsidRPr="00817250">
            <w:rPr>
              <w:rStyle w:val="Numeropagina"/>
              <w:rFonts w:ascii="Century Gothic" w:hAnsi="Century Gothic"/>
              <w:sz w:val="14"/>
              <w:szCs w:val="14"/>
            </w:rPr>
            <w:t>/</w:t>
          </w:r>
          <w:r w:rsidRPr="00817250">
            <w:rPr>
              <w:rStyle w:val="Numeropagina"/>
              <w:rFonts w:ascii="Century Gothic" w:hAnsi="Century Gothic"/>
              <w:sz w:val="14"/>
              <w:szCs w:val="14"/>
            </w:rPr>
            <w:fldChar w:fldCharType="begin"/>
          </w:r>
          <w:r w:rsidRPr="00817250">
            <w:rPr>
              <w:rStyle w:val="Numeropagina"/>
              <w:rFonts w:ascii="Century Gothic" w:hAnsi="Century Gothic"/>
              <w:sz w:val="14"/>
              <w:szCs w:val="14"/>
            </w:rPr>
            <w:instrText xml:space="preserve"> NUMPAGES </w:instrText>
          </w:r>
          <w:r w:rsidRPr="00817250">
            <w:rPr>
              <w:rStyle w:val="Numeropagina"/>
              <w:rFonts w:ascii="Century Gothic" w:hAnsi="Century Gothic"/>
              <w:sz w:val="14"/>
              <w:szCs w:val="14"/>
            </w:rPr>
            <w:fldChar w:fldCharType="separate"/>
          </w:r>
          <w:r w:rsidRPr="00817250">
            <w:rPr>
              <w:rStyle w:val="Numeropagina"/>
              <w:rFonts w:ascii="Century Gothic" w:hAnsi="Century Gothic"/>
              <w:noProof/>
              <w:sz w:val="14"/>
              <w:szCs w:val="14"/>
            </w:rPr>
            <w:t>19</w:t>
          </w:r>
          <w:r w:rsidRPr="00817250">
            <w:rPr>
              <w:rStyle w:val="Numeropagina"/>
              <w:rFonts w:ascii="Century Gothic" w:hAnsi="Century Gothic"/>
              <w:sz w:val="14"/>
              <w:szCs w:val="14"/>
            </w:rPr>
            <w:fldChar w:fldCharType="end"/>
          </w:r>
        </w:p>
      </w:tc>
    </w:tr>
    <w:tr w:rsidR="00C25037" w14:paraId="4429216F" w14:textId="77777777" w:rsidTr="00FE12E7">
      <w:trPr>
        <w:cantSplit/>
        <w:trHeight w:val="290"/>
      </w:trPr>
      <w:tc>
        <w:tcPr>
          <w:tcW w:w="1158" w:type="pct"/>
          <w:vMerge/>
          <w:vAlign w:val="center"/>
        </w:tcPr>
        <w:p w14:paraId="40144CE7" w14:textId="77777777" w:rsidR="00C25037" w:rsidRPr="00D64C17" w:rsidRDefault="00C25037" w:rsidP="00C25037">
          <w:pPr>
            <w:pStyle w:val="Intestazione"/>
            <w:jc w:val="center"/>
            <w:rPr>
              <w:noProof/>
              <w:color w:val="0000FF"/>
              <w:sz w:val="32"/>
            </w:rPr>
          </w:pPr>
        </w:p>
      </w:tc>
      <w:tc>
        <w:tcPr>
          <w:tcW w:w="2780" w:type="pct"/>
          <w:vMerge/>
          <w:vAlign w:val="center"/>
        </w:tcPr>
        <w:p w14:paraId="65D71DDF" w14:textId="77777777" w:rsidR="00C25037" w:rsidRPr="000A3113" w:rsidRDefault="00C25037" w:rsidP="00C25037">
          <w:pPr>
            <w:pStyle w:val="Intestazione"/>
            <w:jc w:val="center"/>
            <w:rPr>
              <w:rFonts w:ascii="Verdana" w:hAnsi="Verdana"/>
              <w:b/>
              <w:szCs w:val="16"/>
            </w:rPr>
          </w:pPr>
        </w:p>
      </w:tc>
      <w:tc>
        <w:tcPr>
          <w:tcW w:w="1063" w:type="pct"/>
          <w:vAlign w:val="center"/>
        </w:tcPr>
        <w:p w14:paraId="08A1D9B1" w14:textId="2F07704A" w:rsidR="00C25037" w:rsidRPr="00BB00C8" w:rsidRDefault="00C25037" w:rsidP="00C25037">
          <w:pPr>
            <w:pStyle w:val="Intestazione"/>
            <w:jc w:val="right"/>
            <w:rPr>
              <w:rFonts w:ascii="Century Gothic" w:hAnsi="Century Gothic"/>
              <w:sz w:val="12"/>
            </w:rPr>
          </w:pPr>
          <w:proofErr w:type="spellStart"/>
          <w:r>
            <w:rPr>
              <w:rFonts w:ascii="Century Gothic" w:hAnsi="Century Gothic"/>
              <w:sz w:val="12"/>
            </w:rPr>
            <w:t>Mod</w:t>
          </w:r>
          <w:proofErr w:type="spellEnd"/>
          <w:r>
            <w:rPr>
              <w:rFonts w:ascii="Century Gothic" w:hAnsi="Century Gothic"/>
              <w:sz w:val="12"/>
            </w:rPr>
            <w:t>. INFDAT_IA</w:t>
          </w:r>
        </w:p>
      </w:tc>
    </w:tr>
    <w:tr w:rsidR="00C25037" w14:paraId="21A2AAC9" w14:textId="77777777" w:rsidTr="00FE12E7">
      <w:trPr>
        <w:cantSplit/>
        <w:trHeight w:val="466"/>
      </w:trPr>
      <w:tc>
        <w:tcPr>
          <w:tcW w:w="1158" w:type="pct"/>
          <w:vMerge/>
          <w:vAlign w:val="center"/>
        </w:tcPr>
        <w:p w14:paraId="78F479C2" w14:textId="77777777" w:rsidR="00C25037" w:rsidRDefault="00C25037" w:rsidP="00C25037">
          <w:pPr>
            <w:pStyle w:val="Intestazione"/>
          </w:pPr>
        </w:p>
      </w:tc>
      <w:tc>
        <w:tcPr>
          <w:tcW w:w="2780" w:type="pct"/>
          <w:vMerge/>
          <w:vAlign w:val="center"/>
        </w:tcPr>
        <w:p w14:paraId="55F010E5" w14:textId="77777777" w:rsidR="00C25037" w:rsidRPr="00012BE9" w:rsidRDefault="00C25037" w:rsidP="00C25037">
          <w:pPr>
            <w:pStyle w:val="Intestazione"/>
            <w:jc w:val="center"/>
            <w:rPr>
              <w:rFonts w:ascii="Century Gothic" w:hAnsi="Century Gothic"/>
              <w:b/>
            </w:rPr>
          </w:pPr>
        </w:p>
      </w:tc>
      <w:tc>
        <w:tcPr>
          <w:tcW w:w="1063" w:type="pct"/>
        </w:tcPr>
        <w:p w14:paraId="75C5001F" w14:textId="7B82DEC3" w:rsidR="00C25037" w:rsidRPr="003B4404" w:rsidRDefault="00C25037" w:rsidP="00C25037">
          <w:pPr>
            <w:pStyle w:val="Intestazione"/>
            <w:spacing w:after="40"/>
            <w:jc w:val="right"/>
            <w:rPr>
              <w:rFonts w:ascii="Century Gothic" w:hAnsi="Century Gothic"/>
              <w:sz w:val="12"/>
              <w:szCs w:val="18"/>
            </w:rPr>
          </w:pPr>
          <w:r>
            <w:rPr>
              <w:rFonts w:ascii="Century Gothic" w:hAnsi="Century Gothic"/>
              <w:sz w:val="12"/>
            </w:rPr>
            <w:t xml:space="preserve">VERSIONE </w:t>
          </w:r>
          <w:r w:rsidR="00EE010E">
            <w:rPr>
              <w:rFonts w:ascii="Century Gothic" w:hAnsi="Century Gothic"/>
              <w:sz w:val="12"/>
            </w:rPr>
            <w:t>2</w:t>
          </w:r>
          <w:r>
            <w:rPr>
              <w:rFonts w:ascii="Century Gothic" w:hAnsi="Century Gothic"/>
              <w:sz w:val="12"/>
            </w:rPr>
            <w:br/>
            <w:t>A.s. 2025/2026</w:t>
          </w:r>
        </w:p>
      </w:tc>
    </w:tr>
  </w:tbl>
  <w:p w14:paraId="6290D700" w14:textId="77777777" w:rsidR="00C25037" w:rsidRDefault="00C2503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9603" w14:textId="77777777" w:rsidR="00B03AC6" w:rsidRDefault="00B03AC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25A"/>
    <w:multiLevelType w:val="multilevel"/>
    <w:tmpl w:val="E404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C00747"/>
    <w:multiLevelType w:val="multilevel"/>
    <w:tmpl w:val="DD9C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58"/>
    <w:rsid w:val="00037E05"/>
    <w:rsid w:val="0005334B"/>
    <w:rsid w:val="000F5623"/>
    <w:rsid w:val="000F6C03"/>
    <w:rsid w:val="002E1841"/>
    <w:rsid w:val="003D6F9D"/>
    <w:rsid w:val="005506CF"/>
    <w:rsid w:val="005730D6"/>
    <w:rsid w:val="00717F5E"/>
    <w:rsid w:val="00860E59"/>
    <w:rsid w:val="008B1590"/>
    <w:rsid w:val="0094663C"/>
    <w:rsid w:val="00A0012C"/>
    <w:rsid w:val="00A230AB"/>
    <w:rsid w:val="00AA0320"/>
    <w:rsid w:val="00AD3D1D"/>
    <w:rsid w:val="00AD797E"/>
    <w:rsid w:val="00B03AC6"/>
    <w:rsid w:val="00B473CA"/>
    <w:rsid w:val="00BE16F0"/>
    <w:rsid w:val="00C00E8A"/>
    <w:rsid w:val="00C25037"/>
    <w:rsid w:val="00CA1F53"/>
    <w:rsid w:val="00CB6B42"/>
    <w:rsid w:val="00D83704"/>
    <w:rsid w:val="00DB6858"/>
    <w:rsid w:val="00ED621E"/>
    <w:rsid w:val="00EE01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7F1F"/>
  <w15:chartTrackingRefBased/>
  <w15:docId w15:val="{839E2133-DF85-2243-BBAE-FE9675A6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B68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B68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B685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B685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B685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B685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B685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B685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B685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B685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B685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B685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B685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B685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B685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B685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B685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B6858"/>
    <w:rPr>
      <w:rFonts w:eastAsiaTheme="majorEastAsia" w:cstheme="majorBidi"/>
      <w:color w:val="272727" w:themeColor="text1" w:themeTint="D8"/>
    </w:rPr>
  </w:style>
  <w:style w:type="paragraph" w:styleId="Titolo">
    <w:name w:val="Title"/>
    <w:basedOn w:val="Normale"/>
    <w:next w:val="Normale"/>
    <w:link w:val="TitoloCarattere"/>
    <w:uiPriority w:val="10"/>
    <w:qFormat/>
    <w:rsid w:val="00DB685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B685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B685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B685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B685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B6858"/>
    <w:rPr>
      <w:i/>
      <w:iCs/>
      <w:color w:val="404040" w:themeColor="text1" w:themeTint="BF"/>
    </w:rPr>
  </w:style>
  <w:style w:type="paragraph" w:styleId="Paragrafoelenco">
    <w:name w:val="List Paragraph"/>
    <w:basedOn w:val="Normale"/>
    <w:uiPriority w:val="34"/>
    <w:qFormat/>
    <w:rsid w:val="00DB6858"/>
    <w:pPr>
      <w:ind w:left="720"/>
      <w:contextualSpacing/>
    </w:pPr>
  </w:style>
  <w:style w:type="character" w:styleId="Enfasiintensa">
    <w:name w:val="Intense Emphasis"/>
    <w:basedOn w:val="Carpredefinitoparagrafo"/>
    <w:uiPriority w:val="21"/>
    <w:qFormat/>
    <w:rsid w:val="00DB6858"/>
    <w:rPr>
      <w:i/>
      <w:iCs/>
      <w:color w:val="2F5496" w:themeColor="accent1" w:themeShade="BF"/>
    </w:rPr>
  </w:style>
  <w:style w:type="paragraph" w:styleId="Citazioneintensa">
    <w:name w:val="Intense Quote"/>
    <w:basedOn w:val="Normale"/>
    <w:next w:val="Normale"/>
    <w:link w:val="CitazioneintensaCarattere"/>
    <w:uiPriority w:val="30"/>
    <w:qFormat/>
    <w:rsid w:val="00DB6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B6858"/>
    <w:rPr>
      <w:i/>
      <w:iCs/>
      <w:color w:val="2F5496" w:themeColor="accent1" w:themeShade="BF"/>
    </w:rPr>
  </w:style>
  <w:style w:type="character" w:styleId="Riferimentointenso">
    <w:name w:val="Intense Reference"/>
    <w:basedOn w:val="Carpredefinitoparagrafo"/>
    <w:uiPriority w:val="32"/>
    <w:qFormat/>
    <w:rsid w:val="00DB6858"/>
    <w:rPr>
      <w:b/>
      <w:bCs/>
      <w:smallCaps/>
      <w:color w:val="2F5496" w:themeColor="accent1" w:themeShade="BF"/>
      <w:spacing w:val="5"/>
    </w:rPr>
  </w:style>
  <w:style w:type="paragraph" w:customStyle="1" w:styleId="CM2">
    <w:name w:val="CM2"/>
    <w:basedOn w:val="Normale"/>
    <w:rsid w:val="00CA1F53"/>
    <w:pPr>
      <w:suppressAutoHyphens/>
      <w:spacing w:line="188" w:lineRule="atLeast"/>
    </w:pPr>
    <w:rPr>
      <w:rFonts w:ascii="Times New Roman" w:eastAsia="PMingLiU" w:hAnsi="Times New Roman" w:cs="Times New Roman"/>
      <w:kern w:val="0"/>
      <w:lang w:eastAsia="ar-SA"/>
      <w14:ligatures w14:val="none"/>
    </w:rPr>
  </w:style>
  <w:style w:type="paragraph" w:styleId="Intestazione">
    <w:name w:val="header"/>
    <w:basedOn w:val="Normale"/>
    <w:link w:val="IntestazioneCarattere"/>
    <w:uiPriority w:val="99"/>
    <w:unhideWhenUsed/>
    <w:rsid w:val="00C25037"/>
    <w:pPr>
      <w:tabs>
        <w:tab w:val="center" w:pos="4819"/>
        <w:tab w:val="right" w:pos="9638"/>
      </w:tabs>
    </w:pPr>
  </w:style>
  <w:style w:type="character" w:customStyle="1" w:styleId="IntestazioneCarattere">
    <w:name w:val="Intestazione Carattere"/>
    <w:basedOn w:val="Carpredefinitoparagrafo"/>
    <w:link w:val="Intestazione"/>
    <w:uiPriority w:val="99"/>
    <w:rsid w:val="00C25037"/>
  </w:style>
  <w:style w:type="paragraph" w:styleId="Pidipagina">
    <w:name w:val="footer"/>
    <w:basedOn w:val="Normale"/>
    <w:link w:val="PidipaginaCarattere"/>
    <w:uiPriority w:val="99"/>
    <w:unhideWhenUsed/>
    <w:rsid w:val="00C25037"/>
    <w:pPr>
      <w:tabs>
        <w:tab w:val="center" w:pos="4819"/>
        <w:tab w:val="right" w:pos="9638"/>
      </w:tabs>
    </w:pPr>
  </w:style>
  <w:style w:type="character" w:customStyle="1" w:styleId="PidipaginaCarattere">
    <w:name w:val="Piè di pagina Carattere"/>
    <w:basedOn w:val="Carpredefinitoparagrafo"/>
    <w:link w:val="Pidipagina"/>
    <w:uiPriority w:val="99"/>
    <w:rsid w:val="00C25037"/>
  </w:style>
  <w:style w:type="character" w:styleId="Numeropagina">
    <w:name w:val="page number"/>
    <w:basedOn w:val="Carpredefinitoparagrafo"/>
    <w:uiPriority w:val="99"/>
    <w:rsid w:val="00C2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1361</Words>
  <Characters>7760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dpo</dc:creator>
  <cp:keywords/>
  <dc:description/>
  <cp:lastModifiedBy>Admin</cp:lastModifiedBy>
  <cp:revision>2</cp:revision>
  <dcterms:created xsi:type="dcterms:W3CDTF">2025-12-22T10:08:00Z</dcterms:created>
  <dcterms:modified xsi:type="dcterms:W3CDTF">2025-12-22T10:08:00Z</dcterms:modified>
</cp:coreProperties>
</file>