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>
      <w:pPr>
        <w:pStyle w:val="Titolo1"/>
        <w:spacing w:before="61"/>
        <w:ind w:left="2513" w:right="2334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DF53EE" w:rsidRDefault="00E76572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2D0B3B">
        <w:rPr>
          <w:b/>
          <w:sz w:val="24"/>
        </w:rPr>
        <w:t>esperto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>“</w:t>
      </w:r>
      <w:r w:rsidR="00DF53EE" w:rsidRPr="00DF53EE">
        <w:rPr>
          <w:b/>
        </w:rPr>
        <w:t>Navigare nel digitale</w:t>
      </w:r>
      <w:r w:rsidR="00DF53EE">
        <w:rPr>
          <w:b/>
        </w:rPr>
        <w:t xml:space="preserve">”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 w:rsidR="00DF53EE" w:rsidRPr="00DF53EE">
        <w:rPr>
          <w:b/>
          <w:bCs/>
          <w:sz w:val="24"/>
        </w:rPr>
        <w:t>Formazione del personale scolastico per la transizione digitale (D.M. n. 66/2023)</w:t>
      </w:r>
    </w:p>
    <w:p w:rsid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Titolo progetto: “</w:t>
      </w:r>
      <w:bookmarkStart w:id="0" w:name="_Hlk183177066"/>
      <w:r w:rsidRPr="00DF53EE">
        <w:rPr>
          <w:b/>
          <w:bCs/>
          <w:sz w:val="24"/>
        </w:rPr>
        <w:t>Navigare nel digitale”</w:t>
      </w:r>
      <w:bookmarkEnd w:id="0"/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Codice Avviso: M4C1I2.1-2023-1222</w:t>
      </w: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Codice identificativo Progetto: M4C1I2.1-2023-1222-P-42817</w:t>
      </w: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  <w:r w:rsidRPr="00DF53EE">
        <w:rPr>
          <w:b/>
          <w:bCs/>
          <w:sz w:val="24"/>
        </w:rPr>
        <w:t>CUP: I34D23004590006</w:t>
      </w:r>
    </w:p>
    <w:p w:rsidR="00DF53EE" w:rsidRPr="00DF53EE" w:rsidRDefault="00DF53EE" w:rsidP="00DF53EE">
      <w:pPr>
        <w:spacing w:line="256" w:lineRule="auto"/>
        <w:ind w:left="300" w:right="113"/>
        <w:jc w:val="both"/>
        <w:rPr>
          <w:b/>
          <w:bCs/>
          <w:sz w:val="24"/>
        </w:rPr>
      </w:pPr>
    </w:p>
    <w:p w:rsidR="00C475A2" w:rsidRDefault="00DF53EE" w:rsidP="00DF53EE">
      <w:pPr>
        <w:spacing w:line="256" w:lineRule="auto"/>
        <w:ind w:left="300" w:right="113"/>
        <w:jc w:val="both"/>
        <w:rPr>
          <w:b/>
          <w:sz w:val="24"/>
        </w:rPr>
      </w:pPr>
      <w:r w:rsidRPr="00DF53EE">
        <w:rPr>
          <w:b/>
          <w:sz w:val="24"/>
        </w:rPr>
        <w:t xml:space="preserve"> 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 w:rsidP="00D11C29">
      <w:pPr>
        <w:pStyle w:val="Titolo1"/>
        <w:ind w:left="290"/>
      </w:pPr>
      <w:r>
        <w:t>-</w:t>
      </w:r>
      <w:r>
        <w:rPr>
          <w:spacing w:val="-1"/>
        </w:rPr>
        <w:t xml:space="preserve"> </w:t>
      </w:r>
      <w:r w:rsidR="002D0B3B" w:rsidRPr="002D0B3B">
        <w:t xml:space="preserve"> </w:t>
      </w:r>
      <w:r w:rsidR="00DF53EE" w:rsidRPr="00DF53EE">
        <w:t>REALIZZAZION</w:t>
      </w:r>
      <w:r w:rsidR="00DF53EE">
        <w:t xml:space="preserve"> </w:t>
      </w:r>
      <w:r w:rsidR="00DF53EE" w:rsidRPr="00DF53EE">
        <w:t>DI</w:t>
      </w:r>
      <w:r w:rsidR="00DF53EE">
        <w:t xml:space="preserve"> </w:t>
      </w:r>
      <w:r w:rsidR="00DF53EE" w:rsidRPr="00DF53EE">
        <w:t>N.</w:t>
      </w:r>
      <w:r w:rsidR="00DF53EE">
        <w:t xml:space="preserve"> </w:t>
      </w:r>
      <w:r w:rsidR="00D11C29">
        <w:t>16 CORSI DI FORMAZIONE SUL CAMPO</w:t>
      </w:r>
    </w:p>
    <w:p w:rsidR="00B42A75" w:rsidRPr="00225C34" w:rsidRDefault="00B42A75" w:rsidP="00D11C29">
      <w:pPr>
        <w:pStyle w:val="Titolo1"/>
        <w:ind w:left="290"/>
        <w:rPr>
          <w:rFonts w:ascii="Calibri"/>
          <w:b w:val="0"/>
        </w:rPr>
      </w:pPr>
      <w:bookmarkStart w:id="1" w:name="_GoBack"/>
      <w:bookmarkEnd w:id="1"/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DF53EE">
        <w:rPr>
          <w:b/>
        </w:rPr>
        <w:t>ESPERTO</w:t>
      </w:r>
      <w:r w:rsidR="00DF53EE">
        <w:t xml:space="preserve"> per il seguente percorso:</w:t>
      </w:r>
      <w:r w:rsidR="00DF53EE">
        <w:br/>
      </w:r>
    </w:p>
    <w:p w:rsidR="00DF53EE" w:rsidRDefault="00DF53EE">
      <w:pPr>
        <w:pStyle w:val="Corpotesto"/>
        <w:ind w:left="285"/>
      </w:pPr>
      <w:r>
        <w:t>_______________________________________________________________________</w:t>
      </w:r>
    </w:p>
    <w:p w:rsidR="00DF53EE" w:rsidRDefault="00DF53EE">
      <w:pPr>
        <w:pStyle w:val="Corpotesto"/>
        <w:spacing w:before="3"/>
        <w:ind w:left="285"/>
        <w:rPr>
          <w:b/>
          <w:bCs/>
          <w:sz w:val="24"/>
          <w:szCs w:val="24"/>
        </w:rPr>
      </w:pPr>
    </w:p>
    <w:p w:rsidR="00DF53EE" w:rsidRDefault="00DF53EE">
      <w:pPr>
        <w:pStyle w:val="Corpotesto"/>
        <w:spacing w:before="3"/>
        <w:ind w:left="285"/>
      </w:pPr>
    </w:p>
    <w:p w:rsidR="00DF53EE" w:rsidRDefault="00DF53EE">
      <w:pPr>
        <w:pStyle w:val="Corpotesto"/>
        <w:spacing w:before="3"/>
        <w:ind w:left="285"/>
      </w:pP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 w:rsidRPr="00DF53EE">
        <w:rPr>
          <w:b/>
          <w:sz w:val="24"/>
          <w:szCs w:val="24"/>
        </w:rPr>
        <w:t>curriculum</w:t>
      </w:r>
      <w:r w:rsidRPr="00DF53EE">
        <w:rPr>
          <w:b/>
          <w:spacing w:val="-3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vitae</w:t>
      </w:r>
      <w:r w:rsidRPr="00DF53EE">
        <w:rPr>
          <w:b/>
          <w:spacing w:val="1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in</w:t>
      </w:r>
      <w:r w:rsidRPr="00DF53EE">
        <w:rPr>
          <w:b/>
          <w:spacing w:val="-6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formato</w:t>
      </w:r>
      <w:r w:rsidRPr="00DF53EE">
        <w:rPr>
          <w:b/>
          <w:spacing w:val="-1"/>
          <w:sz w:val="24"/>
          <w:szCs w:val="24"/>
        </w:rPr>
        <w:t xml:space="preserve"> </w:t>
      </w:r>
      <w:r w:rsidRPr="00DF53EE">
        <w:rPr>
          <w:b/>
          <w:sz w:val="24"/>
          <w:szCs w:val="24"/>
        </w:rPr>
        <w:t>europeo</w:t>
      </w:r>
      <w:r w:rsidR="00DF53EE" w:rsidRPr="00DF53EE">
        <w:rPr>
          <w:b/>
          <w:sz w:val="24"/>
          <w:szCs w:val="24"/>
        </w:rPr>
        <w:t xml:space="preserve"> aggiornato</w:t>
      </w:r>
      <w:r>
        <w:t>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0992" w:type="dxa"/>
        <w:tblLook w:val="04A0" w:firstRow="1" w:lastRow="0" w:firstColumn="1" w:lastColumn="0" w:noHBand="0" w:noVBand="1"/>
      </w:tblPr>
      <w:tblGrid>
        <w:gridCol w:w="8896"/>
        <w:gridCol w:w="2096"/>
      </w:tblGrid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1 punto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2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3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Seconda laurea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2 punti</w:t>
            </w:r>
          </w:p>
        </w:tc>
      </w:tr>
      <w:tr w:rsidR="002D0B3B" w:rsidRPr="002D0B3B" w:rsidTr="002D0B3B">
        <w:trPr>
          <w:trHeight w:val="277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b/>
                <w:iCs/>
                <w:sz w:val="20"/>
              </w:rPr>
            </w:pPr>
            <w:r w:rsidRPr="002D0B3B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</w:tr>
      <w:tr w:rsidR="002D0B3B" w:rsidRPr="002D0B3B" w:rsidTr="002D0B3B">
        <w:trPr>
          <w:trHeight w:val="555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6 punti</w:t>
            </w:r>
          </w:p>
        </w:tc>
      </w:tr>
      <w:tr w:rsidR="002D0B3B" w:rsidRPr="002D0B3B" w:rsidTr="002D0B3B">
        <w:trPr>
          <w:trHeight w:val="888"/>
        </w:trPr>
        <w:tc>
          <w:tcPr>
            <w:tcW w:w="88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2D0B3B">
              <w:rPr>
                <w:iCs/>
                <w:sz w:val="20"/>
              </w:rPr>
              <w:t>la</w:t>
            </w:r>
            <w:proofErr w:type="gramEnd"/>
            <w:r w:rsidRPr="002D0B3B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</w:p>
        </w:tc>
        <w:tc>
          <w:tcPr>
            <w:tcW w:w="2096" w:type="dxa"/>
          </w:tcPr>
          <w:p w:rsidR="002D0B3B" w:rsidRPr="002D0B3B" w:rsidRDefault="002D0B3B" w:rsidP="002D0B3B">
            <w:pPr>
              <w:pStyle w:val="Corpotesto"/>
              <w:rPr>
                <w:iCs/>
                <w:sz w:val="20"/>
              </w:rPr>
            </w:pPr>
            <w:r w:rsidRPr="002D0B3B">
              <w:rPr>
                <w:iCs/>
                <w:sz w:val="20"/>
              </w:rPr>
              <w:t>Max 3 punti</w:t>
            </w:r>
          </w:p>
        </w:tc>
      </w:tr>
    </w:tbl>
    <w:p w:rsidR="00C475A2" w:rsidRDefault="00DF53EE" w:rsidP="00DF53EE">
      <w:pPr>
        <w:pStyle w:val="Corpotesto"/>
        <w:spacing w:before="210"/>
        <w:jc w:val="both"/>
      </w:pPr>
      <w:r>
        <w:t xml:space="preserve">          </w:t>
      </w:r>
      <w:r w:rsidR="00E76572">
        <w:t>Il/la</w:t>
      </w:r>
      <w:r w:rsidR="00E76572">
        <w:rPr>
          <w:spacing w:val="-6"/>
        </w:rPr>
        <w:t xml:space="preserve"> </w:t>
      </w:r>
      <w:r w:rsidR="00E76572"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225C34"/>
    <w:rsid w:val="002D0B3B"/>
    <w:rsid w:val="00651042"/>
    <w:rsid w:val="00B42A75"/>
    <w:rsid w:val="00BA22BC"/>
    <w:rsid w:val="00C475A2"/>
    <w:rsid w:val="00CA4F4E"/>
    <w:rsid w:val="00D11C29"/>
    <w:rsid w:val="00DF53E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F4AC1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11</cp:revision>
  <dcterms:created xsi:type="dcterms:W3CDTF">2024-05-14T09:23:00Z</dcterms:created>
  <dcterms:modified xsi:type="dcterms:W3CDTF">2024-11-22T13:59:00Z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