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244" w:rsidRPr="00D01244" w:rsidRDefault="00D01244" w:rsidP="00D01244">
      <w:pPr>
        <w:spacing w:after="0" w:line="276" w:lineRule="auto"/>
        <w:jc w:val="right"/>
        <w:rPr>
          <w:rFonts w:ascii="Cambria" w:eastAsia="MS Mincho" w:hAnsi="Cambria" w:cs="Times New Roman"/>
          <w:b/>
          <w:sz w:val="20"/>
          <w:szCs w:val="20"/>
          <w:lang w:eastAsia="it-IT"/>
        </w:rPr>
      </w:pPr>
      <w:r w:rsidRPr="00D01244">
        <w:rPr>
          <w:rFonts w:ascii="Cambria" w:eastAsia="MS Mincho" w:hAnsi="Cambria" w:cs="Times New Roman"/>
          <w:b/>
          <w:sz w:val="20"/>
          <w:szCs w:val="20"/>
          <w:lang w:eastAsia="it-IT"/>
        </w:rPr>
        <w:t>ALLEGATO B</w:t>
      </w:r>
    </w:p>
    <w:p w:rsidR="00D01244" w:rsidRPr="00D01244" w:rsidRDefault="00D01244" w:rsidP="00D01244">
      <w:pPr>
        <w:spacing w:after="0" w:line="240" w:lineRule="auto"/>
        <w:rPr>
          <w:rFonts w:ascii="Cambria" w:eastAsia="MS Mincho" w:hAnsi="Cambria" w:cs="Times New Roman"/>
          <w:sz w:val="20"/>
          <w:szCs w:val="20"/>
          <w:lang w:eastAsia="it-IT"/>
        </w:rPr>
      </w:pPr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DejaVu Sans" w:hAnsi="Garamond" w:cstheme="minorHAnsi"/>
          <w:sz w:val="24"/>
          <w:szCs w:val="24"/>
          <w:lang w:eastAsia="zh-CN" w:bidi="hi-IN"/>
        </w:rPr>
      </w:pPr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 xml:space="preserve">PNRR Missione 4 – Istruzione e Ricerca – Componente 1 – Potenziamento dell’offerta dei servizi di istruzione: dagli asili nido alle Università – </w:t>
      </w:r>
      <w:bookmarkStart w:id="0" w:name="_Hlk180838025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Investimento 1.4 “</w:t>
      </w:r>
      <w:bookmarkStart w:id="1" w:name="_Hlk180836422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 xml:space="preserve">Intervento straordinario finalizzato alla riduzione dei divari territoriali nella scuola secondaria di primo e secondo grado e alla lotta alla dispersione </w:t>
      </w:r>
      <w:proofErr w:type="gramStart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scolastica</w:t>
      </w:r>
      <w:bookmarkEnd w:id="1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”(</w:t>
      </w:r>
      <w:proofErr w:type="gramEnd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D.M. 19/2024)</w:t>
      </w:r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DejaVu Sans" w:hAnsi="Garamond" w:cstheme="minorHAnsi"/>
          <w:sz w:val="24"/>
          <w:szCs w:val="24"/>
          <w:lang w:eastAsia="zh-CN" w:bidi="hi-IN"/>
        </w:rPr>
      </w:pPr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Titolo progetto: “Conosci te stesso "</w:t>
      </w:r>
      <w:proofErr w:type="spellStart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Nosce</w:t>
      </w:r>
      <w:proofErr w:type="spellEnd"/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 xml:space="preserve"> te Ipsum”</w:t>
      </w:r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DejaVu Sans" w:hAnsi="Garamond" w:cstheme="minorHAnsi"/>
          <w:sz w:val="24"/>
          <w:szCs w:val="24"/>
          <w:lang w:eastAsia="zh-CN" w:bidi="hi-IN"/>
        </w:rPr>
      </w:pPr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Codice identificativo progetto: M4C1I1.4-2024-1322-P-53359</w:t>
      </w:r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DejaVu Sans" w:hAnsi="Garamond" w:cstheme="minorHAnsi"/>
          <w:sz w:val="24"/>
          <w:szCs w:val="24"/>
          <w:lang w:eastAsia="zh-CN" w:bidi="hi-IN"/>
        </w:rPr>
      </w:pPr>
      <w:r w:rsidRPr="00D01244">
        <w:rPr>
          <w:rFonts w:ascii="Garamond" w:eastAsia="DejaVu Sans" w:hAnsi="Garamond" w:cstheme="minorHAnsi"/>
          <w:sz w:val="24"/>
          <w:szCs w:val="24"/>
          <w:lang w:eastAsia="zh-CN" w:bidi="hi-IN"/>
        </w:rPr>
        <w:t>CUP: I34D21001290006</w:t>
      </w:r>
      <w:bookmarkEnd w:id="0"/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Cambria" w:hAnsi="Garamond" w:cs="Cambria"/>
          <w:b/>
          <w:sz w:val="24"/>
          <w:szCs w:val="24"/>
          <w:u w:val="single"/>
          <w:lang w:eastAsia="it-IT"/>
        </w:rPr>
      </w:pPr>
    </w:p>
    <w:p w:rsidR="00D01244" w:rsidRPr="00D01244" w:rsidRDefault="00D01244" w:rsidP="00D01244">
      <w:pPr>
        <w:spacing w:after="0" w:line="240" w:lineRule="auto"/>
        <w:jc w:val="center"/>
        <w:rPr>
          <w:rFonts w:ascii="Garamond" w:eastAsia="Cambria" w:hAnsi="Garamond" w:cs="Cambria"/>
          <w:b/>
          <w:sz w:val="24"/>
          <w:szCs w:val="24"/>
          <w:u w:val="single"/>
          <w:lang w:eastAsia="it-IT"/>
        </w:rPr>
      </w:pPr>
      <w:r w:rsidRPr="00D01244">
        <w:rPr>
          <w:rFonts w:ascii="Garamond" w:eastAsia="Cambria" w:hAnsi="Garamond" w:cs="Cambria"/>
          <w:b/>
          <w:sz w:val="24"/>
          <w:szCs w:val="24"/>
          <w:u w:val="single"/>
          <w:lang w:eastAsia="it-IT"/>
        </w:rPr>
        <w:t>TABELLA DI AUTOVALUTAZIONE DEI TITOLI PER LA SELEZIONE DELL’ESPERTO</w:t>
      </w:r>
    </w:p>
    <w:p w:rsidR="00D01244" w:rsidRPr="00D01244" w:rsidRDefault="00D01244" w:rsidP="00D01244">
      <w:pPr>
        <w:spacing w:after="0" w:line="240" w:lineRule="auto"/>
        <w:rPr>
          <w:rFonts w:ascii="Garamond" w:eastAsia="Cambria" w:hAnsi="Garamond" w:cs="Cambr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52"/>
        <w:gridCol w:w="2704"/>
      </w:tblGrid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  <w:t>Titolo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</w:pPr>
            <w:r w:rsidRPr="00D01244"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  <w:t>PUNTI</w:t>
            </w:r>
          </w:p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</w:pPr>
            <w:r w:rsidRPr="00D01244"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  <w:t>INDICARE I PUNTEGGI IN AUTOVALUTAZIONE</w:t>
            </w: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Laurea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afferente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la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tipologia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di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progetto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Altra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lauree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/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dottorati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Titoli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culturali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(master,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specializzazioni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corsi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di aggiornamento, 24 CFU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nelle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materie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antropo-psicopedagogiche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…) e/o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afferenti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la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tipologia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di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progetto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Esperienza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di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docenza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universitaria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nell’attività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oggetto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dell’incarico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Esperienza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di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docenza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nell’attività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oggetto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dell’incarico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Esperienze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lavorative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nell’attività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oggetto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dell’incarico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Pubblicazioni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attinenti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l’attività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oggetto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dell’incarico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Precedenti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esperienze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in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istituzioni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scolastiche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/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amministrazioni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nell’attività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oggetto</w:t>
            </w:r>
            <w:proofErr w:type="spellEnd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01244">
              <w:rPr>
                <w:rFonts w:ascii="Garamond" w:hAnsi="Garamond"/>
                <w:color w:val="000000"/>
                <w:shd w:val="clear" w:color="auto" w:fill="FFFFFF"/>
              </w:rPr>
              <w:t>dell’incarico</w:t>
            </w:r>
            <w:proofErr w:type="spellEnd"/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color w:val="000000"/>
                <w:shd w:val="clear" w:color="auto" w:fill="FFFFFF"/>
              </w:rPr>
            </w:pPr>
          </w:p>
        </w:tc>
      </w:tr>
      <w:tr w:rsidR="00D01244" w:rsidRPr="00D01244" w:rsidTr="00BF4BAE">
        <w:tc>
          <w:tcPr>
            <w:tcW w:w="7792" w:type="dxa"/>
            <w:vAlign w:val="center"/>
          </w:tcPr>
          <w:p w:rsidR="00D01244" w:rsidRPr="00D01244" w:rsidRDefault="00D01244" w:rsidP="00D01244">
            <w:pPr>
              <w:widowControl w:val="0"/>
              <w:jc w:val="right"/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</w:pPr>
            <w:r w:rsidRPr="00D01244"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  <w:t>TOTALE</w:t>
            </w:r>
          </w:p>
        </w:tc>
        <w:tc>
          <w:tcPr>
            <w:tcW w:w="2664" w:type="dxa"/>
            <w:vAlign w:val="center"/>
          </w:tcPr>
          <w:p w:rsidR="00D01244" w:rsidRPr="00D01244" w:rsidRDefault="00D01244" w:rsidP="00D01244">
            <w:pPr>
              <w:widowControl w:val="0"/>
              <w:jc w:val="center"/>
              <w:rPr>
                <w:rFonts w:ascii="Garamond" w:hAnsi="Garamond"/>
                <w:b/>
                <w:color w:val="000000"/>
                <w:u w:val="single"/>
                <w:shd w:val="clear" w:color="auto" w:fill="FFFFFF"/>
              </w:rPr>
            </w:pPr>
          </w:p>
        </w:tc>
      </w:tr>
    </w:tbl>
    <w:p w:rsidR="00D01244" w:rsidRPr="00D01244" w:rsidRDefault="00D01244" w:rsidP="00D01244">
      <w:pPr>
        <w:spacing w:after="0" w:line="240" w:lineRule="auto"/>
        <w:rPr>
          <w:rFonts w:ascii="Garamond" w:eastAsia="MS Mincho" w:hAnsi="Garamond" w:cs="Times New Roman"/>
          <w:sz w:val="24"/>
          <w:szCs w:val="24"/>
          <w:lang w:eastAsia="it-IT"/>
        </w:rPr>
      </w:pPr>
    </w:p>
    <w:p w:rsidR="00D01244" w:rsidRPr="00D01244" w:rsidRDefault="00D01244" w:rsidP="00D01244">
      <w:pPr>
        <w:spacing w:after="0" w:line="240" w:lineRule="auto"/>
        <w:rPr>
          <w:rFonts w:ascii="Garamond" w:eastAsia="MS Mincho" w:hAnsi="Garamond" w:cs="Times New Roman"/>
          <w:sz w:val="24"/>
          <w:szCs w:val="24"/>
          <w:lang w:eastAsia="it-IT"/>
        </w:rPr>
      </w:pPr>
    </w:p>
    <w:p w:rsidR="00D01244" w:rsidRPr="00D01244" w:rsidRDefault="00D01244" w:rsidP="00D01244">
      <w:pPr>
        <w:widowControl w:val="0"/>
        <w:suppressAutoHyphens/>
        <w:spacing w:after="0" w:line="248" w:lineRule="auto"/>
        <w:ind w:left="-5" w:hanging="10"/>
        <w:jc w:val="both"/>
        <w:rPr>
          <w:rFonts w:ascii="Garamond" w:eastAsia="DejaVu Sans" w:hAnsi="Garamond" w:cs="Noto Sans Devanagari"/>
          <w:sz w:val="24"/>
          <w:szCs w:val="24"/>
          <w:lang w:eastAsia="zh-CN" w:bidi="hi-IN"/>
        </w:rPr>
      </w:pPr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 xml:space="preserve">Il/la </w:t>
      </w:r>
      <w:proofErr w:type="spellStart"/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>sottoscritt</w:t>
      </w:r>
      <w:proofErr w:type="spellEnd"/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 xml:space="preserve">___ dichiara la propria disponibilità a svolgere l’incarico senza riserva e secondo il calendario che sarà predisposto dal RUP, assicurando la propria presenza negli incontri previsti per il monitoraggio e la valutazione del progetto che si renderanno necessari. </w:t>
      </w:r>
    </w:p>
    <w:p w:rsidR="00D01244" w:rsidRPr="00D01244" w:rsidRDefault="00D01244" w:rsidP="00D01244">
      <w:pPr>
        <w:widowControl w:val="0"/>
        <w:suppressAutoHyphens/>
        <w:spacing w:after="0" w:line="240" w:lineRule="auto"/>
        <w:jc w:val="both"/>
        <w:rPr>
          <w:rFonts w:ascii="Garamond" w:eastAsia="DejaVu Sans" w:hAnsi="Garamond" w:cs="Noto Sans Devanagari"/>
          <w:sz w:val="24"/>
          <w:szCs w:val="24"/>
          <w:lang w:eastAsia="zh-CN" w:bidi="hi-IN"/>
        </w:rPr>
      </w:pPr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 xml:space="preserve"> </w:t>
      </w:r>
    </w:p>
    <w:p w:rsidR="00D01244" w:rsidRPr="00D01244" w:rsidRDefault="00D01244" w:rsidP="00D01244">
      <w:pPr>
        <w:widowControl w:val="0"/>
        <w:suppressAutoHyphens/>
        <w:spacing w:after="0" w:line="248" w:lineRule="auto"/>
        <w:ind w:left="-5" w:hanging="10"/>
        <w:jc w:val="both"/>
        <w:rPr>
          <w:rFonts w:ascii="Garamond" w:eastAsia="DejaVu Sans" w:hAnsi="Garamond" w:cs="Noto Sans Devanagari"/>
          <w:sz w:val="24"/>
          <w:szCs w:val="24"/>
          <w:lang w:eastAsia="zh-CN" w:bidi="hi-IN"/>
        </w:rPr>
      </w:pPr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 xml:space="preserve">Si autorizza il trattamento dei dati ai sensi e per gli effetti del D.L. 196 del 30.06.2003 </w:t>
      </w:r>
      <w:r w:rsidRPr="00D01244">
        <w:rPr>
          <w:rFonts w:ascii="Garamond" w:eastAsia="Book Antiqua" w:hAnsi="Garamond" w:cs="Book Antiqua"/>
          <w:b/>
          <w:sz w:val="24"/>
          <w:szCs w:val="24"/>
          <w:lang w:eastAsia="zh-CN" w:bidi="hi-IN"/>
        </w:rPr>
        <w:t xml:space="preserve">e </w:t>
      </w:r>
      <w:r w:rsidRPr="00D01244">
        <w:rPr>
          <w:rFonts w:ascii="Garamond" w:eastAsia="Book Antiqua" w:hAnsi="Garamond" w:cs="Book Antiqua"/>
          <w:sz w:val="24"/>
          <w:szCs w:val="24"/>
          <w:lang w:eastAsia="zh-CN" w:bidi="hi-IN"/>
        </w:rPr>
        <w:t>dell’art. 13 GDPR (Regolamento UE 2016/679)</w:t>
      </w:r>
      <w:r w:rsidRPr="00D01244">
        <w:rPr>
          <w:rFonts w:ascii="Garamond" w:eastAsia="Book Antiqua" w:hAnsi="Garamond" w:cs="Book Antiqua"/>
          <w:b/>
          <w:sz w:val="24"/>
          <w:szCs w:val="24"/>
          <w:lang w:eastAsia="zh-CN" w:bidi="hi-IN"/>
        </w:rPr>
        <w:t xml:space="preserve">. </w:t>
      </w:r>
    </w:p>
    <w:p w:rsidR="00D01244" w:rsidRPr="00D01244" w:rsidRDefault="00D01244" w:rsidP="00D01244">
      <w:pPr>
        <w:widowControl w:val="0"/>
        <w:suppressAutoHyphens/>
        <w:spacing w:after="0" w:line="240" w:lineRule="auto"/>
        <w:jc w:val="both"/>
        <w:rPr>
          <w:rFonts w:ascii="Garamond" w:eastAsia="Cambria" w:hAnsi="Garamond" w:cs="Cambria"/>
          <w:sz w:val="24"/>
          <w:szCs w:val="24"/>
          <w:lang w:eastAsia="zh-CN" w:bidi="hi-IN"/>
        </w:rPr>
      </w:pPr>
    </w:p>
    <w:p w:rsidR="00D01244" w:rsidRPr="00D01244" w:rsidRDefault="00D01244" w:rsidP="00D01244">
      <w:pPr>
        <w:spacing w:after="0" w:line="240" w:lineRule="auto"/>
        <w:rPr>
          <w:rFonts w:ascii="Garamond" w:eastAsia="MS Mincho" w:hAnsi="Garamond" w:cs="Times New Roman"/>
          <w:sz w:val="24"/>
          <w:szCs w:val="24"/>
          <w:lang w:eastAsia="it-IT"/>
        </w:rPr>
      </w:pPr>
    </w:p>
    <w:p w:rsidR="00D01244" w:rsidRPr="00D01244" w:rsidRDefault="00D01244" w:rsidP="00D01244">
      <w:pPr>
        <w:spacing w:after="0" w:line="240" w:lineRule="auto"/>
        <w:rPr>
          <w:rFonts w:ascii="Garamond" w:eastAsia="MS Mincho" w:hAnsi="Garamond" w:cs="Times New Roman"/>
          <w:sz w:val="24"/>
          <w:szCs w:val="24"/>
          <w:lang w:eastAsia="it-IT"/>
        </w:rPr>
      </w:pPr>
    </w:p>
    <w:p w:rsidR="00D01244" w:rsidRPr="00D01244" w:rsidRDefault="00D01244" w:rsidP="00D01244">
      <w:pPr>
        <w:tabs>
          <w:tab w:val="center" w:pos="2160"/>
          <w:tab w:val="center" w:pos="2881"/>
          <w:tab w:val="center" w:pos="4956"/>
          <w:tab w:val="left" w:pos="6804"/>
        </w:tabs>
        <w:spacing w:after="0" w:line="240" w:lineRule="auto"/>
        <w:rPr>
          <w:rFonts w:ascii="Garamond" w:eastAsia="DejaVu Sans" w:hAnsi="Garamond" w:cs="Noto Sans Devanagari"/>
          <w:sz w:val="24"/>
          <w:szCs w:val="24"/>
          <w:lang w:eastAsia="zh-CN" w:bidi="hi-IN"/>
        </w:rPr>
      </w:pPr>
      <w:r w:rsidRPr="00D01244">
        <w:rPr>
          <w:rFonts w:ascii="Garamond" w:eastAsia="Cambria" w:hAnsi="Garamond" w:cs="Cambria"/>
          <w:sz w:val="24"/>
          <w:szCs w:val="24"/>
          <w:lang w:eastAsia="it-IT"/>
        </w:rPr>
        <w:t>Data ________________________</w:t>
      </w:r>
      <w:r w:rsidRPr="00D01244">
        <w:rPr>
          <w:rFonts w:ascii="Garamond" w:eastAsia="Cambria" w:hAnsi="Garamond" w:cs="Cambria"/>
          <w:sz w:val="24"/>
          <w:szCs w:val="24"/>
          <w:lang w:eastAsia="it-IT"/>
        </w:rPr>
        <w:tab/>
        <w:t xml:space="preserve">                                     Firma _________________________________</w:t>
      </w:r>
    </w:p>
    <w:p w:rsidR="00EB4A1D" w:rsidRDefault="00EB4A1D">
      <w:bookmarkStart w:id="2" w:name="_GoBack"/>
      <w:bookmarkEnd w:id="2"/>
    </w:p>
    <w:sectPr w:rsidR="00EB4A1D" w:rsidSect="00474BE1">
      <w:headerReference w:type="default" r:id="rId4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A08" w:rsidRDefault="00D01244" w:rsidP="0083287A">
    <w:pPr>
      <w:pStyle w:val="Intestazione"/>
      <w:jc w:val="center"/>
    </w:pPr>
  </w:p>
  <w:p w:rsidR="00E77A08" w:rsidRDefault="00D01244" w:rsidP="0083287A">
    <w:pPr>
      <w:pStyle w:val="Intestazione"/>
      <w:jc w:val="center"/>
    </w:pPr>
    <w:r>
      <w:rPr>
        <w:noProof/>
        <w:shd w:val="clear" w:color="auto" w:fill="FFFFFF"/>
      </w:rPr>
      <w:drawing>
        <wp:inline distT="0" distB="0" distL="0" distR="0" wp14:anchorId="7B8C41FD" wp14:editId="4ECC75CE">
          <wp:extent cx="4253948" cy="631002"/>
          <wp:effectExtent l="0" t="0" r="0" b="0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7A08" w:rsidRDefault="00D01244" w:rsidP="0083287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44"/>
    <w:rsid w:val="00D01244"/>
    <w:rsid w:val="00EB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7EA1A-245D-4E0D-A739-F9B69399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244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244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table" w:styleId="Grigliatabella">
    <w:name w:val="Table Grid"/>
    <w:basedOn w:val="Tabellanormale"/>
    <w:uiPriority w:val="39"/>
    <w:rsid w:val="00D01244"/>
    <w:pPr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1</cp:revision>
  <dcterms:created xsi:type="dcterms:W3CDTF">2025-04-28T11:02:00Z</dcterms:created>
  <dcterms:modified xsi:type="dcterms:W3CDTF">2025-04-28T11:03:00Z</dcterms:modified>
</cp:coreProperties>
</file>