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5141">
      <w:pPr>
        <w:widowControl/>
        <w:suppressAutoHyphens w:val="0"/>
        <w:spacing w:line="276" w:lineRule="auto"/>
        <w:jc w:val="right"/>
        <w:rPr>
          <w:rFonts w:ascii="Cambria" w:hAnsi="Cambria" w:eastAsia="MS Mincho" w:cs="Times New Roman"/>
          <w:b/>
          <w:sz w:val="20"/>
          <w:szCs w:val="20"/>
          <w:lang w:val="it-IT" w:eastAsia="it-IT" w:bidi="ar-SA"/>
        </w:rPr>
      </w:pPr>
      <w:r>
        <w:rPr>
          <w:rFonts w:ascii="Cambria" w:hAnsi="Cambria" w:eastAsia="MS Mincho" w:cs="Times New Roman"/>
          <w:b/>
          <w:sz w:val="20"/>
          <w:szCs w:val="20"/>
          <w:lang w:val="it-IT" w:eastAsia="it-IT" w:bidi="ar-SA"/>
        </w:rPr>
        <w:t>ALLEGATO B</w:t>
      </w:r>
    </w:p>
    <w:p w14:paraId="755248B6">
      <w:pPr>
        <w:spacing w:after="0" w:line="238" w:lineRule="auto"/>
        <w:ind w:left="0" w:right="114" w:firstLine="0"/>
        <w:rPr>
          <w:rFonts w:hint="default" w:ascii="Garamond" w:hAnsi="Garamond" w:cs="Garamond"/>
          <w:b/>
          <w:sz w:val="20"/>
          <w:szCs w:val="20"/>
          <w:lang w:val="it-IT"/>
        </w:rPr>
      </w:pPr>
      <w:r>
        <w:rPr>
          <w:rFonts w:hint="default" w:ascii="Garamond" w:hAnsi="Garamond" w:cs="Garamond"/>
          <w:b/>
          <w:sz w:val="20"/>
          <w:szCs w:val="20"/>
          <w:lang w:val="it-IT"/>
        </w:rPr>
        <w:t>N. 4 FIGURE ESPERTE PER LA COSTITUZIONE DEL GRUPPO DI LAVORO (team per la dispersione) PER LA REALIZZ</w:t>
      </w:r>
      <w:r>
        <w:rPr>
          <w:rFonts w:hint="default" w:ascii="Garamond" w:hAnsi="Garamond" w:cs="Garamond"/>
          <w:b/>
          <w:sz w:val="20"/>
          <w:szCs w:val="20"/>
        </w:rPr>
        <w:t>AZIONE DI “PERCORSI DI POTENZIAMENTO DELLE COMPETENZE DI BASE, DI MOTIVAZIONE E ACCOMPAGNAMENTO” RIVOLTO A INTERNI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 xml:space="preserve"> e in mancanza di candidature per </w:t>
      </w:r>
      <w:r>
        <w:rPr>
          <w:rFonts w:hint="default" w:ascii="Garamond" w:hAnsi="Garamond" w:cs="Garamond"/>
          <w:b/>
          <w:sz w:val="20"/>
          <w:szCs w:val="20"/>
        </w:rPr>
        <w:t xml:space="preserve"> COLLABORAZIONI PLURIME, ESTERNI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>.</w:t>
      </w:r>
    </w:p>
    <w:p w14:paraId="5DDEA0FC">
      <w:pPr>
        <w:spacing w:after="0" w:line="238" w:lineRule="auto"/>
        <w:ind w:left="0" w:right="114" w:firstLine="0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sans-serif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Riduzione dei divari negli apprendimenti e contrasto alla dispersione scolastica (D.M. 19/2024)</w:t>
      </w:r>
      <w:r>
        <w:rPr>
          <w:rFonts w:hint="default" w:ascii="Garamond" w:hAnsi="Garamond" w:eastAsia="sans-serif" w:cs="Garamond"/>
          <w:i w:val="0"/>
          <w:iCs w:val="0"/>
          <w:caps w:val="0"/>
          <w:color w:val="212529"/>
          <w:spacing w:val="0"/>
          <w:sz w:val="20"/>
          <w:szCs w:val="20"/>
          <w:shd w:val="clear" w:fill="EEF7FF"/>
        </w:rPr>
        <w:br w:type="textWrapping"/>
      </w:r>
      <w:r>
        <w:rPr>
          <w:rFonts w:hint="default" w:ascii="Garamond" w:hAnsi="Garamond" w:eastAsia="Kanit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DM 19/2024</w:t>
      </w:r>
    </w:p>
    <w:p w14:paraId="6FD58AEF">
      <w:pPr>
        <w:widowControl/>
        <w:suppressAutoHyphens w:val="0"/>
        <w:spacing w:line="276" w:lineRule="auto"/>
        <w:jc w:val="right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</w:p>
    <w:p w14:paraId="3F08C071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3A937A80">
      <w:pPr>
        <w:widowControl/>
        <w:suppressAutoHyphens w:val="0"/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>
        <w:rPr>
          <w:rFonts w:hint="default" w:ascii="Garamond" w:hAnsi="Garamond" w:cs="Garamond"/>
          <w:sz w:val="20"/>
          <w:szCs w:val="20"/>
          <w:lang w:val="it-IT"/>
        </w:rPr>
        <w:t>Investimento 1.4 “</w:t>
      </w:r>
      <w:bookmarkStart w:id="1" w:name="_Hlk180836422"/>
      <w:r>
        <w:rPr>
          <w:rFonts w:hint="default" w:ascii="Garamond" w:hAnsi="Garamond" w:cs="Garamond"/>
          <w:sz w:val="20"/>
          <w:szCs w:val="20"/>
          <w:lang w:val="it-IT"/>
        </w:rPr>
        <w:t>Intervento straordinario finalizzato alla riduzione dei divari territoriali nella scuola secondaria di primo e secondo grado e alla lotta alla dispersione scolastica</w:t>
      </w:r>
      <w:bookmarkEnd w:id="1"/>
      <w:r>
        <w:rPr>
          <w:rFonts w:hint="default" w:ascii="Garamond" w:hAnsi="Garamond" w:cs="Garamond"/>
          <w:sz w:val="20"/>
          <w:szCs w:val="20"/>
          <w:lang w:val="it-IT"/>
        </w:rPr>
        <w:t>”(D.M. 19/2024)</w:t>
      </w:r>
    </w:p>
    <w:p w14:paraId="2219CE1A">
      <w:pPr>
        <w:widowControl/>
        <w:suppressAutoHyphens w:val="0"/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Titolo progetto: “Conosci te stesso "Nosce te Ipsum”</w:t>
      </w:r>
    </w:p>
    <w:p w14:paraId="18B15068">
      <w:pPr>
        <w:widowControl/>
        <w:suppressAutoHyphens w:val="0"/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Codice identificativo progetto: M4C1I1.4-2024-1322-P-53359</w:t>
      </w:r>
    </w:p>
    <w:p w14:paraId="01C0326C">
      <w:pPr>
        <w:widowControl/>
        <w:suppressAutoHyphens w:val="0"/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CUP: I34D21001290006</w:t>
      </w:r>
      <w:bookmarkEnd w:id="0"/>
    </w:p>
    <w:p w14:paraId="7F935578">
      <w:pPr>
        <w:widowControl/>
        <w:suppressAutoHyphens w:val="0"/>
        <w:jc w:val="center"/>
        <w:rPr>
          <w:rFonts w:hint="default" w:ascii="Garamond" w:hAnsi="Garamond" w:eastAsia="Cambria" w:cs="Garamond"/>
          <w:b/>
          <w:sz w:val="20"/>
          <w:szCs w:val="20"/>
          <w:u w:val="single"/>
          <w:lang w:val="it-IT" w:eastAsia="it-IT" w:bidi="ar-SA"/>
        </w:rPr>
      </w:pPr>
    </w:p>
    <w:p w14:paraId="6371D1F1">
      <w:pPr>
        <w:widowControl/>
        <w:suppressAutoHyphens w:val="0"/>
        <w:jc w:val="center"/>
        <w:rPr>
          <w:rFonts w:hint="default" w:ascii="Garamond" w:hAnsi="Garamond" w:eastAsia="Cambria" w:cs="Garamond"/>
          <w:b/>
          <w:sz w:val="20"/>
          <w:szCs w:val="20"/>
          <w:u w:val="single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u w:val="single"/>
          <w:lang w:val="it-IT" w:eastAsia="it-IT" w:bidi="ar-SA"/>
        </w:rPr>
        <w:t>TABELLA DI AUTOVALUTAZIONE DEI TITOLI PER LA SELEZIONE DELL’ESPERTO</w:t>
      </w:r>
    </w:p>
    <w:p w14:paraId="799EEEE2">
      <w:pPr>
        <w:widowControl/>
        <w:suppressAutoHyphens w:val="0"/>
        <w:jc w:val="center"/>
        <w:rPr>
          <w:rFonts w:hint="default" w:ascii="Garamond" w:hAnsi="Garamond" w:eastAsia="Cambria" w:cs="Garamond"/>
          <w:b/>
          <w:sz w:val="20"/>
          <w:szCs w:val="20"/>
          <w:u w:val="single"/>
          <w:lang w:val="en-US" w:eastAsia="it-IT" w:bidi="ar-SA"/>
        </w:rPr>
      </w:pPr>
      <w:bookmarkStart w:id="2" w:name="_GoBack"/>
      <w:bookmarkEnd w:id="2"/>
      <w:r>
        <w:rPr>
          <w:rFonts w:hint="default" w:ascii="Garamond" w:hAnsi="Garamond" w:eastAsia="Cambria" w:cs="Garamond"/>
          <w:b/>
          <w:sz w:val="20"/>
          <w:szCs w:val="20"/>
          <w:u w:val="single"/>
          <w:lang w:val="en-US" w:eastAsia="it-IT" w:bidi="ar-SA"/>
        </w:rPr>
        <w:t xml:space="preserve"> “TEAM PER DISPERSIONE”</w:t>
      </w:r>
    </w:p>
    <w:p w14:paraId="73FA12B7">
      <w:pPr>
        <w:widowControl/>
        <w:suppressAutoHyphens w:val="0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  <w:gridCol w:w="2664"/>
      </w:tblGrid>
      <w:tr w14:paraId="0F5A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443EE2A2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  <w:t>Titolo</w:t>
            </w:r>
          </w:p>
        </w:tc>
        <w:tc>
          <w:tcPr>
            <w:tcW w:w="2664" w:type="dxa"/>
            <w:vAlign w:val="center"/>
          </w:tcPr>
          <w:p w14:paraId="5173311A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  <w:t>PUNTI</w:t>
            </w:r>
          </w:p>
          <w:p w14:paraId="3BDFEC26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  <w:t>INDICARE I PUNTEGGI IN AUTOVALUTAZIONE</w:t>
            </w:r>
          </w:p>
        </w:tc>
      </w:tr>
      <w:tr w14:paraId="1496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5F730DC9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Laurea afferente la tipologia di progetto</w:t>
            </w:r>
          </w:p>
        </w:tc>
        <w:tc>
          <w:tcPr>
            <w:tcW w:w="2664" w:type="dxa"/>
            <w:vAlign w:val="center"/>
          </w:tcPr>
          <w:p w14:paraId="228DDE34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5D21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24AD3FC7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Altra lauree/dottorati</w:t>
            </w:r>
          </w:p>
        </w:tc>
        <w:tc>
          <w:tcPr>
            <w:tcW w:w="2664" w:type="dxa"/>
            <w:vAlign w:val="center"/>
          </w:tcPr>
          <w:p w14:paraId="22F5BC29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66D8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687A6C00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Titoli culturali (master, specializzazioni, corsi di aggiornamento, 24 CFU nelle materie antropo-psicopedagogiche …) e/o afferenti la tipologia di progetto</w:t>
            </w:r>
          </w:p>
        </w:tc>
        <w:tc>
          <w:tcPr>
            <w:tcW w:w="2664" w:type="dxa"/>
            <w:vAlign w:val="center"/>
          </w:tcPr>
          <w:p w14:paraId="6409FC90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75C2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1126E318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Esperienza di docenza universitaria nell’attività oggetto dell’incarico</w:t>
            </w:r>
          </w:p>
        </w:tc>
        <w:tc>
          <w:tcPr>
            <w:tcW w:w="2664" w:type="dxa"/>
            <w:vAlign w:val="center"/>
          </w:tcPr>
          <w:p w14:paraId="52C73FCD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354F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789ADC83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Esperienza di docenza nell’attività oggetto dell’incarico</w:t>
            </w:r>
          </w:p>
        </w:tc>
        <w:tc>
          <w:tcPr>
            <w:tcW w:w="2664" w:type="dxa"/>
            <w:vAlign w:val="center"/>
          </w:tcPr>
          <w:p w14:paraId="107CDF99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27C0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7DA972A8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Esperienze lavorative nell’attività oggetto dell’incarico</w:t>
            </w:r>
          </w:p>
        </w:tc>
        <w:tc>
          <w:tcPr>
            <w:tcW w:w="2664" w:type="dxa"/>
            <w:vAlign w:val="center"/>
          </w:tcPr>
          <w:p w14:paraId="2D9DEA5D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2959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57E5D15B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Pubblicazioni attinenti l’attività oggetto dell’incarico</w:t>
            </w:r>
          </w:p>
        </w:tc>
        <w:tc>
          <w:tcPr>
            <w:tcW w:w="2664" w:type="dxa"/>
            <w:vAlign w:val="center"/>
          </w:tcPr>
          <w:p w14:paraId="6923BB90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6602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15B0DCDA">
            <w:pPr>
              <w:pStyle w:val="5"/>
              <w:spacing w:after="0" w:line="240" w:lineRule="auto"/>
              <w:jc w:val="both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  <w:t>Precedenti esperienze in istituzioni scolastiche/amministrazioni nell’attività oggetto dell’incarico</w:t>
            </w:r>
          </w:p>
        </w:tc>
        <w:tc>
          <w:tcPr>
            <w:tcW w:w="2664" w:type="dxa"/>
            <w:vAlign w:val="center"/>
          </w:tcPr>
          <w:p w14:paraId="6C734D71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</w:tr>
      <w:tr w14:paraId="3251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  <w:vAlign w:val="center"/>
          </w:tcPr>
          <w:p w14:paraId="0BDE9E1B">
            <w:pPr>
              <w:pStyle w:val="5"/>
              <w:spacing w:after="0" w:line="240" w:lineRule="auto"/>
              <w:jc w:val="right"/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</w:pPr>
            <w:r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  <w:t>TOTALE</w:t>
            </w:r>
          </w:p>
        </w:tc>
        <w:tc>
          <w:tcPr>
            <w:tcW w:w="2664" w:type="dxa"/>
            <w:vAlign w:val="center"/>
          </w:tcPr>
          <w:p w14:paraId="1D8EB0B7">
            <w:pPr>
              <w:pStyle w:val="5"/>
              <w:spacing w:after="0" w:line="240" w:lineRule="auto"/>
              <w:jc w:val="center"/>
              <w:rPr>
                <w:rFonts w:hint="default" w:ascii="Garamond" w:hAnsi="Garamond" w:cs="Garamond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it-IT"/>
              </w:rPr>
            </w:pPr>
          </w:p>
        </w:tc>
      </w:tr>
    </w:tbl>
    <w:p w14:paraId="7E66DE91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53C27236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2D2CEBEC">
      <w:pPr>
        <w:spacing w:line="248" w:lineRule="auto"/>
        <w:ind w:left="-5" w:hanging="10"/>
        <w:jc w:val="both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Book Antiqua" w:cs="Garamond"/>
          <w:sz w:val="20"/>
          <w:szCs w:val="20"/>
          <w:lang w:val="it-IT"/>
        </w:rPr>
        <w:t xml:space="preserve">Il/la sottoscritt___ dichiara la propria disponibilità a svolgere l’incarico senza riserva e secondo il calendario che sarà predisposto dal GOP, assicurando la propria presenza negli incontri previsti per il monitoraggio e la valutazione del progetto che si renderanno necessari. </w:t>
      </w:r>
    </w:p>
    <w:p w14:paraId="513BF6DA">
      <w:pPr>
        <w:jc w:val="both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Book Antiqua" w:cs="Garamond"/>
          <w:sz w:val="20"/>
          <w:szCs w:val="20"/>
          <w:lang w:val="it-IT"/>
        </w:rPr>
        <w:t xml:space="preserve"> </w:t>
      </w:r>
    </w:p>
    <w:p w14:paraId="735B317A">
      <w:pPr>
        <w:spacing w:line="248" w:lineRule="auto"/>
        <w:ind w:left="-5" w:hanging="10"/>
        <w:jc w:val="both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Book Antiqua" w:cs="Garamond"/>
          <w:sz w:val="20"/>
          <w:szCs w:val="20"/>
          <w:lang w:val="it-IT"/>
        </w:rPr>
        <w:t xml:space="preserve">Si autorizza il trattamento dei dati ai sensi e per gli effetti del D.L. 196 del 30.06.2003 </w:t>
      </w:r>
      <w:r>
        <w:rPr>
          <w:rFonts w:hint="default" w:ascii="Garamond" w:hAnsi="Garamond" w:eastAsia="Book Antiqua" w:cs="Garamond"/>
          <w:b/>
          <w:sz w:val="20"/>
          <w:szCs w:val="20"/>
          <w:lang w:val="it-IT"/>
        </w:rPr>
        <w:t xml:space="preserve">e </w:t>
      </w:r>
      <w:r>
        <w:rPr>
          <w:rFonts w:hint="default" w:ascii="Garamond" w:hAnsi="Garamond" w:eastAsia="Book Antiqua" w:cs="Garamond"/>
          <w:sz w:val="20"/>
          <w:szCs w:val="20"/>
          <w:lang w:val="it-IT"/>
        </w:rPr>
        <w:t>dell’art. 13 GDPR (Regolamento UE 2016/679)</w:t>
      </w:r>
      <w:r>
        <w:rPr>
          <w:rFonts w:hint="default" w:ascii="Garamond" w:hAnsi="Garamond" w:eastAsia="Book Antiqua" w:cs="Garamond"/>
          <w:b/>
          <w:sz w:val="20"/>
          <w:szCs w:val="20"/>
          <w:lang w:val="it-IT"/>
        </w:rPr>
        <w:t xml:space="preserve">. </w:t>
      </w:r>
    </w:p>
    <w:p w14:paraId="1FE9BA57">
      <w:pPr>
        <w:jc w:val="both"/>
        <w:rPr>
          <w:rFonts w:hint="default" w:ascii="Garamond" w:hAnsi="Garamond" w:eastAsia="Cambria" w:cs="Garamond"/>
          <w:sz w:val="20"/>
          <w:szCs w:val="20"/>
          <w:lang w:val="it-IT"/>
        </w:rPr>
      </w:pPr>
    </w:p>
    <w:p w14:paraId="5343A330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3B96D8E8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3CEA774C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Data ________________________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ab/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 xml:space="preserve">                                     Firma _________________________________</w:t>
      </w:r>
    </w:p>
    <w:sectPr>
      <w:headerReference r:id="rId3" w:type="default"/>
      <w:pgSz w:w="11906" w:h="16838"/>
      <w:pgMar w:top="720" w:right="720" w:bottom="720" w:left="720" w:header="0" w:footer="0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21" w:usb3="00000000" w:csb0="000001BF" w:csb1="00000000"/>
  </w:font>
  <w:font w:name="DejaVu Sans">
    <w:altName w:val="SimSun"/>
    <w:panose1 w:val="020B0603030804020204"/>
    <w:charset w:val="86"/>
    <w:family w:val="swiss"/>
    <w:pitch w:val="default"/>
    <w:sig w:usb0="00000000" w:usb1="00000000" w:usb2="0A246029" w:usb3="00000000" w:csb0="0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80000001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n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515E">
    <w:pPr>
      <w:pStyle w:val="11"/>
      <w:jc w:val="center"/>
    </w:pPr>
  </w:p>
  <w:p w14:paraId="40CE503F">
    <w:pPr>
      <w:pStyle w:val="11"/>
      <w:jc w:val="center"/>
    </w:pPr>
    <w:r>
      <w:rPr>
        <w:shd w:val="clear" w:color="auto" w:fill="FFFFFF"/>
      </w:rPr>
      <w:drawing>
        <wp:inline distT="0" distB="0" distL="0" distR="0">
          <wp:extent cx="4253865" cy="630555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961336">
    <w:pPr>
      <w:pStyle w:val="1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6C"/>
    <w:rsid w:val="0000396D"/>
    <w:rsid w:val="000B51ED"/>
    <w:rsid w:val="000D3809"/>
    <w:rsid w:val="0010576C"/>
    <w:rsid w:val="001A1774"/>
    <w:rsid w:val="001D468B"/>
    <w:rsid w:val="002B573A"/>
    <w:rsid w:val="002E2C1F"/>
    <w:rsid w:val="00307530"/>
    <w:rsid w:val="0039496B"/>
    <w:rsid w:val="00427A6F"/>
    <w:rsid w:val="00474BE1"/>
    <w:rsid w:val="00556131"/>
    <w:rsid w:val="00564036"/>
    <w:rsid w:val="0067640C"/>
    <w:rsid w:val="00793663"/>
    <w:rsid w:val="00831917"/>
    <w:rsid w:val="0083287A"/>
    <w:rsid w:val="00850446"/>
    <w:rsid w:val="00906B73"/>
    <w:rsid w:val="0098595A"/>
    <w:rsid w:val="00A10E9E"/>
    <w:rsid w:val="00B02031"/>
    <w:rsid w:val="00DD3BB3"/>
    <w:rsid w:val="00E77A08"/>
    <w:rsid w:val="771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ejaVu Sans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DejaVu Sans" w:cs="Noto Sans Devanagari"/>
      <w:sz w:val="24"/>
      <w:szCs w:val="24"/>
      <w:lang w:val="en-US" w:eastAsia="zh-CN" w:bidi="hi-IN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paragraph" w:styleId="3">
    <w:name w:val="heading 3"/>
    <w:basedOn w:val="4"/>
    <w:next w:val="5"/>
    <w:unhideWhenUsed/>
    <w:qFormat/>
    <w:uiPriority w:val="9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5">
    <w:name w:val="Body Text"/>
    <w:basedOn w:val="1"/>
    <w:link w:val="22"/>
    <w:qFormat/>
    <w:uiPriority w:val="0"/>
    <w:pPr>
      <w:spacing w:after="140" w:line="276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styleId="9">
    <w:name w:val="Emphasis"/>
    <w:qFormat/>
    <w:uiPriority w:val="0"/>
    <w:rPr>
      <w:i/>
      <w:iCs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11">
    <w:name w:val="header"/>
    <w:basedOn w:val="1"/>
    <w:link w:val="20"/>
    <w:unhideWhenUsed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12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"/>
    <w:basedOn w:val="5"/>
    <w:qFormat/>
    <w:uiPriority w:val="0"/>
  </w:style>
  <w:style w:type="table" w:styleId="14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Strong Emphasis"/>
    <w:qFormat/>
    <w:uiPriority w:val="0"/>
    <w:rPr>
      <w:b/>
      <w:bCs/>
    </w:rPr>
  </w:style>
  <w:style w:type="character" w:customStyle="1" w:styleId="16">
    <w:name w:val="Bullets"/>
    <w:qFormat/>
    <w:uiPriority w:val="0"/>
    <w:rPr>
      <w:rFonts w:ascii="OpenSymbol" w:hAnsi="OpenSymbol" w:eastAsia="OpenSymbol" w:cs="OpenSymbol"/>
    </w:rPr>
  </w:style>
  <w:style w:type="paragraph" w:customStyle="1" w:styleId="17">
    <w:name w:val="Index"/>
    <w:basedOn w:val="1"/>
    <w:qFormat/>
    <w:uiPriority w:val="0"/>
    <w:pPr>
      <w:suppressLineNumbers/>
    </w:pPr>
  </w:style>
  <w:style w:type="paragraph" w:customStyle="1" w:styleId="18">
    <w:name w:val="Table Contents"/>
    <w:basedOn w:val="1"/>
    <w:qFormat/>
    <w:uiPriority w:val="0"/>
    <w:pPr>
      <w:suppressLineNumbers/>
    </w:pPr>
  </w:style>
  <w:style w:type="paragraph" w:customStyle="1" w:styleId="19">
    <w:name w:val="Table Heading"/>
    <w:basedOn w:val="18"/>
    <w:qFormat/>
    <w:uiPriority w:val="0"/>
    <w:pPr>
      <w:jc w:val="center"/>
    </w:pPr>
    <w:rPr>
      <w:b/>
      <w:bCs/>
    </w:rPr>
  </w:style>
  <w:style w:type="character" w:customStyle="1" w:styleId="20">
    <w:name w:val="Intestazione Carattere"/>
    <w:basedOn w:val="6"/>
    <w:link w:val="11"/>
    <w:qFormat/>
    <w:uiPriority w:val="99"/>
    <w:rPr>
      <w:rFonts w:cs="Mangal"/>
      <w:szCs w:val="21"/>
    </w:rPr>
  </w:style>
  <w:style w:type="character" w:customStyle="1" w:styleId="21">
    <w:name w:val="Piè di pagina Carattere"/>
    <w:basedOn w:val="6"/>
    <w:link w:val="10"/>
    <w:qFormat/>
    <w:uiPriority w:val="99"/>
    <w:rPr>
      <w:rFonts w:cs="Mangal"/>
      <w:szCs w:val="21"/>
    </w:rPr>
  </w:style>
  <w:style w:type="character" w:customStyle="1" w:styleId="22">
    <w:name w:val="Corpo testo Carattere"/>
    <w:basedOn w:val="6"/>
    <w:link w:val="5"/>
    <w:qFormat/>
    <w:uiPriority w:val="0"/>
  </w:style>
  <w:style w:type="character" w:customStyle="1" w:styleId="23">
    <w:name w:val="Titolo 1 Carattere"/>
    <w:basedOn w:val="6"/>
    <w:link w:val="2"/>
    <w:qFormat/>
    <w:uiPriority w:val="9"/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character" w:customStyle="1" w:styleId="2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5">
    <w:name w:val="Griglia tabella1"/>
    <w:basedOn w:val="7"/>
    <w:qFormat/>
    <w:uiPriority w:val="59"/>
    <w:pPr>
      <w:suppressAutoHyphens w:val="0"/>
    </w:pPr>
    <w:rPr>
      <w:rFonts w:ascii="Cambria" w:hAnsi="Cambria" w:eastAsia="MS Mincho" w:cs="Times New Roman"/>
      <w:lang w:val="it-IT" w:eastAsia="it-IT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4E5B-BBA6-479D-B59B-70A23432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C.P.I.A. Piacenza</Company>
  <Pages>1</Pages>
  <Words>259</Words>
  <Characters>1480</Characters>
  <Lines>12</Lines>
  <Paragraphs>3</Paragraphs>
  <TotalTime>0</TotalTime>
  <ScaleCrop>false</ScaleCrop>
  <LinksUpToDate>false</LinksUpToDate>
  <CharactersWithSpaces>1736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2024-10-08T08:23:00Z</dcterms:created>
  <dc:creator>DSGA</dc:creator>
  <cp:lastModifiedBy>Cri bel</cp:lastModifiedBy>
  <dcterms:modified xsi:type="dcterms:W3CDTF">2025-02-19T09:55:12Z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20CAFE9DEAA848558165BA65FED812E2_13</vt:lpwstr>
  </property>
</Properties>
</file>