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drawing>
          <wp:inline distT="0" distB="0" distL="0" distR="0">
            <wp:extent cx="6543040" cy="1379855"/>
            <wp:effectExtent l="0" t="0" r="0" b="0"/>
            <wp:docPr id="1" name="Immagin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3040" cy="1379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</w:t>
      </w:r>
      <w:r>
        <w:rPr>
          <w:rFonts w:ascii="Calibri" w:hAnsi="Calibri"/>
          <w:b/>
          <w:bCs/>
          <w:sz w:val="22"/>
          <w:szCs w:val="22"/>
        </w:rPr>
        <w:t>Prot.n. 10299/VI.2   Determina n. 163</w:t>
        <w:tab/>
        <w:tab/>
        <w:tab/>
        <w:t xml:space="preserve">    </w:t>
        <w:tab/>
        <w:tab/>
        <w:t xml:space="preserve">                              Soliera 6.11.2025 </w:t>
      </w:r>
    </w:p>
    <w:p>
      <w:pPr>
        <w:pStyle w:val="Normal"/>
        <w:spacing w:lineRule="auto" w:line="240" w:before="0" w:after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color w:val="231F20"/>
          <w:sz w:val="22"/>
          <w:szCs w:val="22"/>
        </w:rPr>
        <w:t xml:space="preserve"> </w:t>
      </w:r>
      <w:r>
        <w:rPr>
          <w:rFonts w:ascii="Calibri" w:hAnsi="Calibri"/>
          <w:b/>
          <w:color w:val="000000" w:themeColor="text1"/>
          <w:sz w:val="22"/>
          <w:szCs w:val="22"/>
        </w:rPr>
        <w:t>Decisione a contrarre per l’avvio delle procedure di selezione di esperti per la realizzazione del progetto “</w:t>
      </w:r>
      <w:r>
        <w:rPr>
          <w:rFonts w:ascii="Calibri" w:hAnsi="Calibri"/>
          <w:b/>
          <w:color w:val="231F20"/>
          <w:sz w:val="22"/>
          <w:szCs w:val="22"/>
        </w:rPr>
        <w:t xml:space="preserve">GIOCASPORT” </w:t>
      </w:r>
      <w:r>
        <w:rPr>
          <w:rFonts w:cs="Calibri" w:ascii="Calibri" w:hAnsi="Calibri" w:cstheme="minorHAnsi"/>
          <w:b/>
          <w:color w:val="231F20"/>
          <w:sz w:val="22"/>
          <w:szCs w:val="22"/>
        </w:rPr>
        <w:t>per le scuole primarie d’Istituto</w:t>
      </w:r>
      <w:r>
        <w:rPr>
          <w:rFonts w:ascii="Calibri" w:hAnsi="Calibri"/>
          <w:b/>
          <w:color w:val="000000" w:themeColor="text1"/>
          <w:sz w:val="22"/>
          <w:szCs w:val="22"/>
        </w:rPr>
        <w:t xml:space="preserve"> per l’ a. s. 2025/2026.</w:t>
      </w:r>
    </w:p>
    <w:p>
      <w:pPr>
        <w:pStyle w:val="Normal"/>
        <w:spacing w:lineRule="auto" w:line="240" w:before="0" w:after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IL DIRIGENTE SCOLASTICO</w:t>
      </w:r>
    </w:p>
    <w:p>
      <w:pPr>
        <w:pStyle w:val="Normal"/>
        <w:spacing w:before="0" w:after="0"/>
        <w:jc w:val="both"/>
        <w:rPr/>
      </w:pPr>
      <w:r>
        <w:rPr>
          <w:rStyle w:val="Markedcontent"/>
          <w:rFonts w:cs="Times New Roman" w:ascii="Calibri" w:hAnsi="Calibri"/>
          <w:b/>
          <w:color w:val="000000" w:themeColor="text1"/>
          <w:sz w:val="22"/>
          <w:szCs w:val="22"/>
          <w:shd w:fill="auto" w:val="clear"/>
        </w:rPr>
        <w:t xml:space="preserve">VISTO </w:t>
      </w:r>
      <w:r>
        <w:rPr>
          <w:rStyle w:val="Markedcontent"/>
          <w:rFonts w:cs="Times New Roman" w:ascii="Calibri" w:hAnsi="Calibri"/>
          <w:color w:val="000000" w:themeColor="text1"/>
          <w:sz w:val="22"/>
          <w:szCs w:val="22"/>
          <w:shd w:fill="auto" w:val="clear"/>
        </w:rPr>
        <w:t xml:space="preserve">il R.D.18 novembre 1923, n. </w:t>
      </w:r>
      <w:r>
        <w:rPr>
          <w:rStyle w:val="Markedcontent"/>
          <w:rFonts w:cs="Times New Roman" w:ascii="Calibri" w:hAnsi="Calibri"/>
          <w:color w:val="000000" w:themeColor="text1"/>
          <w:sz w:val="22"/>
          <w:szCs w:val="22"/>
        </w:rPr>
        <w:t>2440 e ss. mm. ii., recante “Nuove disposizioni sull’amministrazione del Patrimonio e la Contabilità Generale dello Stato” e il relativo regolamento approvato con R.D. 23 Maggio 1924 n 827 e ss.mm. ii;</w:t>
      </w:r>
    </w:p>
    <w:p>
      <w:pPr>
        <w:pStyle w:val="Normal"/>
        <w:spacing w:before="0" w:after="0"/>
        <w:jc w:val="both"/>
        <w:rPr>
          <w:rFonts w:ascii="Calibri" w:hAnsi="Calibri"/>
          <w:sz w:val="22"/>
          <w:szCs w:val="22"/>
        </w:rPr>
      </w:pPr>
      <w:r>
        <w:rPr>
          <w:rFonts w:cs="Times New Roman" w:ascii="Calibri" w:hAnsi="Calibri"/>
          <w:b/>
          <w:color w:val="000000" w:themeColor="text1"/>
          <w:sz w:val="22"/>
          <w:szCs w:val="22"/>
        </w:rPr>
        <w:t>VISTA</w:t>
      </w:r>
      <w:r>
        <w:rPr>
          <w:rFonts w:cs="Times New Roman" w:ascii="Calibri" w:hAnsi="Calibri"/>
          <w:color w:val="000000" w:themeColor="text1"/>
          <w:sz w:val="22"/>
          <w:szCs w:val="22"/>
        </w:rPr>
        <w:t xml:space="preserve"> la legge 7 agosto 1990, n. 24 i “Nuove norme in materia di procedimento amministrativo e di </w:t>
        <w:br/>
        <w:t>diritto di accesso ai documenti amministrativi e ss. mm. ii.;</w:t>
      </w:r>
    </w:p>
    <w:p>
      <w:pPr>
        <w:pStyle w:val="Corpodeltesto"/>
        <w:spacing w:before="0" w:after="0"/>
        <w:ind w:right="282" w:hanging="0"/>
        <w:jc w:val="both"/>
        <w:rPr/>
      </w:pPr>
      <w:bookmarkStart w:id="0" w:name="parent_element56deac1b2bb57"/>
      <w:bookmarkStart w:id="1" w:name="preview_cont1464b140e65de"/>
      <w:bookmarkEnd w:id="0"/>
      <w:bookmarkEnd w:id="1"/>
      <w:r>
        <w:rPr>
          <w:rStyle w:val="Enfasiforte"/>
          <w:rFonts w:cs="Times New Roman" w:ascii="Calibri" w:hAnsi="Calibri"/>
          <w:color w:val="000000"/>
          <w:sz w:val="22"/>
          <w:szCs w:val="22"/>
          <w:shd w:fill="FFFFFF" w:val="clear"/>
        </w:rPr>
        <w:t>VISTO</w:t>
      </w:r>
      <w:r>
        <w:rPr>
          <w:rStyle w:val="Markedcontent"/>
          <w:rFonts w:cs="Times New Roman" w:ascii="Calibri" w:hAnsi="Calibri"/>
          <w:color w:val="000000"/>
          <w:sz w:val="22"/>
          <w:szCs w:val="22"/>
          <w:shd w:fill="FFFFFF" w:val="clear"/>
        </w:rPr>
        <w:t xml:space="preserve"> il D.I. n. 129/2018 "Regolamento recante istruzioni generali sulla gestione amministrativo-contabile delle istituzioni scolastiche, ai sensi dell’articolo 1, comma 143, della Legge 13 luglio 2015, n. 107";</w:t>
      </w:r>
    </w:p>
    <w:p>
      <w:pPr>
        <w:pStyle w:val="Normal"/>
        <w:spacing w:before="0" w:after="0"/>
        <w:jc w:val="both"/>
        <w:rPr/>
      </w:pPr>
      <w:r>
        <w:rPr>
          <w:rStyle w:val="Markedcontent"/>
          <w:rFonts w:cs="Times New Roman" w:ascii="Calibri" w:hAnsi="Calibri"/>
          <w:b/>
          <w:color w:val="000000" w:themeColor="text1"/>
          <w:sz w:val="22"/>
          <w:szCs w:val="22"/>
        </w:rPr>
        <w:t>VISTA</w:t>
      </w:r>
      <w:r>
        <w:rPr>
          <w:rStyle w:val="Markedcontent"/>
          <w:rFonts w:cs="Times New Roman" w:ascii="Calibri" w:hAnsi="Calibri"/>
          <w:color w:val="000000" w:themeColor="text1"/>
          <w:sz w:val="22"/>
          <w:szCs w:val="22"/>
        </w:rPr>
        <w:t xml:space="preserve"> la L. 15 marzo 1997, n. 59 concernente «Delega al Governo per il conferimento di funzioni e compiti </w:t>
      </w:r>
      <w:r>
        <w:rPr>
          <w:rFonts w:cs="Times New Roman" w:ascii="Calibri" w:hAnsi="Calibri"/>
          <w:color w:val="000000" w:themeColor="text1"/>
          <w:sz w:val="22"/>
          <w:szCs w:val="22"/>
        </w:rPr>
        <w:br/>
      </w:r>
      <w:r>
        <w:rPr>
          <w:rStyle w:val="Markedcontent"/>
          <w:rFonts w:cs="Times New Roman" w:ascii="Calibri" w:hAnsi="Calibri"/>
          <w:color w:val="000000" w:themeColor="text1"/>
          <w:sz w:val="22"/>
          <w:szCs w:val="22"/>
        </w:rPr>
        <w:t xml:space="preserve">alle regioni ed enti locali, per la riforma della Pubblica Amministrazione e per la semplificazione </w:t>
      </w:r>
      <w:r>
        <w:rPr>
          <w:rFonts w:cs="Times New Roman" w:ascii="Calibri" w:hAnsi="Calibri"/>
          <w:color w:val="000000" w:themeColor="text1"/>
          <w:sz w:val="22"/>
          <w:szCs w:val="22"/>
        </w:rPr>
        <w:br/>
      </w:r>
      <w:r>
        <w:rPr>
          <w:rStyle w:val="Markedcontent"/>
          <w:rFonts w:cs="Times New Roman" w:ascii="Calibri" w:hAnsi="Calibri"/>
          <w:color w:val="000000" w:themeColor="text1"/>
          <w:sz w:val="22"/>
          <w:szCs w:val="22"/>
        </w:rPr>
        <w:t xml:space="preserve">amministrativa»; </w:t>
      </w:r>
      <w:r>
        <w:rPr>
          <w:rFonts w:cs="Times New Roman" w:ascii="Calibri" w:hAnsi="Calibri"/>
          <w:color w:val="000000" w:themeColor="text1"/>
          <w:sz w:val="22"/>
          <w:szCs w:val="22"/>
        </w:rPr>
        <w:br/>
      </w:r>
      <w:r>
        <w:rPr>
          <w:rStyle w:val="Markedcontent"/>
          <w:rFonts w:cs="Times New Roman" w:ascii="Calibri" w:hAnsi="Calibri"/>
          <w:b/>
          <w:color w:val="000000" w:themeColor="text1"/>
          <w:sz w:val="22"/>
          <w:szCs w:val="22"/>
        </w:rPr>
        <w:t>VISTO</w:t>
      </w:r>
      <w:r>
        <w:rPr>
          <w:rStyle w:val="Markedcontent"/>
          <w:rFonts w:cs="Times New Roman" w:ascii="Calibri" w:hAnsi="Calibri"/>
          <w:color w:val="000000" w:themeColor="text1"/>
          <w:sz w:val="22"/>
          <w:szCs w:val="22"/>
        </w:rPr>
        <w:t xml:space="preserve"> il D.P.R. 8 marzo 1999, n. 275, “Regolamento recante norme in materia di autonomia delle </w:t>
      </w:r>
      <w:r>
        <w:rPr>
          <w:rFonts w:cs="Times New Roman" w:ascii="Calibri" w:hAnsi="Calibri"/>
          <w:color w:val="000000" w:themeColor="text1"/>
          <w:sz w:val="22"/>
          <w:szCs w:val="22"/>
        </w:rPr>
        <w:br/>
      </w:r>
      <w:r>
        <w:rPr>
          <w:rStyle w:val="Markedcontent"/>
          <w:rFonts w:cs="Times New Roman" w:ascii="Calibri" w:hAnsi="Calibri"/>
          <w:color w:val="000000" w:themeColor="text1"/>
          <w:sz w:val="22"/>
          <w:szCs w:val="22"/>
        </w:rPr>
        <w:t>Istituzioni Scolastiche”, ai sensi dell’art. 21 della L. n 59 del 15 marzo 1997;</w:t>
      </w:r>
    </w:p>
    <w:p>
      <w:pPr>
        <w:pStyle w:val="Normal"/>
        <w:spacing w:before="0" w:after="0"/>
        <w:jc w:val="both"/>
        <w:rPr/>
      </w:pPr>
      <w:r>
        <w:rPr>
          <w:rStyle w:val="Markedcontent"/>
          <w:rFonts w:cs="Times New Roman" w:ascii="Calibri" w:hAnsi="Calibri"/>
          <w:b/>
          <w:color w:val="000000" w:themeColor="text1"/>
          <w:sz w:val="22"/>
          <w:szCs w:val="22"/>
        </w:rPr>
        <w:t>VISTO</w:t>
      </w:r>
      <w:r>
        <w:rPr>
          <w:rStyle w:val="Markedcontent"/>
          <w:rFonts w:cs="Times New Roman" w:ascii="Calibri" w:hAnsi="Calibri"/>
          <w:color w:val="000000" w:themeColor="text1"/>
          <w:sz w:val="22"/>
          <w:szCs w:val="22"/>
        </w:rPr>
        <w:t xml:space="preserve"> l’art 26 c. 3 della L. 23 dicembre 1999 n 488 “Disposizioni per la formazione del bilancio annuale pluriennale dello Stato (Legge Finanziaria 2000) e ss.mm.ii.;</w:t>
      </w:r>
    </w:p>
    <w:p>
      <w:pPr>
        <w:pStyle w:val="Normal"/>
        <w:spacing w:before="0" w:after="0"/>
        <w:jc w:val="both"/>
        <w:rPr/>
      </w:pPr>
      <w:r>
        <w:rPr>
          <w:rStyle w:val="Markedcontent"/>
          <w:rFonts w:cs="Times New Roman" w:ascii="Calibri" w:hAnsi="Calibri"/>
          <w:b/>
          <w:color w:val="000000" w:themeColor="text1"/>
          <w:sz w:val="22"/>
          <w:szCs w:val="22"/>
        </w:rPr>
        <w:t>VISTO</w:t>
      </w:r>
      <w:r>
        <w:rPr>
          <w:rStyle w:val="Markedcontent"/>
          <w:rFonts w:cs="Times New Roman" w:ascii="Calibri" w:hAnsi="Calibri"/>
          <w:color w:val="000000" w:themeColor="text1"/>
          <w:sz w:val="22"/>
          <w:szCs w:val="22"/>
        </w:rPr>
        <w:t xml:space="preserve"> Il D.Lgs. n. 165 del 30 marzo 2001, recante «Norme generali sull'ordinamento del lavoro alle </w:t>
      </w:r>
      <w:r>
        <w:rPr>
          <w:rFonts w:cs="Times New Roman" w:ascii="Calibri" w:hAnsi="Calibri"/>
          <w:color w:val="000000" w:themeColor="text1"/>
          <w:sz w:val="22"/>
          <w:szCs w:val="22"/>
        </w:rPr>
        <w:br/>
      </w:r>
      <w:r>
        <w:rPr>
          <w:rStyle w:val="Markedcontent"/>
          <w:rFonts w:cs="Times New Roman" w:ascii="Calibri" w:hAnsi="Calibri"/>
          <w:color w:val="000000" w:themeColor="text1"/>
          <w:sz w:val="22"/>
          <w:szCs w:val="22"/>
        </w:rPr>
        <w:t>dipendenze delle amministrazioni pubbliche» e successive modifiche e integrazioni;</w:t>
      </w:r>
    </w:p>
    <w:p>
      <w:pPr>
        <w:pStyle w:val="Normal"/>
        <w:spacing w:before="0" w:after="0"/>
        <w:jc w:val="both"/>
        <w:rPr/>
      </w:pPr>
      <w:r>
        <w:rPr>
          <w:rStyle w:val="Markedcontent"/>
          <w:rFonts w:cs="Times New Roman" w:ascii="Calibri" w:hAnsi="Calibri"/>
          <w:b/>
          <w:color w:val="000000" w:themeColor="text1"/>
          <w:sz w:val="22"/>
          <w:szCs w:val="22"/>
        </w:rPr>
        <w:t>VISTA</w:t>
      </w:r>
      <w:r>
        <w:rPr>
          <w:rStyle w:val="Markedcontent"/>
          <w:rFonts w:cs="Times New Roman" w:ascii="Calibri" w:hAnsi="Calibri"/>
          <w:color w:val="000000" w:themeColor="text1"/>
          <w:sz w:val="22"/>
          <w:szCs w:val="22"/>
        </w:rPr>
        <w:t xml:space="preserve"> la L. 13 luglio 2015 n 107 recante “Riforma del sistema nazionale di istruzione e formazione e delega per il riordino delle disposizioni legislative vigenti”;</w:t>
      </w:r>
    </w:p>
    <w:p>
      <w:pPr>
        <w:pStyle w:val="Normal"/>
        <w:spacing w:before="0" w:after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color w:val="000000" w:themeColor="text1"/>
          <w:sz w:val="22"/>
          <w:szCs w:val="22"/>
        </w:rPr>
        <w:t>VISTO</w:t>
      </w:r>
      <w:r>
        <w:rPr>
          <w:rFonts w:ascii="Calibri" w:hAnsi="Calibri"/>
          <w:color w:val="000000" w:themeColor="text1"/>
          <w:sz w:val="22"/>
          <w:szCs w:val="22"/>
        </w:rPr>
        <w:t xml:space="preserve"> il D.Lgs del 18 aprile 2016, n. 50, recante “Attuazione delle direttive 2014/23/UE, 2014/24/UE e 2014/25/UE sull’aggiudicazione dei contratti di concessione, sugli appalti pubblici e sulle procedure di appalto degli enti erogatori dei servizi dell’acqua, dell’energia, dei trasporti e dei servizi postali, nonché per il riordino della disciplina vigente in materia di contratti pubblici relativi a lavori servizi e forniture”;</w:t>
      </w:r>
    </w:p>
    <w:p>
      <w:pPr>
        <w:pStyle w:val="Normal"/>
        <w:spacing w:before="0" w:after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color w:val="000000" w:themeColor="text1"/>
          <w:sz w:val="22"/>
          <w:szCs w:val="22"/>
        </w:rPr>
        <w:t>VISTO</w:t>
      </w:r>
      <w:r>
        <w:rPr>
          <w:rFonts w:ascii="Calibri" w:hAnsi="Calibri"/>
          <w:color w:val="000000" w:themeColor="text1"/>
          <w:sz w:val="22"/>
          <w:szCs w:val="22"/>
        </w:rPr>
        <w:t xml:space="preserve"> il D.Lgs. del 25 maggio 2016 n. 97 recante “Revisione e semplificazione delle disposizioni in materia di prevenzione della corruzione, pubblicità e trasparenza, correttivo della legge del 6 novembre 2012 n 190 e D Lgs del 14 marzo 2013 n 33 ai sensi dell’art 7 della L del 7 agosto n.124 in materia di riorganizzazione delle amministrazioni pubbliche”;</w:t>
      </w:r>
    </w:p>
    <w:p>
      <w:pPr>
        <w:pStyle w:val="Normal"/>
        <w:spacing w:before="0" w:after="0"/>
        <w:jc w:val="both"/>
        <w:rPr/>
      </w:pPr>
      <w:r>
        <w:rPr>
          <w:rStyle w:val="Markedcontent"/>
          <w:rFonts w:cs="Times New Roman" w:ascii="Calibri" w:hAnsi="Calibri"/>
          <w:b/>
          <w:color w:val="000000" w:themeColor="text1"/>
          <w:sz w:val="22"/>
          <w:szCs w:val="22"/>
        </w:rPr>
        <w:t>VISTO</w:t>
      </w:r>
      <w:r>
        <w:rPr>
          <w:rStyle w:val="Markedcontent"/>
          <w:rFonts w:cs="Times New Roman" w:ascii="Calibri" w:hAnsi="Calibri"/>
          <w:color w:val="000000" w:themeColor="text1"/>
          <w:sz w:val="22"/>
          <w:szCs w:val="22"/>
        </w:rPr>
        <w:t xml:space="preserve"> il D.I. del 28 agosto 2018, n 129, recante “Istruzioni generali sulla gestione </w:t>
      </w:r>
      <w:r>
        <w:rPr>
          <w:rFonts w:cs="Times New Roman" w:ascii="Calibri" w:hAnsi="Calibri"/>
          <w:color w:val="000000" w:themeColor="text1"/>
          <w:sz w:val="22"/>
          <w:szCs w:val="22"/>
        </w:rPr>
        <w:br/>
      </w:r>
      <w:r>
        <w:rPr>
          <w:rStyle w:val="Markedcontent"/>
          <w:rFonts w:cs="Times New Roman" w:ascii="Calibri" w:hAnsi="Calibri"/>
          <w:color w:val="000000" w:themeColor="text1"/>
          <w:sz w:val="22"/>
          <w:szCs w:val="22"/>
        </w:rPr>
        <w:t xml:space="preserve">amministrativo-contabile delle istituzioni scolastiche, ai sensi dell’articolo 1, comma 143, della legge 13 </w:t>
      </w:r>
      <w:r>
        <w:rPr>
          <w:rFonts w:cs="Times New Roman" w:ascii="Calibri" w:hAnsi="Calibri"/>
          <w:color w:val="000000" w:themeColor="text1"/>
          <w:sz w:val="22"/>
          <w:szCs w:val="22"/>
        </w:rPr>
        <w:br/>
      </w:r>
      <w:r>
        <w:rPr>
          <w:rStyle w:val="Markedcontent"/>
          <w:rFonts w:cs="Times New Roman" w:ascii="Calibri" w:hAnsi="Calibri"/>
          <w:color w:val="000000" w:themeColor="text1"/>
          <w:sz w:val="22"/>
          <w:szCs w:val="22"/>
        </w:rPr>
        <w:t>luglio 2015, n. 107”, ed in particolare l’art 43 relativo ai contratti di prestazione d’opera con esperti per particolari attività ed insegnamenti, al fine di garantire l’arricchimento dell’offerta formativa;</w:t>
      </w:r>
    </w:p>
    <w:p>
      <w:pPr>
        <w:pStyle w:val="Normal"/>
        <w:spacing w:before="0" w:after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spacing w:before="0" w:after="0"/>
        <w:jc w:val="both"/>
        <w:rPr/>
      </w:pPr>
      <w:r>
        <w:rPr>
          <w:rStyle w:val="Enfasiforte"/>
          <w:rFonts w:cs="Times New Roman" w:ascii="Calibri" w:hAnsi="Calibri"/>
          <w:color w:val="000000"/>
          <w:sz w:val="22"/>
          <w:szCs w:val="22"/>
          <w:shd w:fill="FFFFFF" w:val="clear"/>
        </w:rPr>
        <w:t xml:space="preserve">VISTO </w:t>
      </w:r>
      <w:r>
        <w:rPr>
          <w:rStyle w:val="Markedcontent"/>
          <w:rFonts w:cs="Times New Roman" w:ascii="Calibri" w:hAnsi="Calibri"/>
          <w:color w:val="000000"/>
          <w:sz w:val="22"/>
          <w:szCs w:val="22"/>
          <w:shd w:fill="FFFFFF" w:val="clear"/>
        </w:rPr>
        <w:t>il Decreto Legislativo recante il Codice dei Contratti Pubblici n. 36 del 31/03/2023, approvato dal consiglio dei ministri nella seduta del 28/03/2023, attuativo dell’articolo 1 della legge 21 giugno 2022, n. 78;</w:t>
      </w:r>
    </w:p>
    <w:p>
      <w:pPr>
        <w:pStyle w:val="Normal"/>
        <w:spacing w:before="0" w:after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Corpodeltesto"/>
        <w:spacing w:before="0" w:after="0"/>
        <w:ind w:right="282" w:hanging="0"/>
        <w:jc w:val="both"/>
        <w:rPr/>
      </w:pPr>
      <w:bookmarkStart w:id="2" w:name="parent_elementa038e52df7b85"/>
      <w:bookmarkStart w:id="3" w:name="preview_contb850bbadc6bdb"/>
      <w:bookmarkEnd w:id="2"/>
      <w:bookmarkEnd w:id="3"/>
      <w:r>
        <w:rPr>
          <w:rStyle w:val="Enfasiforte"/>
          <w:rFonts w:cs="Times New Roman" w:ascii="Calibri" w:hAnsi="Calibri"/>
          <w:color w:val="000000"/>
          <w:sz w:val="22"/>
          <w:szCs w:val="22"/>
          <w:shd w:fill="FFFFFF" w:val="clear"/>
        </w:rPr>
        <w:t xml:space="preserve">VISTO </w:t>
      </w:r>
      <w:r>
        <w:rPr>
          <w:rStyle w:val="Markedcontent"/>
          <w:rFonts w:cs="Times New Roman" w:ascii="Calibri" w:hAnsi="Calibri"/>
          <w:color w:val="000000"/>
          <w:sz w:val="22"/>
          <w:szCs w:val="22"/>
          <w:shd w:fill="FFFFFF" w:val="clear"/>
        </w:rPr>
        <w:t xml:space="preserve">il Regolamento d’Istituto,  </w:t>
      </w:r>
      <w:bookmarkStart w:id="4" w:name="x_682218675082362881"/>
      <w:bookmarkEnd w:id="4"/>
      <w:r>
        <w:rPr>
          <w:rStyle w:val="Markedcontent"/>
          <w:rFonts w:cs="Times New Roman" w:ascii="Calibri" w:hAnsi="Calibri"/>
          <w:color w:val="000000"/>
          <w:sz w:val="22"/>
          <w:szCs w:val="22"/>
          <w:shd w:fill="FFFFFF" w:val="clear"/>
        </w:rPr>
        <w:t>Delibera n. 3 del C.d.I. del 15/11/2019, che disciplina le modalità di attuazione delle procedure di acquisto di lavori, servizi e forniture; </w:t>
      </w:r>
    </w:p>
    <w:p>
      <w:pPr>
        <w:pStyle w:val="Corpodeltesto"/>
        <w:spacing w:before="0" w:after="0"/>
        <w:ind w:right="282" w:hanging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spacing w:before="0" w:after="0"/>
        <w:jc w:val="both"/>
        <w:rPr/>
      </w:pPr>
      <w:r>
        <w:rPr>
          <w:rStyle w:val="Markedcontent"/>
          <w:rFonts w:cs="Times New Roman" w:ascii="Calibri" w:hAnsi="Calibri"/>
          <w:b/>
          <w:color w:val="000000" w:themeColor="text1"/>
          <w:sz w:val="22"/>
          <w:szCs w:val="22"/>
        </w:rPr>
        <w:t>TENUTO CONTO</w:t>
      </w:r>
      <w:r>
        <w:rPr>
          <w:rStyle w:val="Markedcontent"/>
          <w:rFonts w:cs="Times New Roman" w:ascii="Calibri" w:hAnsi="Calibri"/>
          <w:color w:val="000000" w:themeColor="text1"/>
          <w:sz w:val="22"/>
          <w:szCs w:val="22"/>
        </w:rPr>
        <w:t xml:space="preserve"> delle funzioni e dei poteri del Dirigente Scolastico in materia negoziale, come definiti </w:t>
      </w:r>
      <w:r>
        <w:rPr>
          <w:rFonts w:cs="Times New Roman" w:ascii="Calibri" w:hAnsi="Calibri"/>
          <w:color w:val="000000" w:themeColor="text1"/>
          <w:sz w:val="22"/>
          <w:szCs w:val="22"/>
        </w:rPr>
        <w:br/>
      </w:r>
      <w:r>
        <w:rPr>
          <w:rStyle w:val="Markedcontent"/>
          <w:rFonts w:cs="Times New Roman" w:ascii="Calibri" w:hAnsi="Calibri"/>
          <w:color w:val="000000" w:themeColor="text1"/>
          <w:sz w:val="22"/>
          <w:szCs w:val="22"/>
        </w:rPr>
        <w:t xml:space="preserve">dall'articolo 25, comma 2, del decreto legislativo 30 marzo 2001, n. 165, dall’articolo 1, comma 78, della </w:t>
      </w:r>
      <w:r>
        <w:rPr>
          <w:rFonts w:cs="Times New Roman" w:ascii="Calibri" w:hAnsi="Calibri"/>
          <w:color w:val="000000" w:themeColor="text1"/>
          <w:sz w:val="22"/>
          <w:szCs w:val="22"/>
        </w:rPr>
        <w:br/>
      </w:r>
      <w:r>
        <w:rPr>
          <w:rStyle w:val="Markedcontent"/>
          <w:rFonts w:cs="Times New Roman" w:ascii="Calibri" w:hAnsi="Calibri"/>
          <w:color w:val="000000" w:themeColor="text1"/>
          <w:sz w:val="22"/>
          <w:szCs w:val="22"/>
        </w:rPr>
        <w:t xml:space="preserve">legge n. 107 del 2015 e dagli articoli 3 e 44 del succitato D.I. 28 agosto 2018, n. 129; </w:t>
      </w:r>
    </w:p>
    <w:p>
      <w:pPr>
        <w:pStyle w:val="Normal"/>
        <w:spacing w:before="0" w:after="0"/>
        <w:jc w:val="both"/>
        <w:rPr>
          <w:rFonts w:ascii="Calibri" w:hAnsi="Calibri" w:cs="Times New Roman"/>
          <w:color w:val="000000" w:themeColor="text1"/>
          <w:sz w:val="22"/>
          <w:szCs w:val="22"/>
        </w:rPr>
      </w:pPr>
      <w:r>
        <w:rPr>
          <w:rFonts w:cs="Times New Roman" w:ascii="Calibri" w:hAnsi="Calibri"/>
          <w:color w:val="000000" w:themeColor="text1"/>
          <w:sz w:val="22"/>
          <w:szCs w:val="22"/>
        </w:rPr>
      </w:r>
    </w:p>
    <w:p>
      <w:pPr>
        <w:pStyle w:val="Normal"/>
        <w:spacing w:before="0" w:after="0"/>
        <w:rPr/>
      </w:pPr>
      <w:r>
        <w:rPr>
          <w:rStyle w:val="Enfasiforte"/>
          <w:rFonts w:ascii="Calibri" w:hAnsi="Calibri"/>
          <w:color w:val="000000" w:themeColor="text1"/>
          <w:sz w:val="22"/>
          <w:szCs w:val="22"/>
          <w:shd w:fill="FFFFFF" w:val="clear"/>
        </w:rPr>
        <w:t>VISTA</w:t>
      </w:r>
      <w:r>
        <w:rPr>
          <w:rStyle w:val="Enfasiforte"/>
          <w:rFonts w:ascii="Calibri" w:hAnsi="Calibri"/>
          <w:b w:val="false"/>
          <w:color w:val="000000" w:themeColor="text1"/>
          <w:sz w:val="22"/>
          <w:szCs w:val="22"/>
          <w:shd w:fill="FFFFFF" w:val="clear"/>
        </w:rPr>
        <w:t xml:space="preserve"> la delibera del Collegio Docenti Unitario del 211/10/25 di approvazione dei progetti</w:t>
      </w:r>
      <w:r>
        <w:rPr>
          <w:rFonts w:cs="Times New Roman" w:ascii="Calibri" w:hAnsi="Calibri"/>
          <w:color w:val="000000" w:themeColor="text1"/>
          <w:sz w:val="22"/>
          <w:szCs w:val="22"/>
        </w:rPr>
        <w:t>;</w:t>
      </w:r>
    </w:p>
    <w:p>
      <w:pPr>
        <w:pStyle w:val="Normal"/>
        <w:spacing w:before="0" w:after="0"/>
        <w:rPr>
          <w:rFonts w:ascii="Calibri" w:hAnsi="Calibri" w:cs="Times New Roman"/>
          <w:color w:val="000000" w:themeColor="text1"/>
          <w:sz w:val="22"/>
          <w:szCs w:val="22"/>
        </w:rPr>
      </w:pPr>
      <w:r>
        <w:rPr>
          <w:rFonts w:cs="Times New Roman" w:ascii="Calibri" w:hAnsi="Calibri"/>
          <w:color w:val="000000" w:themeColor="text1"/>
          <w:sz w:val="22"/>
          <w:szCs w:val="22"/>
        </w:rPr>
      </w:r>
    </w:p>
    <w:p>
      <w:pPr>
        <w:pStyle w:val="Normal"/>
        <w:spacing w:before="0" w:after="0"/>
        <w:rPr>
          <w:rFonts w:ascii="Calibri" w:hAnsi="Calibri"/>
          <w:sz w:val="22"/>
          <w:szCs w:val="22"/>
        </w:rPr>
      </w:pPr>
      <w:r>
        <w:rPr>
          <w:rFonts w:cs="Times New Roman" w:ascii="Calibri" w:hAnsi="Calibri"/>
          <w:b/>
          <w:color w:val="000000" w:themeColor="text1"/>
          <w:sz w:val="22"/>
          <w:szCs w:val="22"/>
        </w:rPr>
        <w:t>VISTA</w:t>
      </w:r>
      <w:r>
        <w:rPr>
          <w:rFonts w:cs="Times New Roman" w:ascii="Calibri" w:hAnsi="Calibri"/>
          <w:color w:val="000000" w:themeColor="text1"/>
          <w:sz w:val="22"/>
          <w:szCs w:val="22"/>
        </w:rPr>
        <w:t xml:space="preserve"> la delibera del Consiglio di Istituto n. 34 del 29/10/2025 di approvazione dei progetti ;</w:t>
      </w:r>
    </w:p>
    <w:p>
      <w:pPr>
        <w:pStyle w:val="Normal"/>
        <w:spacing w:before="0" w:after="0"/>
        <w:jc w:val="both"/>
        <w:rPr>
          <w:rFonts w:ascii="Calibri" w:hAnsi="Calibri" w:cs="Times New Roman"/>
          <w:sz w:val="22"/>
          <w:szCs w:val="22"/>
        </w:rPr>
      </w:pPr>
      <w:r>
        <w:rPr>
          <w:rFonts w:cs="Times New Roman" w:ascii="Calibri" w:hAnsi="Calibri"/>
          <w:sz w:val="22"/>
          <w:szCs w:val="22"/>
        </w:rPr>
      </w:r>
    </w:p>
    <w:p>
      <w:pPr>
        <w:pStyle w:val="Normal"/>
        <w:spacing w:before="0" w:after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CONSIDERATA</w:t>
      </w:r>
      <w:r>
        <w:rPr>
          <w:rFonts w:ascii="Calibri" w:hAnsi="Calibri"/>
          <w:sz w:val="22"/>
          <w:szCs w:val="22"/>
        </w:rPr>
        <w:t xml:space="preserve"> la necessità di selezionare esperti in possesso di titoli specifici ed esperienze significative ai fini della realizzazione del progetto denominato “Gioc</w:t>
      </w:r>
      <w:r>
        <w:rPr>
          <w:rFonts w:ascii="Calibri" w:hAnsi="Calibri"/>
          <w:sz w:val="22"/>
          <w:szCs w:val="22"/>
        </w:rPr>
        <w:t>asport primaria</w:t>
      </w:r>
      <w:r>
        <w:rPr>
          <w:rFonts w:ascii="Calibri" w:hAnsi="Calibri"/>
          <w:sz w:val="22"/>
          <w:szCs w:val="22"/>
        </w:rPr>
        <w:t>” per l’a.s.2025/2026;</w:t>
      </w:r>
    </w:p>
    <w:p>
      <w:pPr>
        <w:pStyle w:val="Normal"/>
        <w:spacing w:before="0" w:after="0"/>
        <w:jc w:val="both"/>
        <w:rPr>
          <w:rFonts w:ascii="Calibri" w:hAnsi="Calibri"/>
          <w:b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</w:r>
    </w:p>
    <w:p>
      <w:pPr>
        <w:pStyle w:val="Normal"/>
        <w:spacing w:before="0" w:after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RITENUTO</w:t>
      </w:r>
      <w:r>
        <w:rPr>
          <w:rFonts w:ascii="Calibri" w:hAnsi="Calibri"/>
          <w:sz w:val="22"/>
          <w:szCs w:val="22"/>
        </w:rPr>
        <w:t xml:space="preserve"> di dover procedere alla selezione degli esperti mediante la procedura comparativa dei curricula, previa pubblicazione del bando sul sito istituzionale della scuola;</w:t>
      </w:r>
    </w:p>
    <w:p>
      <w:pPr>
        <w:pStyle w:val="Normal"/>
        <w:spacing w:lineRule="auto" w:line="240" w:before="0" w:after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CONSIDERATA</w:t>
      </w:r>
      <w:r>
        <w:rPr>
          <w:rFonts w:ascii="Calibri" w:hAnsi="Calibri"/>
          <w:sz w:val="22"/>
          <w:szCs w:val="22"/>
        </w:rPr>
        <w:t xml:space="preserve"> la disponibilità del Comune di Soliera a confermare la corresponsione del proprio contributo ai fini dell’attivazione del progetto per l’anno scolastico 202</w:t>
      </w:r>
      <w:r>
        <w:rPr>
          <w:rFonts w:ascii="Calibri" w:hAnsi="Calibri"/>
          <w:sz w:val="22"/>
          <w:szCs w:val="22"/>
        </w:rPr>
        <w:t>5</w:t>
      </w:r>
      <w:r>
        <w:rPr>
          <w:rFonts w:ascii="Calibri" w:hAnsi="Calibri"/>
          <w:sz w:val="22"/>
          <w:szCs w:val="22"/>
        </w:rPr>
        <w:t>/202</w:t>
      </w:r>
      <w:r>
        <w:rPr>
          <w:rFonts w:ascii="Calibri" w:hAnsi="Calibri"/>
          <w:sz w:val="22"/>
          <w:szCs w:val="22"/>
        </w:rPr>
        <w:t>6.“</w:t>
      </w:r>
      <w:r>
        <w:rPr>
          <w:rFonts w:cs="Times New Roman" w:ascii="Calibri" w:hAnsi="Calibri"/>
          <w:sz w:val="22"/>
          <w:szCs w:val="22"/>
        </w:rPr>
        <w:t>Progetti di attività motoria per le scuole d'infanzia e primarie di Soliera, Limidi e Sozzigalli nell'anno scolastico 2025/2026</w:t>
      </w:r>
      <w:r>
        <w:rPr>
          <w:rFonts w:ascii="Calibri" w:hAnsi="Calibri" w:asciiTheme="minorHAnsi" w:hAnsiTheme="minorHAnsi"/>
          <w:sz w:val="22"/>
          <w:szCs w:val="22"/>
        </w:rPr>
        <w:t>.Provvedimenti.”</w:t>
      </w:r>
    </w:p>
    <w:p>
      <w:pPr>
        <w:pStyle w:val="Normal"/>
        <w:spacing w:lineRule="auto" w:line="240" w:before="0" w:after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spacing w:lineRule="auto" w:line="240" w:before="0" w:after="0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 w:asciiTheme="minorHAnsi" w:hAnsiTheme="minorHAnsi"/>
          <w:b/>
          <w:sz w:val="22"/>
          <w:szCs w:val="22"/>
        </w:rPr>
        <w:t>DETERMINA</w:t>
      </w:r>
    </w:p>
    <w:p>
      <w:pPr>
        <w:pStyle w:val="Normal"/>
        <w:spacing w:lineRule="auto" w:line="240" w:before="0" w:after="0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di avviare il procedimento per la selezione e per il reclutamento di esperti, interni o esterni, anche in forma associata per lo svolgimento del progetto “Giocasport” per l’a.s. 202</w:t>
      </w:r>
      <w:r>
        <w:rPr>
          <w:rFonts w:ascii="Calibri" w:hAnsi="Calibri"/>
          <w:sz w:val="22"/>
          <w:szCs w:val="22"/>
        </w:rPr>
        <w:t>5</w:t>
      </w:r>
      <w:r>
        <w:rPr>
          <w:rFonts w:ascii="Calibri" w:hAnsi="Calibri"/>
          <w:sz w:val="22"/>
          <w:szCs w:val="22"/>
        </w:rPr>
        <w:t>/2</w:t>
      </w:r>
      <w:r>
        <w:rPr>
          <w:rFonts w:ascii="Calibri" w:hAnsi="Calibri"/>
          <w:sz w:val="22"/>
          <w:szCs w:val="22"/>
        </w:rPr>
        <w:t>6</w:t>
      </w:r>
      <w:r>
        <w:rPr>
          <w:rFonts w:ascii="Calibri" w:hAnsi="Calibri"/>
          <w:sz w:val="22"/>
          <w:szCs w:val="22"/>
        </w:rPr>
        <w:t xml:space="preserve"> alle scuole primarie dell’Istituto;</w:t>
      </w:r>
    </w:p>
    <w:p>
      <w:pPr>
        <w:pStyle w:val="ListParagraph"/>
        <w:numPr>
          <w:ilvl w:val="2"/>
          <w:numId w:val="1"/>
        </w:numPr>
        <w:spacing w:lineRule="auto" w:line="240" w:before="0" w:after="160"/>
        <w:ind w:left="0" w:hanging="360"/>
        <w:contextualSpacing w:val="false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asciiTheme="minorHAnsi" w:hAnsiTheme="minorHAnsi"/>
          <w:sz w:val="22"/>
          <w:szCs w:val="22"/>
        </w:rPr>
        <w:t>che</w:t>
      </w:r>
      <w:r>
        <w:rPr>
          <w:rFonts w:ascii="Calibri" w:hAnsi="Calibri" w:asciiTheme="minorHAnsi" w:hAnsiTheme="minorHAnsi"/>
          <w:spacing w:val="-8"/>
          <w:sz w:val="22"/>
          <w:szCs w:val="22"/>
        </w:rPr>
        <w:t xml:space="preserve"> </w:t>
      </w:r>
      <w:r>
        <w:rPr>
          <w:rFonts w:ascii="Calibri" w:hAnsi="Calibri" w:asciiTheme="minorHAnsi" w:hAnsiTheme="minorHAnsi"/>
          <w:sz w:val="22"/>
          <w:szCs w:val="22"/>
        </w:rPr>
        <w:t>la</w:t>
      </w:r>
      <w:r>
        <w:rPr>
          <w:rFonts w:ascii="Calibri" w:hAnsi="Calibri" w:asciiTheme="minorHAnsi" w:hAnsiTheme="minorHAnsi"/>
          <w:spacing w:val="-12"/>
          <w:sz w:val="22"/>
          <w:szCs w:val="22"/>
        </w:rPr>
        <w:t xml:space="preserve"> </w:t>
      </w:r>
      <w:r>
        <w:rPr>
          <w:rFonts w:ascii="Calibri" w:hAnsi="Calibri" w:asciiTheme="minorHAnsi" w:hAnsiTheme="minorHAnsi"/>
          <w:sz w:val="22"/>
          <w:szCs w:val="22"/>
        </w:rPr>
        <w:t>procedura</w:t>
      </w:r>
      <w:r>
        <w:rPr>
          <w:rFonts w:ascii="Calibri" w:hAnsi="Calibri" w:asciiTheme="minorHAnsi" w:hAnsiTheme="minorHAnsi"/>
          <w:spacing w:val="-10"/>
          <w:sz w:val="22"/>
          <w:szCs w:val="22"/>
        </w:rPr>
        <w:t xml:space="preserve"> </w:t>
      </w:r>
      <w:r>
        <w:rPr>
          <w:rFonts w:ascii="Calibri" w:hAnsi="Calibri" w:asciiTheme="minorHAnsi" w:hAnsiTheme="minorHAnsi"/>
          <w:sz w:val="22"/>
          <w:szCs w:val="22"/>
        </w:rPr>
        <w:t>di</w:t>
      </w:r>
      <w:r>
        <w:rPr>
          <w:rFonts w:ascii="Calibri" w:hAnsi="Calibri" w:asciiTheme="minorHAnsi" w:hAnsiTheme="minorHAnsi"/>
          <w:spacing w:val="-12"/>
          <w:sz w:val="22"/>
          <w:szCs w:val="22"/>
        </w:rPr>
        <w:t xml:space="preserve"> </w:t>
      </w:r>
      <w:r>
        <w:rPr>
          <w:rFonts w:ascii="Calibri" w:hAnsi="Calibri" w:asciiTheme="minorHAnsi" w:hAnsiTheme="minorHAnsi"/>
          <w:sz w:val="22"/>
          <w:szCs w:val="22"/>
        </w:rPr>
        <w:t>selezione,</w:t>
      </w:r>
      <w:r>
        <w:rPr>
          <w:rFonts w:ascii="Calibri" w:hAnsi="Calibri" w:asciiTheme="minorHAnsi" w:hAnsiTheme="minorHAnsi"/>
          <w:spacing w:val="-12"/>
          <w:sz w:val="22"/>
          <w:szCs w:val="22"/>
        </w:rPr>
        <w:t xml:space="preserve"> </w:t>
      </w:r>
      <w:r>
        <w:rPr>
          <w:rFonts w:ascii="Calibri" w:hAnsi="Calibri" w:asciiTheme="minorHAnsi" w:hAnsiTheme="minorHAnsi"/>
          <w:sz w:val="22"/>
          <w:szCs w:val="22"/>
        </w:rPr>
        <w:t>mediante</w:t>
      </w:r>
      <w:r>
        <w:rPr>
          <w:rFonts w:ascii="Calibri" w:hAnsi="Calibri" w:asciiTheme="minorHAnsi" w:hAnsiTheme="minorHAnsi"/>
          <w:spacing w:val="-12"/>
          <w:sz w:val="22"/>
          <w:szCs w:val="22"/>
        </w:rPr>
        <w:t xml:space="preserve"> </w:t>
      </w:r>
      <w:r>
        <w:rPr>
          <w:rFonts w:ascii="Calibri" w:hAnsi="Calibri" w:asciiTheme="minorHAnsi" w:hAnsiTheme="minorHAnsi"/>
          <w:sz w:val="22"/>
          <w:szCs w:val="22"/>
        </w:rPr>
        <w:t>valutazione</w:t>
      </w:r>
      <w:r>
        <w:rPr>
          <w:rFonts w:ascii="Calibri" w:hAnsi="Calibri" w:asciiTheme="minorHAnsi" w:hAnsiTheme="minorHAnsi"/>
          <w:spacing w:val="-12"/>
          <w:sz w:val="22"/>
          <w:szCs w:val="22"/>
        </w:rPr>
        <w:t xml:space="preserve"> </w:t>
      </w:r>
      <w:r>
        <w:rPr>
          <w:rFonts w:ascii="Calibri" w:hAnsi="Calibri" w:asciiTheme="minorHAnsi" w:hAnsiTheme="minorHAnsi"/>
          <w:sz w:val="22"/>
          <w:szCs w:val="22"/>
        </w:rPr>
        <w:t>comparativa</w:t>
      </w:r>
      <w:r>
        <w:rPr>
          <w:rFonts w:ascii="Calibri" w:hAnsi="Calibri" w:asciiTheme="minorHAnsi" w:hAnsiTheme="minorHAnsi"/>
          <w:spacing w:val="-10"/>
          <w:sz w:val="22"/>
          <w:szCs w:val="22"/>
        </w:rPr>
        <w:t xml:space="preserve"> </w:t>
      </w:r>
      <w:r>
        <w:rPr>
          <w:rFonts w:ascii="Calibri" w:hAnsi="Calibri" w:asciiTheme="minorHAnsi" w:hAnsiTheme="minorHAnsi"/>
          <w:sz w:val="22"/>
          <w:szCs w:val="22"/>
        </w:rPr>
        <w:t>dei</w:t>
      </w:r>
      <w:r>
        <w:rPr>
          <w:rFonts w:ascii="Calibri" w:hAnsi="Calibri" w:asciiTheme="minorHAnsi" w:hAnsiTheme="minorHAnsi"/>
          <w:spacing w:val="-10"/>
          <w:sz w:val="22"/>
          <w:szCs w:val="22"/>
        </w:rPr>
        <w:t xml:space="preserve"> </w:t>
      </w:r>
      <w:r>
        <w:rPr>
          <w:rFonts w:ascii="Calibri" w:hAnsi="Calibri" w:asciiTheme="minorHAnsi" w:hAnsiTheme="minorHAnsi"/>
          <w:sz w:val="22"/>
          <w:szCs w:val="22"/>
        </w:rPr>
        <w:t>candidati,</w:t>
      </w:r>
      <w:r>
        <w:rPr>
          <w:rFonts w:ascii="Calibri" w:hAnsi="Calibri" w:asciiTheme="minorHAnsi" w:hAnsiTheme="minorHAnsi"/>
          <w:spacing w:val="-12"/>
          <w:sz w:val="22"/>
          <w:szCs w:val="22"/>
        </w:rPr>
        <w:t xml:space="preserve"> </w:t>
      </w:r>
      <w:r>
        <w:rPr>
          <w:rFonts w:ascii="Calibri" w:hAnsi="Calibri" w:asciiTheme="minorHAnsi" w:hAnsiTheme="minorHAnsi"/>
          <w:sz w:val="22"/>
          <w:szCs w:val="22"/>
        </w:rPr>
        <w:t>sarà</w:t>
      </w:r>
      <w:r>
        <w:rPr>
          <w:rFonts w:ascii="Calibri" w:hAnsi="Calibri" w:asciiTheme="minorHAnsi" w:hAnsiTheme="minorHAnsi"/>
          <w:spacing w:val="-10"/>
          <w:sz w:val="22"/>
          <w:szCs w:val="22"/>
        </w:rPr>
        <w:t xml:space="preserve"> </w:t>
      </w:r>
      <w:r>
        <w:rPr>
          <w:rFonts w:ascii="Calibri" w:hAnsi="Calibri" w:asciiTheme="minorHAnsi" w:hAnsiTheme="minorHAnsi"/>
          <w:sz w:val="22"/>
          <w:szCs w:val="22"/>
        </w:rPr>
        <w:t>effettuata</w:t>
      </w:r>
      <w:r>
        <w:rPr>
          <w:rFonts w:ascii="Calibri" w:hAnsi="Calibri" w:asciiTheme="minorHAnsi" w:hAnsiTheme="minorHAnsi"/>
          <w:spacing w:val="-12"/>
          <w:sz w:val="22"/>
          <w:szCs w:val="22"/>
        </w:rPr>
        <w:t xml:space="preserve"> </w:t>
      </w:r>
      <w:r>
        <w:rPr>
          <w:rFonts w:ascii="Calibri" w:hAnsi="Calibri" w:asciiTheme="minorHAnsi" w:hAnsiTheme="minorHAnsi"/>
          <w:sz w:val="22"/>
          <w:szCs w:val="22"/>
        </w:rPr>
        <w:t>con</w:t>
      </w:r>
      <w:r>
        <w:rPr>
          <w:rFonts w:ascii="Calibri" w:hAnsi="Calibri" w:asciiTheme="minorHAnsi" w:hAnsiTheme="minorHAnsi"/>
          <w:spacing w:val="-11"/>
          <w:sz w:val="22"/>
          <w:szCs w:val="22"/>
        </w:rPr>
        <w:t xml:space="preserve"> </w:t>
      </w:r>
      <w:r>
        <w:rPr>
          <w:rFonts w:ascii="Calibri" w:hAnsi="Calibri" w:asciiTheme="minorHAnsi" w:hAnsiTheme="minorHAnsi"/>
          <w:sz w:val="22"/>
          <w:szCs w:val="22"/>
        </w:rPr>
        <w:t>le</w:t>
      </w:r>
      <w:r>
        <w:rPr>
          <w:rFonts w:ascii="Calibri" w:hAnsi="Calibri" w:asciiTheme="minorHAnsi" w:hAnsiTheme="minorHAnsi"/>
          <w:spacing w:val="-10"/>
          <w:sz w:val="22"/>
          <w:szCs w:val="22"/>
        </w:rPr>
        <w:t xml:space="preserve"> </w:t>
      </w:r>
      <w:r>
        <w:rPr>
          <w:rFonts w:ascii="Calibri" w:hAnsi="Calibri" w:asciiTheme="minorHAnsi" w:hAnsiTheme="minorHAnsi"/>
          <w:sz w:val="22"/>
          <w:szCs w:val="22"/>
        </w:rPr>
        <w:t>modalità riportate nel bando da una Commissione nominata dal Dirigente Scolastico, sulla base di criteri afferenti ai requisiti di ammissione e ai titoli presentati;</w:t>
      </w:r>
    </w:p>
    <w:p>
      <w:pPr>
        <w:pStyle w:val="ListParagraph"/>
        <w:numPr>
          <w:ilvl w:val="2"/>
          <w:numId w:val="1"/>
        </w:numPr>
        <w:spacing w:lineRule="auto" w:line="240" w:before="0" w:after="160"/>
        <w:ind w:left="0" w:hanging="360"/>
        <w:contextualSpacing w:val="false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di individuare, ai sensi dell’art. 31 D.Lgs. 50/2016, la Dirigente Scolastica Dott.ssa Cristina Belmonte, nella qualità di Responsabile Unico del procedimento; </w:t>
      </w:r>
    </w:p>
    <w:p>
      <w:pPr>
        <w:pStyle w:val="ListParagraph"/>
        <w:widowControl/>
        <w:numPr>
          <w:ilvl w:val="2"/>
          <w:numId w:val="1"/>
        </w:numPr>
        <w:suppressAutoHyphens w:val="true"/>
        <w:bidi w:val="0"/>
        <w:spacing w:lineRule="auto" w:line="240" w:before="0" w:after="160"/>
        <w:ind w:left="0" w:right="0" w:hanging="340"/>
        <w:contextualSpacing w:val="false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di pubblicare la presente determinazione nell’albo on line del sito web della scuola;</w:t>
      </w:r>
    </w:p>
    <w:p>
      <w:pPr>
        <w:pStyle w:val="ListParagraph"/>
        <w:numPr>
          <w:ilvl w:val="2"/>
          <w:numId w:val="1"/>
        </w:numPr>
        <w:spacing w:lineRule="auto" w:line="240" w:before="0" w:after="160"/>
        <w:ind w:left="0" w:hanging="360"/>
        <w:contextualSpacing w:val="false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asciiTheme="minorHAnsi" w:hAnsiTheme="minorHAnsi"/>
          <w:sz w:val="22"/>
          <w:szCs w:val="22"/>
        </w:rPr>
        <w:t>di dare mandato, esitati positivamente i superiori adempimenti, al Direttore dei Servizi Generali ed Amministrativi di predisporre gli atti necessari per la liquidazione della spe</w:t>
      </w:r>
    </w:p>
    <w:p>
      <w:pPr>
        <w:pStyle w:val="Normal"/>
        <w:spacing w:lineRule="auto" w:line="240" w:before="0" w:after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spacing w:lineRule="auto" w:line="240" w:before="0" w:after="0"/>
        <w:ind w:left="6372" w:hanging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Il</w:t>
      </w:r>
      <w:r>
        <w:rPr>
          <w:rFonts w:ascii="Calibri" w:hAnsi="Calibri"/>
          <w:sz w:val="22"/>
          <w:szCs w:val="22"/>
        </w:rPr>
        <w:t xml:space="preserve"> DIRIGENTE SCOLASTIC</w:t>
      </w:r>
      <w:r>
        <w:rPr>
          <w:rFonts w:ascii="Calibri" w:hAnsi="Calibri"/>
          <w:sz w:val="22"/>
          <w:szCs w:val="22"/>
        </w:rPr>
        <w:t>O</w:t>
      </w:r>
    </w:p>
    <w:p>
      <w:pPr>
        <w:pStyle w:val="Normal"/>
        <w:spacing w:lineRule="auto" w:line="240" w:before="0" w:after="0"/>
        <w:ind w:left="5954" w:hanging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</w:t>
      </w:r>
      <w:bookmarkStart w:id="5" w:name="_GoBack"/>
      <w:bookmarkEnd w:id="5"/>
      <w:r>
        <w:rPr>
          <w:rFonts w:ascii="Calibri" w:hAnsi="Calibri"/>
          <w:sz w:val="22"/>
          <w:szCs w:val="22"/>
        </w:rPr>
        <w:t>Dott.ssa Cristina Belmonte</w:t>
      </w:r>
    </w:p>
    <w:p>
      <w:pPr>
        <w:pStyle w:val="Normal"/>
        <w:spacing w:before="0" w:after="160"/>
        <w:ind w:left="6372" w:hanging="0"/>
        <w:jc w:val="both"/>
        <w:rPr>
          <w:sz w:val="24"/>
          <w:szCs w:val="24"/>
        </w:rPr>
      </w:pPr>
      <w:r>
        <w:rPr/>
      </w:r>
    </w:p>
    <w:p>
      <w:pPr>
        <w:pStyle w:val="ListParagraph"/>
        <w:numPr>
          <w:ilvl w:val="0"/>
          <w:numId w:val="0"/>
        </w:numPr>
        <w:spacing w:before="0" w:after="160"/>
        <w:ind w:left="0" w:hanging="0"/>
        <w:contextualSpacing w:val="false"/>
        <w:jc w:val="both"/>
        <w:rPr>
          <w:sz w:val="24"/>
          <w:szCs w:val="24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aramond">
    <w:charset w:val="00"/>
    <w:family w:val="roman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val="it-IT" w:eastAsia="en-US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 w:hint="default"/>
        <w:lang w:val="it-IT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2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fasiforte" w:customStyle="1">
    <w:name w:val="Enfasi forte"/>
    <w:qFormat/>
    <w:rsid w:val="00de5b37"/>
    <w:rPr>
      <w:b/>
      <w:bCs/>
    </w:rPr>
  </w:style>
  <w:style w:type="character" w:styleId="CorpotestoCarattere" w:customStyle="1">
    <w:name w:val="Corpo testo Carattere"/>
    <w:basedOn w:val="DefaultParagraphFont"/>
    <w:uiPriority w:val="1"/>
    <w:qFormat/>
    <w:rsid w:val="004f365a"/>
    <w:rPr>
      <w:rFonts w:ascii="Calibri" w:hAnsi="Calibri" w:eastAsia="Calibri" w:cs="Calibri"/>
    </w:rPr>
  </w:style>
  <w:style w:type="character" w:styleId="CollegamentoInternet">
    <w:name w:val="Collegamento Internet"/>
    <w:basedOn w:val="DefaultParagraphFont"/>
    <w:uiPriority w:val="99"/>
    <w:unhideWhenUsed/>
    <w:rsid w:val="000c0e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0c0ec9"/>
    <w:rPr>
      <w:color w:val="605E5C"/>
      <w:shd w:fill="E1DFDD" w:val="clear"/>
    </w:rPr>
  </w:style>
  <w:style w:type="character" w:styleId="Markedcontent">
    <w:name w:val="markedcontent"/>
    <w:basedOn w:val="DefaultParagraphFont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link w:val="CorpotestoCarattere"/>
    <w:uiPriority w:val="1"/>
    <w:qFormat/>
    <w:rsid w:val="004f365a"/>
    <w:pPr>
      <w:widowControl w:val="false"/>
      <w:spacing w:lineRule="auto" w:line="240" w:before="0" w:after="0"/>
      <w:ind w:left="100" w:hanging="0"/>
    </w:pPr>
    <w:rPr>
      <w:rFonts w:ascii="Calibri" w:hAnsi="Calibri" w:eastAsia="Calibri" w:cs="Calibri"/>
    </w:rPr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ListParagraph">
    <w:name w:val="List Paragraph"/>
    <w:basedOn w:val="Normal"/>
    <w:uiPriority w:val="1"/>
    <w:qFormat/>
    <w:rsid w:val="000e5c65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Application>LibreOffice/7.3.2.2$Windows_X86_64 LibreOffice_project/49f2b1bff42cfccbd8f788c8dc32c1c309559be0</Application>
  <AppVersion>15.0000</AppVersion>
  <Pages>2</Pages>
  <Words>819</Words>
  <Characters>4717</Characters>
  <CharactersWithSpaces>5568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2023-11-24T15:47:00Z</dcterms:created>
  <dc:creator>dsga</dc:creator>
  <dc:description/>
  <dc:language>it-IT</dc:language>
  <cp:lastModifiedBy/>
  <cp:lastPrinted>2024-02-17T10:16:00Z</cp:lastPrinted>
  <dcterms:modified xsi:type="dcterms:W3CDTF">2025-11-06T14:08:03Z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