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C2B" w:rsidRDefault="00AD1208">
      <w:pPr>
        <w:rPr>
          <w:b/>
          <w:sz w:val="20"/>
          <w:szCs w:val="20"/>
        </w:rPr>
      </w:pPr>
      <w:r>
        <w:rPr>
          <w:b/>
          <w:sz w:val="20"/>
          <w:szCs w:val="20"/>
        </w:rPr>
        <w:t>Allegato B – Griglia di autovalutazione titoli ed esperienze</w:t>
      </w:r>
    </w:p>
    <w:p w:rsidR="00191C2B" w:rsidRDefault="00191C2B">
      <w:pPr>
        <w:rPr>
          <w:b/>
          <w:sz w:val="20"/>
          <w:szCs w:val="20"/>
        </w:rPr>
      </w:pPr>
    </w:p>
    <w:p w:rsidR="00191C2B" w:rsidRDefault="00AD1208">
      <w:pPr>
        <w:tabs>
          <w:tab w:val="left" w:pos="3870"/>
        </w:tabs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:rsidR="00191C2B" w:rsidRDefault="00AD1208">
      <w:pPr>
        <w:tabs>
          <w:tab w:val="left" w:pos="3870"/>
        </w:tabs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dell’I.C. di Soliera</w:t>
      </w:r>
    </w:p>
    <w:p w:rsidR="00191C2B" w:rsidRDefault="00191C2B">
      <w:pPr>
        <w:rPr>
          <w:sz w:val="20"/>
          <w:szCs w:val="20"/>
        </w:rPr>
      </w:pPr>
    </w:p>
    <w:p w:rsidR="00191C2B" w:rsidRDefault="00AD1208">
      <w:pPr>
        <w:rPr>
          <w:i/>
          <w:sz w:val="20"/>
          <w:szCs w:val="20"/>
        </w:rPr>
      </w:pPr>
      <w:r>
        <w:rPr>
          <w:i/>
          <w:sz w:val="20"/>
          <w:szCs w:val="20"/>
        </w:rPr>
        <w:t>Compilato dal candidato ai sensi dell’art. 46 del D.P.R. 445/2000</w:t>
      </w:r>
    </w:p>
    <w:p w:rsidR="00191C2B" w:rsidRDefault="00AD1208">
      <w:pPr>
        <w:pStyle w:val="Titolo1"/>
        <w:pBdr>
          <w:top w:val="single" w:sz="4" w:space="0" w:color="000000"/>
          <w:left w:val="single" w:sz="4" w:space="21" w:color="000000"/>
          <w:bottom w:val="single" w:sz="4" w:space="0" w:color="000000"/>
          <w:right w:val="single" w:sz="4" w:space="0" w:color="000000"/>
        </w:pBdr>
        <w:ind w:left="415" w:right="2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GRIGLIA DI VALUTAZIONE: CANDIDATURE DOCENTI ESPERTI –TUTOR PER </w:t>
      </w:r>
      <w:r>
        <w:rPr>
          <w:sz w:val="18"/>
          <w:szCs w:val="18"/>
        </w:rPr>
        <w:t>AVVISO PER IL RECLUTAMENTO PERSONALE INTERNO - ESPERTI E TUTOR nell’ambito del Piano Scuola per l’estate 2024 /2025 per la realizzazione di percorsi educativi e formativi per il potenziamento delle competenze, l’inclusione e la socialità nel periodo di sos</w:t>
      </w:r>
      <w:r>
        <w:rPr>
          <w:sz w:val="18"/>
          <w:szCs w:val="18"/>
        </w:rPr>
        <w:t>pensione estiva.</w:t>
      </w:r>
    </w:p>
    <w:p w:rsidR="00191C2B" w:rsidRDefault="00191C2B">
      <w:pPr>
        <w:tabs>
          <w:tab w:val="left" w:pos="225"/>
          <w:tab w:val="right" w:pos="9497"/>
        </w:tabs>
        <w:spacing w:after="0" w:line="240" w:lineRule="auto"/>
        <w:ind w:right="141"/>
        <w:rPr>
          <w:b/>
          <w:sz w:val="20"/>
          <w:szCs w:val="20"/>
        </w:rPr>
      </w:pPr>
    </w:p>
    <w:tbl>
      <w:tblPr>
        <w:tblStyle w:val="a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4"/>
        <w:gridCol w:w="1725"/>
        <w:gridCol w:w="2071"/>
        <w:gridCol w:w="1608"/>
      </w:tblGrid>
      <w:tr w:rsidR="00191C2B">
        <w:trPr>
          <w:jc w:val="center"/>
        </w:trPr>
        <w:tc>
          <w:tcPr>
            <w:tcW w:w="4224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DI ACCESSO</w:t>
            </w:r>
          </w:p>
        </w:tc>
        <w:tc>
          <w:tcPr>
            <w:tcW w:w="3796" w:type="dxa"/>
            <w:gridSpan w:val="2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</w:t>
            </w:r>
          </w:p>
        </w:tc>
        <w:tc>
          <w:tcPr>
            <w:tcW w:w="1608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possesso</w:t>
            </w:r>
          </w:p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 inserire</w:t>
            </w:r>
            <w:proofErr w:type="gramEnd"/>
            <w:r>
              <w:rPr>
                <w:i/>
                <w:sz w:val="16"/>
                <w:szCs w:val="16"/>
              </w:rPr>
              <w:t xml:space="preserve"> un flag nella casella)</w:t>
            </w:r>
          </w:p>
        </w:tc>
      </w:tr>
      <w:tr w:rsidR="00191C2B">
        <w:trPr>
          <w:jc w:val="center"/>
        </w:trPr>
        <w:tc>
          <w:tcPr>
            <w:tcW w:w="4224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Laurea specialistica o Laurea vecchio ordinamento/Diploma di Istruzione scuola secondaria di II grado 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>( e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 xml:space="preserve"> comprovata esperienza nella materia interessata come richiesto dall’Avviso ove previsto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25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DI ACCESSO</w:t>
            </w:r>
          </w:p>
        </w:tc>
        <w:tc>
          <w:tcPr>
            <w:tcW w:w="2071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REQUISITO DI ACCESSO</w:t>
            </w:r>
          </w:p>
        </w:tc>
        <w:tc>
          <w:tcPr>
            <w:tcW w:w="1608" w:type="dxa"/>
          </w:tcPr>
          <w:p w:rsidR="00191C2B" w:rsidRDefault="00AD12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right" w:pos="9497"/>
              </w:tabs>
              <w:ind w:right="14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Sì </w:t>
            </w:r>
          </w:p>
        </w:tc>
      </w:tr>
      <w:tr w:rsidR="00191C2B">
        <w:trPr>
          <w:jc w:val="center"/>
        </w:trPr>
        <w:tc>
          <w:tcPr>
            <w:tcW w:w="4224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VALUTABILE</w:t>
            </w:r>
          </w:p>
        </w:tc>
        <w:tc>
          <w:tcPr>
            <w:tcW w:w="1725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</w:t>
            </w:r>
          </w:p>
        </w:tc>
        <w:tc>
          <w:tcPr>
            <w:tcW w:w="2071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AUTOVALUTAZIONE DEL CANDIDATO</w:t>
            </w:r>
          </w:p>
        </w:tc>
        <w:tc>
          <w:tcPr>
            <w:tcW w:w="1608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VALUTAZIONE DELLA COMMISSIONE</w:t>
            </w:r>
          </w:p>
        </w:tc>
      </w:tr>
      <w:tr w:rsidR="00191C2B">
        <w:trPr>
          <w:jc w:val="center"/>
        </w:trPr>
        <w:tc>
          <w:tcPr>
            <w:tcW w:w="4224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Abilitazione all’insegnamento nella disciplina oggetto dell’avviso</w:t>
            </w:r>
          </w:p>
        </w:tc>
        <w:tc>
          <w:tcPr>
            <w:tcW w:w="1725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Si valuta una sola abilitazione</w:t>
            </w:r>
          </w:p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i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(5 punti)</w:t>
            </w:r>
          </w:p>
        </w:tc>
        <w:tc>
          <w:tcPr>
            <w:tcW w:w="2071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191C2B">
        <w:trPr>
          <w:jc w:val="center"/>
        </w:trPr>
        <w:tc>
          <w:tcPr>
            <w:tcW w:w="4224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Dottorato di ricerca, Master, Specializzazioni, Corsi di perfezionamento 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 xml:space="preserve">post </w:t>
            </w:r>
            <w:proofErr w:type="spellStart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lauream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di durata almeno annuale nelle materie relative alla funzi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one da svolgere nel progetto</w:t>
            </w:r>
          </w:p>
        </w:tc>
        <w:tc>
          <w:tcPr>
            <w:tcW w:w="1725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2 punti per ogni titolo </w:t>
            </w:r>
          </w:p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(</w:t>
            </w:r>
            <w:proofErr w:type="spellStart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 xml:space="preserve"> 5 titoli)</w:t>
            </w:r>
          </w:p>
        </w:tc>
        <w:tc>
          <w:tcPr>
            <w:tcW w:w="2071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191C2B">
        <w:trPr>
          <w:jc w:val="center"/>
        </w:trPr>
        <w:tc>
          <w:tcPr>
            <w:tcW w:w="4224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Precedente esperienza come tutor/esperto nell’ambito di moduli formativi di percorsi POR/PON</w:t>
            </w:r>
          </w:p>
        </w:tc>
        <w:tc>
          <w:tcPr>
            <w:tcW w:w="1725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5 punti per ogni titolo </w:t>
            </w:r>
          </w:p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i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 xml:space="preserve"> 3 titoli)</w:t>
            </w:r>
          </w:p>
        </w:tc>
        <w:tc>
          <w:tcPr>
            <w:tcW w:w="2071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191C2B">
        <w:trPr>
          <w:jc w:val="center"/>
        </w:trPr>
        <w:tc>
          <w:tcPr>
            <w:tcW w:w="4224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Titolo di specializzazione e/o frequenza di corso di formazione della durata di almeno 25 ore afferente all’area a cui si riferisce la candidatura</w:t>
            </w:r>
          </w:p>
        </w:tc>
        <w:tc>
          <w:tcPr>
            <w:tcW w:w="1725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5 punti per ogni titolo </w:t>
            </w:r>
          </w:p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 xml:space="preserve"> 3 titoli)</w:t>
            </w:r>
          </w:p>
        </w:tc>
        <w:tc>
          <w:tcPr>
            <w:tcW w:w="2071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191C2B">
        <w:trPr>
          <w:jc w:val="center"/>
        </w:trPr>
        <w:tc>
          <w:tcPr>
            <w:tcW w:w="4224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Anni di servizio in qualità di docente</w:t>
            </w:r>
          </w:p>
        </w:tc>
        <w:tc>
          <w:tcPr>
            <w:tcW w:w="1725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1 punto per ogni anno 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10 anni</w:t>
            </w:r>
            <w:proofErr w:type="gramStart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- )Max</w:t>
            </w:r>
            <w:proofErr w:type="gramEnd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 xml:space="preserve">  punti 10</w:t>
            </w:r>
          </w:p>
        </w:tc>
        <w:tc>
          <w:tcPr>
            <w:tcW w:w="2071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191C2B">
        <w:trPr>
          <w:jc w:val="center"/>
        </w:trPr>
        <w:tc>
          <w:tcPr>
            <w:tcW w:w="4224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Pubblicazioni coerenti con la disciplina oggetto dell’avviso</w:t>
            </w:r>
          </w:p>
        </w:tc>
        <w:tc>
          <w:tcPr>
            <w:tcW w:w="1725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 punti per ogni pubblicazione</w:t>
            </w:r>
          </w:p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 xml:space="preserve"> 5 pubblicazioni)</w:t>
            </w:r>
          </w:p>
        </w:tc>
        <w:tc>
          <w:tcPr>
            <w:tcW w:w="2071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191C2B">
        <w:trPr>
          <w:jc w:val="center"/>
        </w:trPr>
        <w:tc>
          <w:tcPr>
            <w:tcW w:w="4224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Certificazioni informatiche rilasciate da enti accreditati </w:t>
            </w:r>
          </w:p>
        </w:tc>
        <w:tc>
          <w:tcPr>
            <w:tcW w:w="1725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1 punto per ogni titolo </w:t>
            </w:r>
          </w:p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 xml:space="preserve"> 5 titoli)</w:t>
            </w:r>
          </w:p>
        </w:tc>
        <w:tc>
          <w:tcPr>
            <w:tcW w:w="2071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191C2B">
        <w:trPr>
          <w:jc w:val="center"/>
        </w:trPr>
        <w:tc>
          <w:tcPr>
            <w:tcW w:w="4224" w:type="dxa"/>
          </w:tcPr>
          <w:p w:rsidR="00191C2B" w:rsidRPr="00AD1208" w:rsidRDefault="00AD1208">
            <w:pPr>
              <w:widowControl w:val="0"/>
              <w:tabs>
                <w:tab w:val="left" w:pos="3969"/>
              </w:tabs>
              <w:spacing w:before="1"/>
              <w:rPr>
                <w:rFonts w:ascii="Garamond" w:eastAsia="Garamond" w:hAnsi="Garamond" w:cs="Garamond"/>
                <w:sz w:val="20"/>
                <w:szCs w:val="20"/>
              </w:rPr>
            </w:pPr>
            <w:bookmarkStart w:id="0" w:name="_GoBack"/>
            <w:r w:rsidRPr="00AD1208">
              <w:rPr>
                <w:rFonts w:ascii="Garamond" w:eastAsia="Garamond" w:hAnsi="Garamond" w:cs="Garamond"/>
                <w:sz w:val="20"/>
                <w:szCs w:val="20"/>
              </w:rPr>
              <w:t>Precedenti esperienze lavorative nell'area oggetto della selezione.</w:t>
            </w:r>
            <w:bookmarkEnd w:id="0"/>
          </w:p>
        </w:tc>
        <w:tc>
          <w:tcPr>
            <w:tcW w:w="1725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1 punto per ogni titolo </w:t>
            </w:r>
          </w:p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 xml:space="preserve"> 5 titoli)</w:t>
            </w:r>
          </w:p>
        </w:tc>
        <w:tc>
          <w:tcPr>
            <w:tcW w:w="2071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191C2B">
        <w:trPr>
          <w:jc w:val="center"/>
        </w:trPr>
        <w:tc>
          <w:tcPr>
            <w:tcW w:w="4224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PUNTI</w:t>
            </w:r>
          </w:p>
        </w:tc>
        <w:tc>
          <w:tcPr>
            <w:tcW w:w="1725" w:type="dxa"/>
          </w:tcPr>
          <w:p w:rsidR="00191C2B" w:rsidRDefault="00AD1208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75</w:t>
            </w:r>
          </w:p>
        </w:tc>
        <w:tc>
          <w:tcPr>
            <w:tcW w:w="2071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:rsidR="00191C2B" w:rsidRDefault="00191C2B">
            <w:pPr>
              <w:tabs>
                <w:tab w:val="left" w:pos="225"/>
                <w:tab w:val="right" w:pos="9497"/>
              </w:tabs>
              <w:ind w:right="141"/>
              <w:rPr>
                <w:b/>
                <w:sz w:val="20"/>
                <w:szCs w:val="20"/>
              </w:rPr>
            </w:pPr>
          </w:p>
        </w:tc>
      </w:tr>
    </w:tbl>
    <w:p w:rsidR="00191C2B" w:rsidRDefault="00AD1208">
      <w:pPr>
        <w:spacing w:after="0" w:line="360" w:lineRule="auto"/>
        <w:rPr>
          <w:sz w:val="20"/>
          <w:szCs w:val="20"/>
        </w:rPr>
      </w:pPr>
      <w:bookmarkStart w:id="1" w:name="_heading=h.gjdgxs" w:colFirst="0" w:colLast="0"/>
      <w:bookmarkEnd w:id="1"/>
      <w:r>
        <w:rPr>
          <w:sz w:val="20"/>
          <w:szCs w:val="20"/>
        </w:rPr>
        <w:t>Soliera, __________ /_______ /__________</w:t>
      </w:r>
    </w:p>
    <w:p w:rsidR="00191C2B" w:rsidRDefault="00191C2B">
      <w:pPr>
        <w:spacing w:after="0" w:line="360" w:lineRule="auto"/>
        <w:rPr>
          <w:sz w:val="20"/>
          <w:szCs w:val="20"/>
        </w:rPr>
      </w:pPr>
    </w:p>
    <w:p w:rsidR="00191C2B" w:rsidRDefault="00191C2B">
      <w:pPr>
        <w:spacing w:after="0" w:line="360" w:lineRule="auto"/>
        <w:rPr>
          <w:sz w:val="20"/>
          <w:szCs w:val="20"/>
        </w:rPr>
      </w:pPr>
    </w:p>
    <w:p w:rsidR="00191C2B" w:rsidRDefault="00AD1208">
      <w:pPr>
        <w:spacing w:after="0" w:line="240" w:lineRule="auto"/>
        <w:jc w:val="right"/>
        <w:rPr>
          <w:sz w:val="20"/>
          <w:szCs w:val="20"/>
        </w:rPr>
      </w:pPr>
      <w:bookmarkStart w:id="2" w:name="_heading=h.30j0zll" w:colFirst="0" w:colLast="0"/>
      <w:bookmarkEnd w:id="2"/>
      <w:r>
        <w:rPr>
          <w:sz w:val="20"/>
          <w:szCs w:val="20"/>
        </w:rPr>
        <w:t>Firma ____________________________________</w:t>
      </w:r>
    </w:p>
    <w:sectPr w:rsidR="00191C2B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C7A06"/>
    <w:multiLevelType w:val="multilevel"/>
    <w:tmpl w:val="F60850C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C2B"/>
    <w:rsid w:val="00191C2B"/>
    <w:rsid w:val="00AD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01B7B-43E9-4502-BD55-C7F94C09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386039"/>
    <w:pPr>
      <w:keepNext/>
      <w:keepLines/>
      <w:spacing w:after="0"/>
      <w:outlineLvl w:val="0"/>
    </w:pPr>
    <w:rPr>
      <w:b/>
      <w:color w:val="000000"/>
      <w:kern w:val="2"/>
      <w:sz w:val="28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00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32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6039"/>
    <w:rPr>
      <w:rFonts w:ascii="Calibri" w:eastAsia="Calibri" w:hAnsi="Calibri" w:cs="Calibri"/>
      <w:b/>
      <w:color w:val="000000"/>
      <w:kern w:val="2"/>
      <w:sz w:val="28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BYCi8wrvGiwsWpvddbgsZB4J/Q==">CgMxLjAyCGguZ2pkZ3hzMgloLjMwajB6bGw4AHIhMWstVGpFZUptTmZUVGZDY3ZLNThDWWM2Tll2T2ZhU3h6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Palmieri</dc:creator>
  <cp:lastModifiedBy>dsga </cp:lastModifiedBy>
  <cp:revision>2</cp:revision>
  <dcterms:created xsi:type="dcterms:W3CDTF">2024-06-11T18:18:00Z</dcterms:created>
  <dcterms:modified xsi:type="dcterms:W3CDTF">2024-07-03T09:27:00Z</dcterms:modified>
</cp:coreProperties>
</file>