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5C400" w14:textId="102B3761" w:rsidR="00F17F45" w:rsidRDefault="0068357D">
      <w:r w:rsidRPr="00A07204">
        <w:rPr>
          <w:noProof/>
        </w:rPr>
        <w:drawing>
          <wp:inline distT="0" distB="0" distL="0" distR="0" wp14:anchorId="3978F0EA" wp14:editId="6FBF123A">
            <wp:extent cx="6119839" cy="1630017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65" cy="163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1ED08" w14:textId="2AC3DB44" w:rsidR="0068357D" w:rsidRPr="00C12E4B" w:rsidRDefault="0068357D" w:rsidP="00B74F4C">
      <w:pPr>
        <w:spacing w:before="85" w:after="0" w:line="240" w:lineRule="auto"/>
        <w:ind w:left="113" w:right="130"/>
        <w:jc w:val="both"/>
        <w:rPr>
          <w:rFonts w:ascii="Garamond" w:hAnsi="Garamond"/>
          <w:sz w:val="24"/>
          <w:szCs w:val="24"/>
        </w:rPr>
      </w:pPr>
      <w:proofErr w:type="spellStart"/>
      <w:r w:rsidRPr="00C12E4B">
        <w:rPr>
          <w:rFonts w:ascii="Garamond" w:hAnsi="Garamond"/>
          <w:sz w:val="24"/>
          <w:szCs w:val="24"/>
        </w:rPr>
        <w:t>Prot</w:t>
      </w:r>
      <w:proofErr w:type="spellEnd"/>
      <w:r w:rsidRPr="00C12E4B">
        <w:rPr>
          <w:rFonts w:ascii="Garamond" w:hAnsi="Garamond"/>
          <w:sz w:val="24"/>
          <w:szCs w:val="24"/>
        </w:rPr>
        <w:t xml:space="preserve">: </w:t>
      </w:r>
      <w:r w:rsidR="00B74F4C">
        <w:rPr>
          <w:rFonts w:ascii="Garamond" w:hAnsi="Garamond"/>
          <w:sz w:val="24"/>
          <w:szCs w:val="24"/>
        </w:rPr>
        <w:t>324</w:t>
      </w:r>
      <w:r w:rsidRPr="00C12E4B">
        <w:rPr>
          <w:rFonts w:ascii="Garamond" w:hAnsi="Garamond"/>
          <w:sz w:val="24"/>
          <w:szCs w:val="24"/>
        </w:rPr>
        <w:t xml:space="preserve">/VI.2 </w:t>
      </w:r>
      <w:r w:rsidRPr="00C12E4B">
        <w:rPr>
          <w:rFonts w:ascii="Garamond" w:hAnsi="Garamond"/>
          <w:sz w:val="24"/>
          <w:szCs w:val="24"/>
        </w:rPr>
        <w:tab/>
      </w:r>
      <w:r w:rsidRPr="00C12E4B">
        <w:rPr>
          <w:rFonts w:ascii="Garamond" w:hAnsi="Garamond"/>
          <w:sz w:val="24"/>
          <w:szCs w:val="24"/>
        </w:rPr>
        <w:tab/>
      </w:r>
      <w:r w:rsidRPr="00C12E4B">
        <w:rPr>
          <w:rFonts w:ascii="Garamond" w:hAnsi="Garamond"/>
          <w:sz w:val="24"/>
          <w:szCs w:val="24"/>
        </w:rPr>
        <w:tab/>
      </w:r>
      <w:r w:rsidRPr="00C12E4B">
        <w:rPr>
          <w:rFonts w:ascii="Garamond" w:hAnsi="Garamond"/>
          <w:sz w:val="24"/>
          <w:szCs w:val="24"/>
        </w:rPr>
        <w:tab/>
      </w:r>
      <w:r w:rsidRPr="00C12E4B">
        <w:rPr>
          <w:rFonts w:ascii="Garamond" w:hAnsi="Garamond"/>
          <w:sz w:val="24"/>
          <w:szCs w:val="24"/>
        </w:rPr>
        <w:tab/>
      </w:r>
      <w:r w:rsidRPr="00C12E4B">
        <w:rPr>
          <w:rFonts w:ascii="Garamond" w:hAnsi="Garamond"/>
          <w:sz w:val="24"/>
          <w:szCs w:val="24"/>
        </w:rPr>
        <w:tab/>
      </w:r>
      <w:r w:rsidRPr="00C12E4B">
        <w:rPr>
          <w:rFonts w:ascii="Garamond" w:hAnsi="Garamond"/>
          <w:sz w:val="24"/>
          <w:szCs w:val="24"/>
        </w:rPr>
        <w:tab/>
      </w:r>
      <w:r w:rsidRPr="00C12E4B">
        <w:rPr>
          <w:rFonts w:ascii="Garamond" w:hAnsi="Garamond"/>
          <w:sz w:val="24"/>
          <w:szCs w:val="24"/>
        </w:rPr>
        <w:tab/>
        <w:t xml:space="preserve"> Soliera</w:t>
      </w:r>
      <w:r w:rsidR="00B74F4C">
        <w:rPr>
          <w:rFonts w:ascii="Garamond" w:hAnsi="Garamond"/>
          <w:sz w:val="24"/>
          <w:szCs w:val="24"/>
        </w:rPr>
        <w:t>, 16/01/2024</w:t>
      </w:r>
    </w:p>
    <w:p w14:paraId="19AF2440" w14:textId="6E8685C5" w:rsidR="0068357D" w:rsidRPr="00C12E4B" w:rsidRDefault="0068357D" w:rsidP="00B74F4C">
      <w:pPr>
        <w:spacing w:before="85" w:after="0" w:line="240" w:lineRule="auto"/>
        <w:ind w:left="113" w:right="130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sz w:val="24"/>
          <w:szCs w:val="24"/>
        </w:rPr>
        <w:t xml:space="preserve">Determina n. 1                                                                    </w:t>
      </w:r>
    </w:p>
    <w:p w14:paraId="7B75A5D7" w14:textId="5CF03C91" w:rsidR="00C12E4B" w:rsidRDefault="0068357D" w:rsidP="00C12E4B">
      <w:pPr>
        <w:spacing w:before="85" w:line="271" w:lineRule="auto"/>
        <w:ind w:left="112" w:right="130"/>
        <w:jc w:val="both"/>
        <w:rPr>
          <w:rFonts w:ascii="Garamond" w:hAnsi="Garamond"/>
          <w:color w:val="231F1F"/>
          <w:w w:val="101"/>
          <w:sz w:val="24"/>
          <w:szCs w:val="24"/>
        </w:rPr>
      </w:pPr>
      <w:r w:rsidRPr="00C12E4B">
        <w:rPr>
          <w:rFonts w:ascii="Garamond" w:hAnsi="Garamond"/>
          <w:sz w:val="24"/>
          <w:szCs w:val="24"/>
        </w:rPr>
        <w:t>Determina</w:t>
      </w:r>
      <w:r w:rsidRPr="00C12E4B">
        <w:rPr>
          <w:rFonts w:ascii="Garamond" w:hAnsi="Garamond"/>
          <w:spacing w:val="-13"/>
          <w:sz w:val="24"/>
          <w:szCs w:val="24"/>
        </w:rPr>
        <w:t xml:space="preserve"> a contrarre:</w:t>
      </w:r>
      <w:r w:rsidRPr="00C12E4B">
        <w:rPr>
          <w:rFonts w:ascii="Garamond" w:hAnsi="Garamond"/>
          <w:sz w:val="24"/>
          <w:szCs w:val="24"/>
        </w:rPr>
        <w:t xml:space="preserve"> incarico di esperto esterno</w:t>
      </w:r>
      <w:r w:rsidR="00B74F4C">
        <w:rPr>
          <w:rFonts w:ascii="Garamond" w:hAnsi="Garamond"/>
          <w:sz w:val="24"/>
          <w:szCs w:val="24"/>
        </w:rPr>
        <w:t xml:space="preserve">- collaborazione plurima- </w:t>
      </w:r>
      <w:r w:rsidRPr="00C12E4B">
        <w:rPr>
          <w:rFonts w:ascii="Garamond" w:hAnsi="Garamond"/>
          <w:sz w:val="24"/>
          <w:szCs w:val="24"/>
        </w:rPr>
        <w:t>per la realizzazione del</w:t>
      </w:r>
      <w:r w:rsidRPr="00C12E4B">
        <w:rPr>
          <w:rFonts w:ascii="Garamond" w:hAnsi="Garamond"/>
          <w:spacing w:val="-13"/>
          <w:sz w:val="24"/>
          <w:szCs w:val="24"/>
        </w:rPr>
        <w:t xml:space="preserve"> </w:t>
      </w:r>
      <w:r w:rsidR="00B74F4C">
        <w:rPr>
          <w:rFonts w:ascii="Garamond" w:hAnsi="Garamond"/>
          <w:sz w:val="24"/>
          <w:szCs w:val="24"/>
        </w:rPr>
        <w:t>convegno “LA DIDATTICA OUTDOOR dalla teoria alla pratica nell’I.C. di Soliera</w:t>
      </w:r>
      <w:r w:rsidR="00B74F4C">
        <w:rPr>
          <w:rFonts w:ascii="Garamond" w:hAnsi="Garamond"/>
          <w:spacing w:val="-9"/>
          <w:sz w:val="24"/>
          <w:szCs w:val="24"/>
        </w:rPr>
        <w:t>” e relativa formazione docenti</w:t>
      </w:r>
      <w:r w:rsidRPr="00C12E4B">
        <w:rPr>
          <w:rFonts w:ascii="Garamond" w:hAnsi="Garamond"/>
          <w:spacing w:val="23"/>
          <w:sz w:val="24"/>
          <w:szCs w:val="24"/>
        </w:rPr>
        <w:t xml:space="preserve"> </w:t>
      </w:r>
      <w:r w:rsidRPr="00C12E4B">
        <w:rPr>
          <w:rFonts w:ascii="Garamond" w:hAnsi="Garamond"/>
          <w:color w:val="231F1F"/>
          <w:sz w:val="24"/>
          <w:szCs w:val="24"/>
        </w:rPr>
        <w:t>mediante</w:t>
      </w:r>
      <w:r w:rsidRPr="00C12E4B">
        <w:rPr>
          <w:rFonts w:ascii="Garamond" w:hAnsi="Garamond"/>
          <w:color w:val="231F1F"/>
          <w:spacing w:val="33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sz w:val="24"/>
          <w:szCs w:val="24"/>
        </w:rPr>
        <w:t>affidamento</w:t>
      </w:r>
      <w:r w:rsidRPr="00C12E4B">
        <w:rPr>
          <w:rFonts w:ascii="Garamond" w:hAnsi="Garamond"/>
          <w:b/>
          <w:color w:val="231F1F"/>
          <w:spacing w:val="-11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sz w:val="24"/>
          <w:szCs w:val="24"/>
        </w:rPr>
        <w:t>diretto</w:t>
      </w:r>
      <w:r w:rsidRPr="00C12E4B">
        <w:rPr>
          <w:rFonts w:ascii="Garamond" w:hAnsi="Garamond"/>
          <w:b/>
          <w:color w:val="231F1F"/>
          <w:spacing w:val="-10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sz w:val="24"/>
          <w:szCs w:val="24"/>
        </w:rPr>
        <w:t>ai</w:t>
      </w:r>
      <w:r w:rsidRPr="00C12E4B">
        <w:rPr>
          <w:rFonts w:ascii="Garamond" w:hAnsi="Garamond"/>
          <w:b/>
          <w:color w:val="231F1F"/>
          <w:spacing w:val="-11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sz w:val="24"/>
          <w:szCs w:val="24"/>
        </w:rPr>
        <w:t>sensi</w:t>
      </w:r>
      <w:r w:rsidRPr="00C12E4B">
        <w:rPr>
          <w:rFonts w:ascii="Garamond" w:hAnsi="Garamond"/>
          <w:b/>
          <w:color w:val="231F1F"/>
          <w:spacing w:val="-53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w w:val="99"/>
          <w:sz w:val="24"/>
          <w:szCs w:val="24"/>
        </w:rPr>
        <w:t>d</w:t>
      </w:r>
      <w:r w:rsidRPr="00C12E4B">
        <w:rPr>
          <w:rFonts w:ascii="Garamond" w:hAnsi="Garamond"/>
          <w:b/>
          <w:color w:val="231F1F"/>
          <w:w w:val="105"/>
          <w:sz w:val="24"/>
          <w:szCs w:val="24"/>
        </w:rPr>
        <w:t>e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ll</w:t>
      </w:r>
      <w:r w:rsidRPr="00C12E4B">
        <w:rPr>
          <w:rFonts w:ascii="Garamond" w:hAnsi="Garamond"/>
          <w:b/>
          <w:color w:val="231F1F"/>
          <w:w w:val="75"/>
          <w:sz w:val="24"/>
          <w:szCs w:val="24"/>
        </w:rPr>
        <w:t>’</w:t>
      </w:r>
      <w:r w:rsidRPr="00C12E4B">
        <w:rPr>
          <w:rFonts w:ascii="Garamond" w:hAnsi="Garamond"/>
          <w:b/>
          <w:color w:val="231F1F"/>
          <w:w w:val="96"/>
          <w:sz w:val="24"/>
          <w:szCs w:val="24"/>
        </w:rPr>
        <w:t>a</w:t>
      </w:r>
      <w:r w:rsidRPr="00C12E4B">
        <w:rPr>
          <w:rFonts w:ascii="Garamond" w:hAnsi="Garamond"/>
          <w:b/>
          <w:color w:val="231F1F"/>
          <w:w w:val="77"/>
          <w:sz w:val="24"/>
          <w:szCs w:val="24"/>
        </w:rPr>
        <w:t>r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t</w:t>
      </w:r>
      <w:r w:rsidRPr="00C12E4B">
        <w:rPr>
          <w:rFonts w:ascii="Garamond" w:hAnsi="Garamond"/>
          <w:b/>
          <w:color w:val="231F1F"/>
          <w:w w:val="104"/>
          <w:sz w:val="24"/>
          <w:szCs w:val="24"/>
        </w:rPr>
        <w:t>.</w:t>
      </w:r>
      <w:r w:rsidRPr="00C12E4B">
        <w:rPr>
          <w:rFonts w:ascii="Garamond" w:hAnsi="Garamond"/>
          <w:b/>
          <w:color w:val="231F1F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3</w:t>
      </w:r>
      <w:r w:rsidRPr="00C12E4B">
        <w:rPr>
          <w:rFonts w:ascii="Garamond" w:hAnsi="Garamond"/>
          <w:b/>
          <w:color w:val="231F1F"/>
          <w:spacing w:val="-2"/>
          <w:w w:val="94"/>
          <w:sz w:val="24"/>
          <w:szCs w:val="24"/>
        </w:rPr>
        <w:t>6</w:t>
      </w:r>
      <w:r w:rsidRPr="00C12E4B">
        <w:rPr>
          <w:rFonts w:ascii="Garamond" w:hAnsi="Garamond"/>
          <w:b/>
          <w:color w:val="231F1F"/>
          <w:w w:val="104"/>
          <w:sz w:val="24"/>
          <w:szCs w:val="24"/>
        </w:rPr>
        <w:t>,</w:t>
      </w:r>
      <w:r w:rsidRPr="00C12E4B">
        <w:rPr>
          <w:rFonts w:ascii="Garamond" w:hAnsi="Garamond"/>
          <w:b/>
          <w:color w:val="231F1F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w w:val="105"/>
          <w:sz w:val="24"/>
          <w:szCs w:val="24"/>
        </w:rPr>
        <w:t>c</w:t>
      </w:r>
      <w:r w:rsidRPr="00C12E4B">
        <w:rPr>
          <w:rFonts w:ascii="Garamond" w:hAnsi="Garamond"/>
          <w:b/>
          <w:color w:val="231F1F"/>
          <w:spacing w:val="-3"/>
          <w:w w:val="104"/>
          <w:sz w:val="24"/>
          <w:szCs w:val="24"/>
        </w:rPr>
        <w:t>o</w:t>
      </w:r>
      <w:r w:rsidRPr="00C12E4B">
        <w:rPr>
          <w:rFonts w:ascii="Garamond" w:hAnsi="Garamond"/>
          <w:b/>
          <w:color w:val="231F1F"/>
          <w:w w:val="101"/>
          <w:sz w:val="24"/>
          <w:szCs w:val="24"/>
        </w:rPr>
        <w:t>mm</w:t>
      </w:r>
      <w:r w:rsidRPr="00C12E4B">
        <w:rPr>
          <w:rFonts w:ascii="Garamond" w:hAnsi="Garamond"/>
          <w:b/>
          <w:color w:val="231F1F"/>
          <w:w w:val="96"/>
          <w:sz w:val="24"/>
          <w:szCs w:val="24"/>
        </w:rPr>
        <w:t>a</w:t>
      </w:r>
      <w:r w:rsidRPr="00C12E4B">
        <w:rPr>
          <w:rFonts w:ascii="Garamond" w:hAnsi="Garamond"/>
          <w:b/>
          <w:color w:val="231F1F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2</w:t>
      </w:r>
      <w:r w:rsidRPr="00C12E4B">
        <w:rPr>
          <w:rFonts w:ascii="Garamond" w:hAnsi="Garamond"/>
          <w:b/>
          <w:color w:val="231F1F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l</w:t>
      </w:r>
      <w:r w:rsidRPr="00C12E4B">
        <w:rPr>
          <w:rFonts w:ascii="Garamond" w:hAnsi="Garamond"/>
          <w:b/>
          <w:color w:val="231F1F"/>
          <w:spacing w:val="-2"/>
          <w:w w:val="105"/>
          <w:sz w:val="24"/>
          <w:szCs w:val="24"/>
        </w:rPr>
        <w:t>e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tt</w:t>
      </w:r>
      <w:r w:rsidRPr="00C12E4B">
        <w:rPr>
          <w:rFonts w:ascii="Garamond" w:hAnsi="Garamond"/>
          <w:b/>
          <w:color w:val="231F1F"/>
          <w:w w:val="104"/>
          <w:sz w:val="24"/>
          <w:szCs w:val="24"/>
        </w:rPr>
        <w:t>.</w:t>
      </w:r>
      <w:r w:rsidRPr="00C12E4B">
        <w:rPr>
          <w:rFonts w:ascii="Garamond" w:hAnsi="Garamond"/>
          <w:b/>
          <w:color w:val="231F1F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w w:val="96"/>
          <w:sz w:val="24"/>
          <w:szCs w:val="24"/>
        </w:rPr>
        <w:t>a</w:t>
      </w:r>
      <w:r w:rsidRPr="00C12E4B">
        <w:rPr>
          <w:rFonts w:ascii="Garamond" w:hAnsi="Garamond"/>
          <w:b/>
          <w:color w:val="231F1F"/>
          <w:w w:val="106"/>
          <w:sz w:val="24"/>
          <w:szCs w:val="24"/>
        </w:rPr>
        <w:t>)</w:t>
      </w:r>
      <w:r w:rsidRPr="00C12E4B">
        <w:rPr>
          <w:rFonts w:ascii="Garamond" w:hAnsi="Garamond"/>
          <w:b/>
          <w:color w:val="231F1F"/>
          <w:spacing w:val="-2"/>
          <w:sz w:val="24"/>
          <w:szCs w:val="24"/>
        </w:rPr>
        <w:t xml:space="preserve"> </w:t>
      </w:r>
      <w:proofErr w:type="spellStart"/>
      <w:r w:rsidRPr="00C12E4B">
        <w:rPr>
          <w:rFonts w:ascii="Garamond" w:hAnsi="Garamond"/>
          <w:b/>
          <w:color w:val="231F1F"/>
          <w:w w:val="108"/>
          <w:sz w:val="24"/>
          <w:szCs w:val="24"/>
        </w:rPr>
        <w:t>D</w:t>
      </w:r>
      <w:r w:rsidRPr="00C12E4B">
        <w:rPr>
          <w:rFonts w:ascii="Garamond" w:hAnsi="Garamond"/>
          <w:b/>
          <w:color w:val="231F1F"/>
          <w:w w:val="104"/>
          <w:sz w:val="24"/>
          <w:szCs w:val="24"/>
        </w:rPr>
        <w:t>.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l</w:t>
      </w:r>
      <w:r w:rsidRPr="00C12E4B">
        <w:rPr>
          <w:rFonts w:ascii="Garamond" w:hAnsi="Garamond"/>
          <w:b/>
          <w:color w:val="231F1F"/>
          <w:spacing w:val="1"/>
          <w:w w:val="108"/>
          <w:sz w:val="24"/>
          <w:szCs w:val="24"/>
        </w:rPr>
        <w:t>g</w:t>
      </w:r>
      <w:r w:rsidRPr="00C12E4B">
        <w:rPr>
          <w:rFonts w:ascii="Garamond" w:hAnsi="Garamond"/>
          <w:b/>
          <w:color w:val="231F1F"/>
          <w:w w:val="107"/>
          <w:sz w:val="24"/>
          <w:szCs w:val="24"/>
        </w:rPr>
        <w:t>s</w:t>
      </w:r>
      <w:proofErr w:type="spellEnd"/>
      <w:r w:rsidRPr="00C12E4B">
        <w:rPr>
          <w:rFonts w:ascii="Garamond" w:hAnsi="Garamond"/>
          <w:b/>
          <w:color w:val="231F1F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5</w:t>
      </w:r>
      <w:r w:rsidRPr="00C12E4B">
        <w:rPr>
          <w:rFonts w:ascii="Garamond" w:hAnsi="Garamond"/>
          <w:b/>
          <w:color w:val="231F1F"/>
          <w:spacing w:val="-5"/>
          <w:w w:val="94"/>
          <w:sz w:val="24"/>
          <w:szCs w:val="24"/>
        </w:rPr>
        <w:t>0</w:t>
      </w:r>
      <w:r w:rsidRPr="00C12E4B">
        <w:rPr>
          <w:rFonts w:ascii="Garamond" w:hAnsi="Garamond"/>
          <w:b/>
          <w:color w:val="231F1F"/>
          <w:spacing w:val="1"/>
          <w:w w:val="199"/>
          <w:sz w:val="24"/>
          <w:szCs w:val="24"/>
        </w:rPr>
        <w:t>/</w:t>
      </w:r>
      <w:proofErr w:type="gramStart"/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>2</w:t>
      </w:r>
      <w:r w:rsidRPr="00C12E4B">
        <w:rPr>
          <w:rFonts w:ascii="Garamond" w:hAnsi="Garamond"/>
          <w:b/>
          <w:color w:val="231F1F"/>
          <w:spacing w:val="-2"/>
          <w:w w:val="94"/>
          <w:sz w:val="24"/>
          <w:szCs w:val="24"/>
        </w:rPr>
        <w:t>0</w:t>
      </w:r>
      <w:r w:rsidRPr="00C12E4B">
        <w:rPr>
          <w:rFonts w:ascii="Garamond" w:hAnsi="Garamond"/>
          <w:b/>
          <w:color w:val="231F1F"/>
          <w:w w:val="79"/>
          <w:sz w:val="24"/>
          <w:szCs w:val="24"/>
        </w:rPr>
        <w:t>1</w:t>
      </w:r>
      <w:r w:rsidRPr="00C12E4B">
        <w:rPr>
          <w:rFonts w:ascii="Garamond" w:hAnsi="Garamond"/>
          <w:b/>
          <w:color w:val="231F1F"/>
          <w:w w:val="94"/>
          <w:sz w:val="24"/>
          <w:szCs w:val="24"/>
        </w:rPr>
        <w:t xml:space="preserve">6 </w:t>
      </w:r>
      <w:r w:rsidRPr="00C12E4B">
        <w:rPr>
          <w:rFonts w:ascii="Garamond" w:hAnsi="Garamond"/>
          <w:color w:val="231F1F"/>
          <w:sz w:val="24"/>
          <w:szCs w:val="24"/>
        </w:rPr>
        <w:t xml:space="preserve"> </w:t>
      </w:r>
      <w:r w:rsidRPr="00C12E4B">
        <w:rPr>
          <w:rFonts w:ascii="Garamond" w:hAnsi="Garamond"/>
          <w:color w:val="231F1F"/>
          <w:w w:val="99"/>
          <w:sz w:val="24"/>
          <w:szCs w:val="24"/>
        </w:rPr>
        <w:t>p</w:t>
      </w:r>
      <w:r w:rsidRPr="00C12E4B">
        <w:rPr>
          <w:rFonts w:ascii="Garamond" w:hAnsi="Garamond"/>
          <w:color w:val="231F1F"/>
          <w:w w:val="105"/>
          <w:sz w:val="24"/>
          <w:szCs w:val="24"/>
        </w:rPr>
        <w:t>e</w:t>
      </w:r>
      <w:r w:rsidRPr="00C12E4B">
        <w:rPr>
          <w:rFonts w:ascii="Garamond" w:hAnsi="Garamond"/>
          <w:color w:val="231F1F"/>
          <w:w w:val="77"/>
          <w:sz w:val="24"/>
          <w:szCs w:val="24"/>
        </w:rPr>
        <w:t>r</w:t>
      </w:r>
      <w:proofErr w:type="gramEnd"/>
      <w:r w:rsidRPr="00C12E4B">
        <w:rPr>
          <w:rFonts w:ascii="Garamond" w:hAnsi="Garamond"/>
          <w:color w:val="231F1F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color w:val="231F1F"/>
          <w:w w:val="99"/>
          <w:sz w:val="24"/>
          <w:szCs w:val="24"/>
        </w:rPr>
        <w:t>un</w:t>
      </w:r>
      <w:r w:rsidRPr="00C12E4B">
        <w:rPr>
          <w:rFonts w:ascii="Garamond" w:hAnsi="Garamond"/>
          <w:color w:val="231F1F"/>
          <w:sz w:val="24"/>
          <w:szCs w:val="24"/>
        </w:rPr>
        <w:t xml:space="preserve"> </w:t>
      </w:r>
      <w:r w:rsidRPr="00C12E4B">
        <w:rPr>
          <w:rFonts w:ascii="Garamond" w:hAnsi="Garamond"/>
          <w:color w:val="231F1F"/>
          <w:w w:val="101"/>
          <w:sz w:val="24"/>
          <w:szCs w:val="24"/>
        </w:rPr>
        <w:t>i</w:t>
      </w:r>
      <w:r w:rsidRPr="00C12E4B">
        <w:rPr>
          <w:rFonts w:ascii="Garamond" w:hAnsi="Garamond"/>
          <w:color w:val="231F1F"/>
          <w:spacing w:val="-4"/>
          <w:w w:val="101"/>
          <w:sz w:val="24"/>
          <w:szCs w:val="24"/>
        </w:rPr>
        <w:t>m</w:t>
      </w:r>
      <w:r w:rsidRPr="00C12E4B">
        <w:rPr>
          <w:rFonts w:ascii="Garamond" w:hAnsi="Garamond"/>
          <w:color w:val="231F1F"/>
          <w:spacing w:val="1"/>
          <w:w w:val="99"/>
          <w:sz w:val="24"/>
          <w:szCs w:val="24"/>
        </w:rPr>
        <w:t>p</w:t>
      </w:r>
      <w:r w:rsidRPr="00C12E4B">
        <w:rPr>
          <w:rFonts w:ascii="Garamond" w:hAnsi="Garamond"/>
          <w:color w:val="231F1F"/>
          <w:w w:val="104"/>
          <w:sz w:val="24"/>
          <w:szCs w:val="24"/>
        </w:rPr>
        <w:t>o</w:t>
      </w:r>
      <w:r w:rsidRPr="00C12E4B">
        <w:rPr>
          <w:rFonts w:ascii="Garamond" w:hAnsi="Garamond"/>
          <w:color w:val="231F1F"/>
          <w:w w:val="77"/>
          <w:sz w:val="24"/>
          <w:szCs w:val="24"/>
        </w:rPr>
        <w:t>r</w:t>
      </w:r>
      <w:r w:rsidRPr="00C12E4B">
        <w:rPr>
          <w:rFonts w:ascii="Garamond" w:hAnsi="Garamond"/>
          <w:color w:val="231F1F"/>
          <w:w w:val="94"/>
          <w:sz w:val="24"/>
          <w:szCs w:val="24"/>
        </w:rPr>
        <w:t>t</w:t>
      </w:r>
      <w:r w:rsidRPr="00C12E4B">
        <w:rPr>
          <w:rFonts w:ascii="Garamond" w:hAnsi="Garamond"/>
          <w:color w:val="231F1F"/>
          <w:w w:val="104"/>
          <w:sz w:val="24"/>
          <w:szCs w:val="24"/>
        </w:rPr>
        <w:t>o</w:t>
      </w:r>
      <w:r w:rsidRPr="00C12E4B">
        <w:rPr>
          <w:rFonts w:ascii="Garamond" w:hAnsi="Garamond"/>
          <w:color w:val="231F1F"/>
          <w:sz w:val="24"/>
          <w:szCs w:val="24"/>
        </w:rPr>
        <w:t xml:space="preserve"> </w:t>
      </w:r>
      <w:r w:rsidRPr="00C12E4B">
        <w:rPr>
          <w:rFonts w:ascii="Garamond" w:hAnsi="Garamond"/>
          <w:color w:val="231F1F"/>
          <w:spacing w:val="-2"/>
          <w:w w:val="105"/>
          <w:sz w:val="24"/>
          <w:szCs w:val="24"/>
        </w:rPr>
        <w:t>c</w:t>
      </w:r>
      <w:r w:rsidRPr="00C12E4B">
        <w:rPr>
          <w:rFonts w:ascii="Garamond" w:hAnsi="Garamond"/>
          <w:color w:val="231F1F"/>
          <w:spacing w:val="-3"/>
          <w:w w:val="104"/>
          <w:sz w:val="24"/>
          <w:szCs w:val="24"/>
        </w:rPr>
        <w:t>o</w:t>
      </w:r>
      <w:r w:rsidRPr="00C12E4B">
        <w:rPr>
          <w:rFonts w:ascii="Garamond" w:hAnsi="Garamond"/>
          <w:color w:val="231F1F"/>
          <w:spacing w:val="1"/>
          <w:w w:val="101"/>
          <w:sz w:val="24"/>
          <w:szCs w:val="24"/>
        </w:rPr>
        <w:t>m</w:t>
      </w:r>
      <w:r w:rsidRPr="00C12E4B">
        <w:rPr>
          <w:rFonts w:ascii="Garamond" w:hAnsi="Garamond"/>
          <w:color w:val="231F1F"/>
          <w:w w:val="99"/>
          <w:sz w:val="24"/>
          <w:szCs w:val="24"/>
        </w:rPr>
        <w:t>p</w:t>
      </w:r>
      <w:r w:rsidRPr="00C12E4B">
        <w:rPr>
          <w:rFonts w:ascii="Garamond" w:hAnsi="Garamond"/>
          <w:color w:val="231F1F"/>
          <w:spacing w:val="-3"/>
          <w:w w:val="94"/>
          <w:sz w:val="24"/>
          <w:szCs w:val="24"/>
        </w:rPr>
        <w:t>l</w:t>
      </w:r>
      <w:r w:rsidRPr="00C12E4B">
        <w:rPr>
          <w:rFonts w:ascii="Garamond" w:hAnsi="Garamond"/>
          <w:color w:val="231F1F"/>
          <w:w w:val="105"/>
          <w:sz w:val="24"/>
          <w:szCs w:val="24"/>
        </w:rPr>
        <w:t>e</w:t>
      </w:r>
      <w:r w:rsidRPr="00C12E4B">
        <w:rPr>
          <w:rFonts w:ascii="Garamond" w:hAnsi="Garamond"/>
          <w:color w:val="231F1F"/>
          <w:w w:val="107"/>
          <w:sz w:val="24"/>
          <w:szCs w:val="24"/>
        </w:rPr>
        <w:t>s</w:t>
      </w:r>
      <w:r w:rsidRPr="00C12E4B">
        <w:rPr>
          <w:rFonts w:ascii="Garamond" w:hAnsi="Garamond"/>
          <w:color w:val="231F1F"/>
          <w:spacing w:val="-2"/>
          <w:w w:val="107"/>
          <w:sz w:val="24"/>
          <w:szCs w:val="24"/>
        </w:rPr>
        <w:t>s</w:t>
      </w:r>
      <w:r w:rsidRPr="00C12E4B">
        <w:rPr>
          <w:rFonts w:ascii="Garamond" w:hAnsi="Garamond"/>
          <w:color w:val="231F1F"/>
          <w:w w:val="101"/>
          <w:sz w:val="24"/>
          <w:szCs w:val="24"/>
        </w:rPr>
        <w:t>i</w:t>
      </w:r>
      <w:r w:rsidRPr="00C12E4B">
        <w:rPr>
          <w:rFonts w:ascii="Garamond" w:hAnsi="Garamond"/>
          <w:color w:val="231F1F"/>
          <w:w w:val="92"/>
          <w:sz w:val="24"/>
          <w:szCs w:val="24"/>
        </w:rPr>
        <w:t>v</w:t>
      </w:r>
      <w:r w:rsidRPr="00C12E4B">
        <w:rPr>
          <w:rFonts w:ascii="Garamond" w:hAnsi="Garamond"/>
          <w:color w:val="231F1F"/>
          <w:w w:val="104"/>
          <w:sz w:val="24"/>
          <w:szCs w:val="24"/>
        </w:rPr>
        <w:t>o</w:t>
      </w:r>
      <w:r w:rsidRPr="00C12E4B">
        <w:rPr>
          <w:rFonts w:ascii="Garamond" w:hAnsi="Garamond"/>
          <w:color w:val="231F1F"/>
          <w:sz w:val="24"/>
          <w:szCs w:val="24"/>
        </w:rPr>
        <w:t xml:space="preserve"> </w:t>
      </w:r>
      <w:r w:rsidRPr="00C12E4B">
        <w:rPr>
          <w:rFonts w:ascii="Garamond" w:hAnsi="Garamond"/>
          <w:color w:val="231F1F"/>
          <w:spacing w:val="1"/>
          <w:w w:val="99"/>
          <w:sz w:val="24"/>
          <w:szCs w:val="24"/>
        </w:rPr>
        <w:t>d</w:t>
      </w:r>
      <w:r w:rsidR="00B74F4C">
        <w:rPr>
          <w:rFonts w:ascii="Garamond" w:hAnsi="Garamond"/>
          <w:color w:val="231F1F"/>
          <w:spacing w:val="1"/>
          <w:w w:val="99"/>
          <w:sz w:val="24"/>
          <w:szCs w:val="24"/>
        </w:rPr>
        <w:t>i €  159</w:t>
      </w:r>
      <w:r w:rsidR="00B74F4C">
        <w:rPr>
          <w:rFonts w:ascii="Garamond" w:hAnsi="Garamond"/>
          <w:color w:val="231F1F"/>
          <w:w w:val="101"/>
          <w:sz w:val="24"/>
          <w:szCs w:val="24"/>
        </w:rPr>
        <w:t>,00 omnicomprensivo(lordo stato).</w:t>
      </w:r>
    </w:p>
    <w:p w14:paraId="07506218" w14:textId="77777777" w:rsidR="00710B3D" w:rsidRPr="00710B3D" w:rsidRDefault="00710B3D" w:rsidP="00C12E4B">
      <w:pPr>
        <w:spacing w:before="85" w:line="271" w:lineRule="auto"/>
        <w:ind w:left="112" w:right="130"/>
        <w:jc w:val="both"/>
        <w:rPr>
          <w:rFonts w:ascii="Garamond" w:hAnsi="Garamond"/>
          <w:b/>
          <w:sz w:val="10"/>
          <w:szCs w:val="10"/>
        </w:rPr>
      </w:pPr>
    </w:p>
    <w:p w14:paraId="4C02C041" w14:textId="0062EB8A" w:rsidR="0068357D" w:rsidRPr="00C12E4B" w:rsidRDefault="00C12E4B" w:rsidP="00C12E4B">
      <w:pPr>
        <w:spacing w:before="85" w:line="271" w:lineRule="auto"/>
        <w:ind w:left="112" w:right="13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68357D" w:rsidRPr="00C12E4B">
        <w:rPr>
          <w:rFonts w:ascii="Garamond" w:hAnsi="Garamond"/>
          <w:b/>
          <w:sz w:val="24"/>
          <w:szCs w:val="24"/>
        </w:rPr>
        <w:t>IL</w:t>
      </w:r>
      <w:r w:rsidR="0068357D" w:rsidRPr="00C12E4B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="0068357D" w:rsidRPr="00C12E4B">
        <w:rPr>
          <w:rFonts w:ascii="Garamond" w:hAnsi="Garamond"/>
          <w:b/>
          <w:sz w:val="24"/>
          <w:szCs w:val="24"/>
        </w:rPr>
        <w:t>DIRIGENTE</w:t>
      </w:r>
      <w:r w:rsidR="0068357D" w:rsidRPr="00C12E4B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="0068357D" w:rsidRPr="00C12E4B">
        <w:rPr>
          <w:rFonts w:ascii="Garamond" w:hAnsi="Garamond"/>
          <w:b/>
          <w:sz w:val="24"/>
          <w:szCs w:val="24"/>
        </w:rPr>
        <w:t>SCOLASTICO</w:t>
      </w:r>
    </w:p>
    <w:p w14:paraId="20964A1E" w14:textId="77777777" w:rsidR="0068357D" w:rsidRPr="00710B3D" w:rsidRDefault="0068357D" w:rsidP="0068357D">
      <w:pPr>
        <w:pStyle w:val="Corpotesto"/>
        <w:spacing w:before="5"/>
        <w:ind w:left="0"/>
        <w:rPr>
          <w:rFonts w:ascii="Garamond" w:hAnsi="Garamond"/>
          <w:b/>
          <w:sz w:val="10"/>
          <w:szCs w:val="10"/>
        </w:rPr>
      </w:pPr>
    </w:p>
    <w:p w14:paraId="40A625D5" w14:textId="77777777" w:rsidR="0068357D" w:rsidRPr="00C12E4B" w:rsidRDefault="0068357D" w:rsidP="0068357D">
      <w:pPr>
        <w:pStyle w:val="Corpotesto"/>
        <w:spacing w:line="268" w:lineRule="auto"/>
        <w:ind w:right="131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b/>
          <w:spacing w:val="-1"/>
          <w:sz w:val="24"/>
          <w:szCs w:val="24"/>
        </w:rPr>
        <w:t xml:space="preserve">VISTO </w:t>
      </w:r>
      <w:r w:rsidRPr="00C12E4B">
        <w:rPr>
          <w:rFonts w:ascii="Garamond" w:hAnsi="Garamond"/>
          <w:sz w:val="24"/>
          <w:szCs w:val="24"/>
        </w:rPr>
        <w:t>il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R.D.18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novembre</w:t>
      </w:r>
      <w:r w:rsidRPr="00C12E4B">
        <w:rPr>
          <w:rFonts w:ascii="Garamond" w:hAnsi="Garamond"/>
          <w:spacing w:val="-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1923,</w:t>
      </w:r>
      <w:r w:rsidRPr="00C12E4B">
        <w:rPr>
          <w:rFonts w:ascii="Garamond" w:hAnsi="Garamond"/>
          <w:spacing w:val="-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n.</w:t>
      </w:r>
      <w:r w:rsidRPr="00C12E4B">
        <w:rPr>
          <w:rFonts w:ascii="Garamond" w:hAnsi="Garamond"/>
          <w:spacing w:val="-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2440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ss.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C12E4B">
        <w:rPr>
          <w:rFonts w:ascii="Garamond" w:hAnsi="Garamond"/>
          <w:sz w:val="24"/>
          <w:szCs w:val="24"/>
        </w:rPr>
        <w:t>mm.ii</w:t>
      </w:r>
      <w:proofErr w:type="spellEnd"/>
      <w:r w:rsidRPr="00C12E4B">
        <w:rPr>
          <w:rFonts w:ascii="Garamond" w:hAnsi="Garamond"/>
          <w:sz w:val="24"/>
          <w:szCs w:val="24"/>
        </w:rPr>
        <w:t>.,</w:t>
      </w:r>
      <w:r w:rsidRPr="00C12E4B">
        <w:rPr>
          <w:rFonts w:ascii="Garamond" w:hAnsi="Garamond"/>
          <w:spacing w:val="-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recante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“Nuove</w:t>
      </w:r>
      <w:r w:rsidRPr="00C12E4B">
        <w:rPr>
          <w:rFonts w:ascii="Garamond" w:hAnsi="Garamond"/>
          <w:spacing w:val="-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disposizioni</w:t>
      </w:r>
      <w:r w:rsidRPr="00C12E4B">
        <w:rPr>
          <w:rFonts w:ascii="Garamond" w:hAnsi="Garamond"/>
          <w:spacing w:val="-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sull’amministrazione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</w:t>
      </w:r>
      <w:r w:rsidRPr="00C12E4B">
        <w:rPr>
          <w:rFonts w:ascii="Garamond" w:hAnsi="Garamond"/>
          <w:spacing w:val="-53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Patrimonio e la Contabilità Generale dello Stato” e il relativo regolamento approvato con</w:t>
      </w:r>
      <w:r w:rsidRPr="00C12E4B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R.D. 23 Maggio 1924 n</w:t>
      </w:r>
      <w:r w:rsidRPr="00C12E4B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827</w:t>
      </w:r>
      <w:r w:rsidRPr="00C12E4B">
        <w:rPr>
          <w:rFonts w:ascii="Garamond" w:hAnsi="Garamond"/>
          <w:spacing w:val="-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-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ss.mm. ii;</w:t>
      </w:r>
    </w:p>
    <w:p w14:paraId="41063A6A" w14:textId="77777777" w:rsidR="0068357D" w:rsidRPr="00710B3D" w:rsidRDefault="0068357D" w:rsidP="0068357D">
      <w:pPr>
        <w:pStyle w:val="Corpotesto"/>
        <w:ind w:left="0"/>
        <w:rPr>
          <w:rFonts w:ascii="Garamond" w:hAnsi="Garamond"/>
          <w:sz w:val="10"/>
          <w:szCs w:val="10"/>
        </w:rPr>
      </w:pPr>
    </w:p>
    <w:p w14:paraId="26FBCCC6" w14:textId="77777777" w:rsidR="0068357D" w:rsidRPr="00C12E4B" w:rsidRDefault="0068357D" w:rsidP="0068357D">
      <w:pPr>
        <w:pStyle w:val="Corpotesto"/>
        <w:spacing w:line="271" w:lineRule="auto"/>
        <w:ind w:right="131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b/>
          <w:sz w:val="24"/>
          <w:szCs w:val="24"/>
        </w:rPr>
        <w:t>VISTA</w:t>
      </w:r>
      <w:r w:rsidRPr="00C12E4B">
        <w:rPr>
          <w:rFonts w:ascii="Garamond" w:hAnsi="Garamond"/>
          <w:b/>
          <w:spacing w:val="39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la</w:t>
      </w:r>
      <w:r w:rsidRPr="00C12E4B">
        <w:rPr>
          <w:rFonts w:ascii="Garamond" w:hAnsi="Garamond"/>
          <w:spacing w:val="40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legge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7</w:t>
      </w:r>
      <w:r w:rsidRPr="00C12E4B">
        <w:rPr>
          <w:rFonts w:ascii="Garamond" w:hAnsi="Garamond"/>
          <w:spacing w:val="4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agosto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1990,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n.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24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i</w:t>
      </w:r>
      <w:r w:rsidRPr="00C12E4B">
        <w:rPr>
          <w:rFonts w:ascii="Garamond" w:hAnsi="Garamond"/>
          <w:spacing w:val="40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“Nuove</w:t>
      </w:r>
      <w:r w:rsidRPr="00C12E4B">
        <w:rPr>
          <w:rFonts w:ascii="Garamond" w:hAnsi="Garamond"/>
          <w:spacing w:val="40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norme</w:t>
      </w:r>
      <w:r w:rsidRPr="00C12E4B">
        <w:rPr>
          <w:rFonts w:ascii="Garamond" w:hAnsi="Garamond"/>
          <w:spacing w:val="4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in</w:t>
      </w:r>
      <w:r w:rsidRPr="00C12E4B">
        <w:rPr>
          <w:rFonts w:ascii="Garamond" w:hAnsi="Garamond"/>
          <w:spacing w:val="4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materia</w:t>
      </w:r>
      <w:r w:rsidRPr="00C12E4B">
        <w:rPr>
          <w:rFonts w:ascii="Garamond" w:hAnsi="Garamond"/>
          <w:spacing w:val="40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procedimento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amministrativo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4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</w:t>
      </w:r>
      <w:r w:rsidRPr="00C12E4B">
        <w:rPr>
          <w:rFonts w:ascii="Garamond" w:hAnsi="Garamond"/>
          <w:spacing w:val="-5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diritto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</w:t>
      </w:r>
      <w:r w:rsidRPr="00C12E4B">
        <w:rPr>
          <w:rFonts w:ascii="Garamond" w:hAnsi="Garamond"/>
          <w:spacing w:val="-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accesso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ai</w:t>
      </w:r>
      <w:r w:rsidRPr="00C12E4B">
        <w:rPr>
          <w:rFonts w:ascii="Garamond" w:hAnsi="Garamond"/>
          <w:spacing w:val="-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documenti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amministrativi</w:t>
      </w:r>
      <w:r w:rsidRPr="00C12E4B">
        <w:rPr>
          <w:rFonts w:ascii="Garamond" w:hAnsi="Garamond"/>
          <w:spacing w:val="-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C12E4B">
        <w:rPr>
          <w:rFonts w:ascii="Garamond" w:hAnsi="Garamond"/>
          <w:sz w:val="24"/>
          <w:szCs w:val="24"/>
        </w:rPr>
        <w:t>ss.mm.ii</w:t>
      </w:r>
      <w:proofErr w:type="spellEnd"/>
      <w:r w:rsidRPr="00C12E4B">
        <w:rPr>
          <w:rFonts w:ascii="Garamond" w:hAnsi="Garamond"/>
          <w:sz w:val="24"/>
          <w:szCs w:val="24"/>
        </w:rPr>
        <w:t>.;</w:t>
      </w:r>
    </w:p>
    <w:p w14:paraId="24EBA0B9" w14:textId="77777777" w:rsidR="0068357D" w:rsidRPr="00710B3D" w:rsidRDefault="0068357D" w:rsidP="0068357D">
      <w:pPr>
        <w:pStyle w:val="Corpotesto"/>
        <w:spacing w:before="7"/>
        <w:ind w:left="0"/>
        <w:rPr>
          <w:rFonts w:ascii="Garamond" w:hAnsi="Garamond"/>
          <w:sz w:val="10"/>
          <w:szCs w:val="10"/>
        </w:rPr>
      </w:pPr>
    </w:p>
    <w:p w14:paraId="7E81960C" w14:textId="77777777" w:rsidR="0068357D" w:rsidRPr="00C12E4B" w:rsidRDefault="0068357D" w:rsidP="0068357D">
      <w:pPr>
        <w:pStyle w:val="Corpotesto"/>
        <w:spacing w:line="268" w:lineRule="auto"/>
        <w:ind w:right="131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b/>
          <w:sz w:val="24"/>
          <w:szCs w:val="24"/>
        </w:rPr>
        <w:t xml:space="preserve">VISTA </w:t>
      </w:r>
      <w:r w:rsidRPr="00C12E4B">
        <w:rPr>
          <w:rFonts w:ascii="Garamond" w:hAnsi="Garamond"/>
          <w:sz w:val="24"/>
          <w:szCs w:val="24"/>
        </w:rPr>
        <w:t>la L. 15 marzo 1997, n. 59 concernente “Delega al Governo per il conferimento di funzioni e compiti</w:t>
      </w:r>
      <w:r w:rsidRPr="00C12E4B">
        <w:rPr>
          <w:rFonts w:ascii="Garamond" w:hAnsi="Garamond"/>
          <w:spacing w:val="-5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alle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regioni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ed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enti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locali,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per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la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riforma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della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Pubblica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Amministrazione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per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la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semplificazione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amministrativa”;</w:t>
      </w:r>
    </w:p>
    <w:p w14:paraId="4C663714" w14:textId="77777777" w:rsidR="0068357D" w:rsidRPr="00710B3D" w:rsidRDefault="0068357D" w:rsidP="0068357D">
      <w:pPr>
        <w:pStyle w:val="Corpotesto"/>
        <w:ind w:left="0"/>
        <w:rPr>
          <w:rFonts w:ascii="Garamond" w:hAnsi="Garamond"/>
          <w:sz w:val="10"/>
          <w:szCs w:val="10"/>
        </w:rPr>
      </w:pPr>
    </w:p>
    <w:p w14:paraId="085BE9B0" w14:textId="77777777" w:rsidR="0068357D" w:rsidRPr="00C12E4B" w:rsidRDefault="0068357D" w:rsidP="0068357D">
      <w:pPr>
        <w:pStyle w:val="Corpotesto"/>
        <w:spacing w:line="271" w:lineRule="auto"/>
        <w:ind w:right="132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b/>
          <w:sz w:val="24"/>
          <w:szCs w:val="24"/>
        </w:rPr>
        <w:t>VISTO</w:t>
      </w:r>
      <w:r w:rsidRPr="00C12E4B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il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D.P.R.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8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marzo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1999,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n.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275,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“Regolamento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recante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norme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in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materia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autonomia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delle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Istituzioni</w:t>
      </w:r>
      <w:r w:rsidRPr="00C12E4B">
        <w:rPr>
          <w:rFonts w:ascii="Garamond" w:hAnsi="Garamond"/>
          <w:spacing w:val="-6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Scolastiche”,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ai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sensi</w:t>
      </w:r>
      <w:r w:rsidRPr="00C12E4B">
        <w:rPr>
          <w:rFonts w:ascii="Garamond" w:hAnsi="Garamond"/>
          <w:spacing w:val="-7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dell’art.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21</w:t>
      </w:r>
      <w:r w:rsidRPr="00C12E4B">
        <w:rPr>
          <w:rFonts w:ascii="Garamond" w:hAnsi="Garamond"/>
          <w:spacing w:val="-6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della</w:t>
      </w:r>
      <w:r w:rsidRPr="00C12E4B">
        <w:rPr>
          <w:rFonts w:ascii="Garamond" w:hAnsi="Garamond"/>
          <w:spacing w:val="-7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L.</w:t>
      </w:r>
      <w:r w:rsidRPr="00C12E4B">
        <w:rPr>
          <w:rFonts w:ascii="Garamond" w:hAnsi="Garamond"/>
          <w:spacing w:val="-7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n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59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15</w:t>
      </w:r>
      <w:r w:rsidRPr="00C12E4B">
        <w:rPr>
          <w:rFonts w:ascii="Garamond" w:hAnsi="Garamond"/>
          <w:spacing w:val="-6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marzo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1997;</w:t>
      </w:r>
    </w:p>
    <w:p w14:paraId="4920BC3C" w14:textId="77777777" w:rsidR="0068357D" w:rsidRPr="00710B3D" w:rsidRDefault="0068357D" w:rsidP="0068357D">
      <w:pPr>
        <w:pStyle w:val="Corpotesto"/>
        <w:spacing w:before="7"/>
        <w:ind w:left="0"/>
        <w:rPr>
          <w:rFonts w:ascii="Garamond" w:hAnsi="Garamond"/>
          <w:sz w:val="10"/>
          <w:szCs w:val="10"/>
        </w:rPr>
      </w:pPr>
    </w:p>
    <w:p w14:paraId="07E22596" w14:textId="77777777" w:rsidR="0068357D" w:rsidRPr="00C12E4B" w:rsidRDefault="0068357D" w:rsidP="0068357D">
      <w:pPr>
        <w:pStyle w:val="Corpotesto"/>
        <w:spacing w:line="271" w:lineRule="auto"/>
        <w:ind w:right="130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b/>
          <w:sz w:val="24"/>
          <w:szCs w:val="24"/>
        </w:rPr>
        <w:t>VISTO</w:t>
      </w:r>
      <w:r w:rsidRPr="00C12E4B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l’art 26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c. 3 della L. 23 dicembre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1999 n 488 “Disposizioni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per la formazione del bilancio annuale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pluriennale</w:t>
      </w:r>
      <w:r w:rsidRPr="00C12E4B">
        <w:rPr>
          <w:rFonts w:ascii="Garamond" w:hAnsi="Garamond"/>
          <w:spacing w:val="47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dello</w:t>
      </w:r>
      <w:r w:rsidRPr="00C12E4B">
        <w:rPr>
          <w:rFonts w:ascii="Garamond" w:hAnsi="Garamond"/>
          <w:spacing w:val="-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Stato</w:t>
      </w:r>
      <w:r w:rsidRPr="00C12E4B">
        <w:rPr>
          <w:rFonts w:ascii="Garamond" w:hAnsi="Garamond"/>
          <w:spacing w:val="-4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(Legge</w:t>
      </w:r>
      <w:r w:rsidRPr="00C12E4B">
        <w:rPr>
          <w:rFonts w:ascii="Garamond" w:hAnsi="Garamond"/>
          <w:spacing w:val="-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Finanziaria</w:t>
      </w:r>
      <w:r w:rsidRPr="00C12E4B">
        <w:rPr>
          <w:rFonts w:ascii="Garamond" w:hAnsi="Garamond"/>
          <w:spacing w:val="-4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2000)”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C12E4B">
        <w:rPr>
          <w:rFonts w:ascii="Garamond" w:hAnsi="Garamond"/>
          <w:sz w:val="24"/>
          <w:szCs w:val="24"/>
        </w:rPr>
        <w:t>ss.mm.ii</w:t>
      </w:r>
      <w:proofErr w:type="spellEnd"/>
      <w:r w:rsidRPr="00C12E4B">
        <w:rPr>
          <w:rFonts w:ascii="Garamond" w:hAnsi="Garamond"/>
          <w:sz w:val="24"/>
          <w:szCs w:val="24"/>
        </w:rPr>
        <w:t>.;</w:t>
      </w:r>
    </w:p>
    <w:p w14:paraId="09C8B287" w14:textId="77777777" w:rsidR="0068357D" w:rsidRPr="00710B3D" w:rsidRDefault="0068357D" w:rsidP="0068357D">
      <w:pPr>
        <w:pStyle w:val="Corpotesto"/>
        <w:spacing w:before="6"/>
        <w:ind w:left="0"/>
        <w:rPr>
          <w:rFonts w:ascii="Garamond" w:hAnsi="Garamond"/>
          <w:sz w:val="10"/>
          <w:szCs w:val="10"/>
        </w:rPr>
      </w:pPr>
    </w:p>
    <w:p w14:paraId="7375A002" w14:textId="77777777" w:rsidR="0068357D" w:rsidRPr="00C12E4B" w:rsidRDefault="0068357D" w:rsidP="0068357D">
      <w:pPr>
        <w:pStyle w:val="Corpotesto"/>
        <w:spacing w:before="1" w:line="271" w:lineRule="auto"/>
        <w:ind w:right="132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b/>
          <w:sz w:val="24"/>
          <w:szCs w:val="24"/>
        </w:rPr>
        <w:t xml:space="preserve">VISTO </w:t>
      </w:r>
      <w:r w:rsidRPr="00C12E4B">
        <w:rPr>
          <w:rFonts w:ascii="Garamond" w:hAnsi="Garamond"/>
          <w:sz w:val="24"/>
          <w:szCs w:val="24"/>
        </w:rPr>
        <w:t xml:space="preserve">Il </w:t>
      </w:r>
      <w:proofErr w:type="spellStart"/>
      <w:r w:rsidRPr="00C12E4B">
        <w:rPr>
          <w:rFonts w:ascii="Garamond" w:hAnsi="Garamond"/>
          <w:sz w:val="24"/>
          <w:szCs w:val="24"/>
        </w:rPr>
        <w:t>D.Lgs.</w:t>
      </w:r>
      <w:proofErr w:type="spellEnd"/>
      <w:r w:rsidRPr="00C12E4B">
        <w:rPr>
          <w:rFonts w:ascii="Garamond" w:hAnsi="Garamond"/>
          <w:sz w:val="24"/>
          <w:szCs w:val="24"/>
        </w:rPr>
        <w:t xml:space="preserve"> n. 165 del 30 marzo 2001, recante “Norme generali sull'ordinamento del lavoro alle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dipendenze</w:t>
      </w:r>
      <w:r w:rsidRPr="00C12E4B">
        <w:rPr>
          <w:rFonts w:ascii="Garamond" w:hAnsi="Garamond"/>
          <w:spacing w:val="-6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delle</w:t>
      </w:r>
      <w:r w:rsidRPr="00C12E4B">
        <w:rPr>
          <w:rFonts w:ascii="Garamond" w:hAnsi="Garamond"/>
          <w:spacing w:val="-6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amministrazioni</w:t>
      </w:r>
      <w:r w:rsidRPr="00C12E4B">
        <w:rPr>
          <w:rFonts w:ascii="Garamond" w:hAnsi="Garamond"/>
          <w:spacing w:val="-6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pubbliche”</w:t>
      </w:r>
      <w:r w:rsidRPr="00C12E4B">
        <w:rPr>
          <w:rFonts w:ascii="Garamond" w:hAnsi="Garamond"/>
          <w:spacing w:val="-7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-8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successive</w:t>
      </w:r>
      <w:r w:rsidRPr="00C12E4B">
        <w:rPr>
          <w:rFonts w:ascii="Garamond" w:hAnsi="Garamond"/>
          <w:spacing w:val="-7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modifiche</w:t>
      </w:r>
      <w:r w:rsidRPr="00C12E4B">
        <w:rPr>
          <w:rFonts w:ascii="Garamond" w:hAnsi="Garamond"/>
          <w:spacing w:val="-8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-6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integrazioni;</w:t>
      </w:r>
    </w:p>
    <w:p w14:paraId="02886B0F" w14:textId="77777777" w:rsidR="0068357D" w:rsidRPr="00710B3D" w:rsidRDefault="0068357D" w:rsidP="0068357D">
      <w:pPr>
        <w:pStyle w:val="Corpotesto"/>
        <w:spacing w:before="6"/>
        <w:ind w:left="0"/>
        <w:rPr>
          <w:rFonts w:ascii="Garamond" w:hAnsi="Garamond"/>
          <w:sz w:val="10"/>
          <w:szCs w:val="10"/>
        </w:rPr>
      </w:pPr>
    </w:p>
    <w:p w14:paraId="467FDB84" w14:textId="77777777" w:rsidR="0068357D" w:rsidRPr="00C12E4B" w:rsidRDefault="0068357D" w:rsidP="0068357D">
      <w:pPr>
        <w:pStyle w:val="Corpotesto"/>
        <w:spacing w:line="268" w:lineRule="auto"/>
        <w:ind w:right="136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b/>
          <w:w w:val="95"/>
          <w:sz w:val="24"/>
          <w:szCs w:val="24"/>
        </w:rPr>
        <w:t>VISTA</w:t>
      </w:r>
      <w:r w:rsidRPr="00C12E4B">
        <w:rPr>
          <w:rFonts w:ascii="Garamond" w:hAnsi="Garamond"/>
          <w:b/>
          <w:spacing w:val="-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la</w:t>
      </w:r>
      <w:r w:rsidRPr="00C12E4B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L.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13</w:t>
      </w:r>
      <w:r w:rsidRPr="00C12E4B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luglio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2015</w:t>
      </w:r>
      <w:r w:rsidRPr="00C12E4B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n</w:t>
      </w:r>
      <w:r w:rsidRPr="00C12E4B">
        <w:rPr>
          <w:rFonts w:ascii="Garamond" w:hAnsi="Garamond"/>
          <w:spacing w:val="-1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107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recante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“Riforma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del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sistema</w:t>
      </w:r>
      <w:r w:rsidRPr="00C12E4B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nazionale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di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istruzione</w:t>
      </w:r>
      <w:r w:rsidRPr="00C12E4B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e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proofErr w:type="spellStart"/>
      <w:r w:rsidRPr="00C12E4B">
        <w:rPr>
          <w:rFonts w:ascii="Garamond" w:hAnsi="Garamond"/>
          <w:w w:val="95"/>
          <w:sz w:val="24"/>
          <w:szCs w:val="24"/>
        </w:rPr>
        <w:t>e</w:t>
      </w:r>
      <w:proofErr w:type="spellEnd"/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formazione</w:t>
      </w:r>
      <w:r w:rsidRPr="00C12E4B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e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delega</w:t>
      </w:r>
      <w:r w:rsidRPr="00C12E4B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per</w:t>
      </w:r>
      <w:r w:rsidRPr="00C12E4B">
        <w:rPr>
          <w:rFonts w:ascii="Garamond" w:hAnsi="Garamond"/>
          <w:spacing w:val="-50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il</w:t>
      </w:r>
      <w:r w:rsidRPr="00C12E4B">
        <w:rPr>
          <w:rFonts w:ascii="Garamond" w:hAnsi="Garamond"/>
          <w:spacing w:val="-3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riordino</w:t>
      </w:r>
      <w:r w:rsidRPr="00C12E4B">
        <w:rPr>
          <w:rFonts w:ascii="Garamond" w:hAnsi="Garamond"/>
          <w:spacing w:val="-2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delle</w:t>
      </w:r>
      <w:r w:rsidRPr="00C12E4B">
        <w:rPr>
          <w:rFonts w:ascii="Garamond" w:hAnsi="Garamond"/>
          <w:spacing w:val="-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disposizioni</w:t>
      </w:r>
      <w:r w:rsidRPr="00C12E4B">
        <w:rPr>
          <w:rFonts w:ascii="Garamond" w:hAnsi="Garamond"/>
          <w:spacing w:val="-4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legislative</w:t>
      </w:r>
      <w:r w:rsidRPr="00C12E4B">
        <w:rPr>
          <w:rFonts w:ascii="Garamond" w:hAnsi="Garamond"/>
          <w:spacing w:val="-4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vigenti”;</w:t>
      </w:r>
    </w:p>
    <w:p w14:paraId="32153238" w14:textId="77777777" w:rsidR="0068357D" w:rsidRPr="00710B3D" w:rsidRDefault="0068357D" w:rsidP="0068357D">
      <w:pPr>
        <w:pStyle w:val="Corpotesto"/>
        <w:ind w:left="0"/>
        <w:rPr>
          <w:rFonts w:ascii="Garamond" w:hAnsi="Garamond"/>
          <w:sz w:val="10"/>
          <w:szCs w:val="10"/>
        </w:rPr>
      </w:pPr>
    </w:p>
    <w:p w14:paraId="5E9F0F7B" w14:textId="600F5E1A" w:rsidR="0068357D" w:rsidRPr="004E11A2" w:rsidRDefault="0068357D" w:rsidP="00C12E4B">
      <w:pPr>
        <w:pStyle w:val="Corpotesto"/>
        <w:spacing w:line="268" w:lineRule="auto"/>
        <w:ind w:right="128"/>
        <w:jc w:val="both"/>
        <w:rPr>
          <w:rFonts w:ascii="Garamond" w:hAnsi="Garamond"/>
          <w:sz w:val="24"/>
          <w:szCs w:val="24"/>
        </w:rPr>
      </w:pPr>
      <w:r w:rsidRPr="004E11A2">
        <w:rPr>
          <w:rFonts w:ascii="Garamond" w:hAnsi="Garamond"/>
          <w:b/>
          <w:spacing w:val="-2"/>
          <w:w w:val="92"/>
          <w:sz w:val="24"/>
          <w:szCs w:val="24"/>
        </w:rPr>
        <w:t>V</w:t>
      </w:r>
      <w:r w:rsidRPr="004E11A2">
        <w:rPr>
          <w:rFonts w:ascii="Garamond" w:hAnsi="Garamond"/>
          <w:b/>
          <w:spacing w:val="-2"/>
          <w:w w:val="102"/>
          <w:sz w:val="24"/>
          <w:szCs w:val="24"/>
        </w:rPr>
        <w:t>I</w:t>
      </w:r>
      <w:r w:rsidRPr="004E11A2">
        <w:rPr>
          <w:rFonts w:ascii="Garamond" w:hAnsi="Garamond"/>
          <w:b/>
          <w:spacing w:val="2"/>
          <w:w w:val="92"/>
          <w:sz w:val="24"/>
          <w:szCs w:val="24"/>
        </w:rPr>
        <w:t>S</w:t>
      </w:r>
      <w:r w:rsidRPr="004E11A2">
        <w:rPr>
          <w:rFonts w:ascii="Garamond" w:hAnsi="Garamond"/>
          <w:b/>
          <w:spacing w:val="-2"/>
          <w:w w:val="103"/>
          <w:sz w:val="24"/>
          <w:szCs w:val="24"/>
        </w:rPr>
        <w:t>T</w:t>
      </w:r>
      <w:r w:rsidRPr="004E11A2">
        <w:rPr>
          <w:rFonts w:ascii="Garamond" w:hAnsi="Garamond"/>
          <w:b/>
          <w:w w:val="102"/>
          <w:sz w:val="24"/>
          <w:szCs w:val="24"/>
        </w:rPr>
        <w:t>O</w:t>
      </w:r>
      <w:r w:rsidRPr="004E11A2">
        <w:rPr>
          <w:rFonts w:ascii="Garamond" w:hAnsi="Garamond"/>
          <w:b/>
          <w:sz w:val="24"/>
          <w:szCs w:val="24"/>
        </w:rPr>
        <w:t xml:space="preserve"> </w:t>
      </w:r>
      <w:r w:rsidRPr="004E11A2">
        <w:rPr>
          <w:rFonts w:ascii="Garamond" w:hAnsi="Garamond"/>
          <w:w w:val="82"/>
          <w:sz w:val="24"/>
          <w:szCs w:val="24"/>
        </w:rPr>
        <w:t>il</w:t>
      </w:r>
      <w:r w:rsidRPr="004E11A2">
        <w:rPr>
          <w:rFonts w:ascii="Garamond" w:hAnsi="Garamond"/>
          <w:sz w:val="24"/>
          <w:szCs w:val="24"/>
        </w:rPr>
        <w:t xml:space="preserve"> d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ec</w:t>
      </w:r>
      <w:r w:rsidRPr="004E11A2">
        <w:rPr>
          <w:rFonts w:ascii="Garamond" w:hAnsi="Garamond"/>
          <w:spacing w:val="1"/>
          <w:sz w:val="24"/>
          <w:szCs w:val="24"/>
        </w:rPr>
        <w:t>r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e</w:t>
      </w:r>
      <w:r w:rsidRPr="004E11A2">
        <w:rPr>
          <w:rFonts w:ascii="Garamond" w:hAnsi="Garamond"/>
          <w:spacing w:val="1"/>
          <w:w w:val="105"/>
          <w:sz w:val="24"/>
          <w:szCs w:val="24"/>
        </w:rPr>
        <w:t>t</w:t>
      </w:r>
      <w:r w:rsidRPr="004E11A2">
        <w:rPr>
          <w:rFonts w:ascii="Garamond" w:hAnsi="Garamond"/>
          <w:w w:val="102"/>
          <w:sz w:val="24"/>
          <w:szCs w:val="24"/>
        </w:rPr>
        <w:t>o</w:t>
      </w:r>
      <w:r w:rsidRPr="004E11A2">
        <w:rPr>
          <w:rFonts w:ascii="Garamond" w:hAnsi="Garamond"/>
          <w:sz w:val="24"/>
          <w:szCs w:val="24"/>
        </w:rPr>
        <w:t xml:space="preserve"> </w:t>
      </w:r>
      <w:r w:rsidRPr="004E11A2">
        <w:rPr>
          <w:rFonts w:ascii="Garamond" w:hAnsi="Garamond"/>
          <w:w w:val="82"/>
          <w:sz w:val="24"/>
          <w:szCs w:val="24"/>
        </w:rPr>
        <w:t>l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e</w:t>
      </w:r>
      <w:r w:rsidRPr="004E11A2">
        <w:rPr>
          <w:rFonts w:ascii="Garamond" w:hAnsi="Garamond"/>
          <w:w w:val="89"/>
          <w:sz w:val="24"/>
          <w:szCs w:val="24"/>
        </w:rPr>
        <w:t>g</w:t>
      </w:r>
      <w:r w:rsidRPr="004E11A2">
        <w:rPr>
          <w:rFonts w:ascii="Garamond" w:hAnsi="Garamond"/>
          <w:w w:val="82"/>
          <w:sz w:val="24"/>
          <w:szCs w:val="24"/>
        </w:rPr>
        <w:t>i</w:t>
      </w:r>
      <w:r w:rsidRPr="004E11A2">
        <w:rPr>
          <w:rFonts w:ascii="Garamond" w:hAnsi="Garamond"/>
          <w:spacing w:val="1"/>
          <w:w w:val="94"/>
          <w:sz w:val="24"/>
          <w:szCs w:val="24"/>
        </w:rPr>
        <w:t>s</w:t>
      </w:r>
      <w:r w:rsidRPr="004E11A2">
        <w:rPr>
          <w:rFonts w:ascii="Garamond" w:hAnsi="Garamond"/>
          <w:w w:val="82"/>
          <w:sz w:val="24"/>
          <w:szCs w:val="24"/>
        </w:rPr>
        <w:t>l</w:t>
      </w:r>
      <w:r w:rsidRPr="004E11A2">
        <w:rPr>
          <w:rFonts w:ascii="Garamond" w:hAnsi="Garamond"/>
          <w:spacing w:val="-2"/>
          <w:w w:val="91"/>
          <w:sz w:val="24"/>
          <w:szCs w:val="24"/>
        </w:rPr>
        <w:t>a</w:t>
      </w:r>
      <w:r w:rsidRPr="004E11A2">
        <w:rPr>
          <w:rFonts w:ascii="Garamond" w:hAnsi="Garamond"/>
          <w:w w:val="105"/>
          <w:sz w:val="24"/>
          <w:szCs w:val="24"/>
        </w:rPr>
        <w:t>t</w:t>
      </w:r>
      <w:r w:rsidRPr="004E11A2">
        <w:rPr>
          <w:rFonts w:ascii="Garamond" w:hAnsi="Garamond"/>
          <w:w w:val="82"/>
          <w:sz w:val="24"/>
          <w:szCs w:val="24"/>
        </w:rPr>
        <w:t>i</w:t>
      </w:r>
      <w:r w:rsidRPr="004E11A2">
        <w:rPr>
          <w:rFonts w:ascii="Garamond" w:hAnsi="Garamond"/>
          <w:w w:val="94"/>
          <w:sz w:val="24"/>
          <w:szCs w:val="24"/>
        </w:rPr>
        <w:t>v</w:t>
      </w:r>
      <w:r w:rsidRPr="004E11A2">
        <w:rPr>
          <w:rFonts w:ascii="Garamond" w:hAnsi="Garamond"/>
          <w:w w:val="102"/>
          <w:sz w:val="24"/>
          <w:szCs w:val="24"/>
        </w:rPr>
        <w:t>o</w:t>
      </w:r>
      <w:r w:rsidRPr="004E11A2">
        <w:rPr>
          <w:rFonts w:ascii="Garamond" w:hAnsi="Garamond"/>
          <w:spacing w:val="-3"/>
          <w:sz w:val="24"/>
          <w:szCs w:val="24"/>
        </w:rPr>
        <w:t xml:space="preserve"> </w:t>
      </w:r>
      <w:r w:rsidRPr="004E11A2">
        <w:rPr>
          <w:rFonts w:ascii="Garamond" w:hAnsi="Garamond"/>
          <w:w w:val="94"/>
          <w:sz w:val="24"/>
          <w:szCs w:val="24"/>
        </w:rPr>
        <w:t>18</w:t>
      </w:r>
      <w:r w:rsidRPr="004E11A2">
        <w:rPr>
          <w:rFonts w:ascii="Garamond" w:hAnsi="Garamond"/>
          <w:spacing w:val="-2"/>
          <w:sz w:val="24"/>
          <w:szCs w:val="24"/>
        </w:rPr>
        <w:t xml:space="preserve"> </w:t>
      </w:r>
      <w:r w:rsidRPr="004E11A2">
        <w:rPr>
          <w:rFonts w:ascii="Garamond" w:hAnsi="Garamond"/>
          <w:w w:val="91"/>
          <w:sz w:val="24"/>
          <w:szCs w:val="24"/>
        </w:rPr>
        <w:t>a</w:t>
      </w:r>
      <w:r w:rsidRPr="004E11A2">
        <w:rPr>
          <w:rFonts w:ascii="Garamond" w:hAnsi="Garamond"/>
          <w:w w:val="102"/>
          <w:sz w:val="24"/>
          <w:szCs w:val="24"/>
        </w:rPr>
        <w:t>p</w:t>
      </w:r>
      <w:r w:rsidRPr="004E11A2">
        <w:rPr>
          <w:rFonts w:ascii="Garamond" w:hAnsi="Garamond"/>
          <w:spacing w:val="1"/>
          <w:sz w:val="24"/>
          <w:szCs w:val="24"/>
        </w:rPr>
        <w:t>r</w:t>
      </w:r>
      <w:r w:rsidRPr="004E11A2">
        <w:rPr>
          <w:rFonts w:ascii="Garamond" w:hAnsi="Garamond"/>
          <w:w w:val="82"/>
          <w:sz w:val="24"/>
          <w:szCs w:val="24"/>
        </w:rPr>
        <w:t>il</w:t>
      </w:r>
      <w:r w:rsidRPr="004E11A2">
        <w:rPr>
          <w:rFonts w:ascii="Garamond" w:hAnsi="Garamond"/>
          <w:w w:val="94"/>
          <w:sz w:val="24"/>
          <w:szCs w:val="24"/>
        </w:rPr>
        <w:t>e</w:t>
      </w:r>
      <w:r w:rsidRPr="004E11A2">
        <w:rPr>
          <w:rFonts w:ascii="Garamond" w:hAnsi="Garamond"/>
          <w:spacing w:val="-2"/>
          <w:sz w:val="24"/>
          <w:szCs w:val="24"/>
        </w:rPr>
        <w:t xml:space="preserve"> </w:t>
      </w:r>
      <w:r w:rsidRPr="004E11A2">
        <w:rPr>
          <w:rFonts w:ascii="Garamond" w:hAnsi="Garamond"/>
          <w:w w:val="94"/>
          <w:sz w:val="24"/>
          <w:szCs w:val="24"/>
        </w:rPr>
        <w:t>20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1</w:t>
      </w:r>
      <w:r w:rsidRPr="004E11A2">
        <w:rPr>
          <w:rFonts w:ascii="Garamond" w:hAnsi="Garamond"/>
          <w:w w:val="94"/>
          <w:sz w:val="24"/>
          <w:szCs w:val="24"/>
        </w:rPr>
        <w:t>6</w:t>
      </w:r>
      <w:r w:rsidRPr="004E11A2">
        <w:rPr>
          <w:rFonts w:ascii="Garamond" w:hAnsi="Garamond"/>
          <w:w w:val="87"/>
          <w:sz w:val="24"/>
          <w:szCs w:val="24"/>
        </w:rPr>
        <w:t>,</w:t>
      </w:r>
      <w:r w:rsidRPr="004E11A2">
        <w:rPr>
          <w:rFonts w:ascii="Garamond" w:hAnsi="Garamond"/>
          <w:sz w:val="24"/>
          <w:szCs w:val="24"/>
        </w:rPr>
        <w:t xml:space="preserve"> </w:t>
      </w:r>
      <w:r w:rsidRPr="004E11A2">
        <w:rPr>
          <w:rFonts w:ascii="Garamond" w:hAnsi="Garamond"/>
          <w:w w:val="102"/>
          <w:sz w:val="24"/>
          <w:szCs w:val="24"/>
        </w:rPr>
        <w:t>n</w:t>
      </w:r>
      <w:r w:rsidRPr="004E11A2">
        <w:rPr>
          <w:rFonts w:ascii="Garamond" w:hAnsi="Garamond"/>
          <w:w w:val="87"/>
          <w:sz w:val="24"/>
          <w:szCs w:val="24"/>
        </w:rPr>
        <w:t>.</w:t>
      </w:r>
      <w:r w:rsidRPr="004E11A2">
        <w:rPr>
          <w:rFonts w:ascii="Garamond" w:hAnsi="Garamond"/>
          <w:sz w:val="24"/>
          <w:szCs w:val="24"/>
        </w:rPr>
        <w:t xml:space="preserve"> </w:t>
      </w:r>
      <w:r w:rsidRPr="004E11A2">
        <w:rPr>
          <w:rFonts w:ascii="Garamond" w:hAnsi="Garamond"/>
          <w:w w:val="94"/>
          <w:sz w:val="24"/>
          <w:szCs w:val="24"/>
        </w:rPr>
        <w:t>50</w:t>
      </w:r>
      <w:r w:rsidRPr="004E11A2">
        <w:rPr>
          <w:rFonts w:ascii="Garamond" w:hAnsi="Garamond"/>
          <w:w w:val="87"/>
          <w:sz w:val="24"/>
          <w:szCs w:val="24"/>
        </w:rPr>
        <w:t>,</w:t>
      </w:r>
      <w:r w:rsidRPr="004E11A2">
        <w:rPr>
          <w:rFonts w:ascii="Garamond" w:hAnsi="Garamond"/>
          <w:sz w:val="24"/>
          <w:szCs w:val="24"/>
        </w:rPr>
        <w:t xml:space="preserve"> r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e</w:t>
      </w:r>
      <w:r w:rsidRPr="004E11A2">
        <w:rPr>
          <w:rFonts w:ascii="Garamond" w:hAnsi="Garamond"/>
          <w:w w:val="94"/>
          <w:sz w:val="24"/>
          <w:szCs w:val="24"/>
        </w:rPr>
        <w:t>c</w:t>
      </w:r>
      <w:r w:rsidRPr="004E11A2">
        <w:rPr>
          <w:rFonts w:ascii="Garamond" w:hAnsi="Garamond"/>
          <w:spacing w:val="-2"/>
          <w:w w:val="91"/>
          <w:sz w:val="24"/>
          <w:szCs w:val="24"/>
        </w:rPr>
        <w:t>a</w:t>
      </w:r>
      <w:r w:rsidRPr="004E11A2">
        <w:rPr>
          <w:rFonts w:ascii="Garamond" w:hAnsi="Garamond"/>
          <w:w w:val="102"/>
          <w:sz w:val="24"/>
          <w:szCs w:val="24"/>
        </w:rPr>
        <w:t>n</w:t>
      </w:r>
      <w:r w:rsidRPr="004E11A2">
        <w:rPr>
          <w:rFonts w:ascii="Garamond" w:hAnsi="Garamond"/>
          <w:spacing w:val="1"/>
          <w:w w:val="105"/>
          <w:sz w:val="24"/>
          <w:szCs w:val="24"/>
        </w:rPr>
        <w:t>t</w:t>
      </w:r>
      <w:r w:rsidRPr="004E11A2">
        <w:rPr>
          <w:rFonts w:ascii="Garamond" w:hAnsi="Garamond"/>
          <w:w w:val="94"/>
          <w:sz w:val="24"/>
          <w:szCs w:val="24"/>
        </w:rPr>
        <w:t>e</w:t>
      </w:r>
      <w:r w:rsidRPr="004E11A2">
        <w:rPr>
          <w:rFonts w:ascii="Garamond" w:hAnsi="Garamond"/>
          <w:spacing w:val="-2"/>
          <w:sz w:val="24"/>
          <w:szCs w:val="24"/>
        </w:rPr>
        <w:t xml:space="preserve"> </w:t>
      </w:r>
      <w:r w:rsidRPr="004E11A2">
        <w:rPr>
          <w:rFonts w:ascii="Garamond" w:hAnsi="Garamond"/>
          <w:spacing w:val="-2"/>
          <w:w w:val="101"/>
          <w:sz w:val="24"/>
          <w:szCs w:val="24"/>
        </w:rPr>
        <w:t>“</w:t>
      </w:r>
      <w:r w:rsidRPr="004E11A2">
        <w:rPr>
          <w:rFonts w:ascii="Garamond" w:hAnsi="Garamond"/>
          <w:w w:val="94"/>
          <w:sz w:val="24"/>
          <w:szCs w:val="24"/>
        </w:rPr>
        <w:t>A</w:t>
      </w:r>
      <w:r w:rsidRPr="004E11A2">
        <w:rPr>
          <w:rFonts w:ascii="Garamond" w:hAnsi="Garamond"/>
          <w:spacing w:val="1"/>
          <w:w w:val="105"/>
          <w:sz w:val="24"/>
          <w:szCs w:val="24"/>
        </w:rPr>
        <w:t>t</w:t>
      </w:r>
      <w:r w:rsidRPr="004E11A2">
        <w:rPr>
          <w:rFonts w:ascii="Garamond" w:hAnsi="Garamond"/>
          <w:w w:val="105"/>
          <w:sz w:val="24"/>
          <w:szCs w:val="24"/>
        </w:rPr>
        <w:t>t</w:t>
      </w:r>
      <w:r w:rsidRPr="004E11A2">
        <w:rPr>
          <w:rFonts w:ascii="Garamond" w:hAnsi="Garamond"/>
          <w:w w:val="98"/>
          <w:sz w:val="24"/>
          <w:szCs w:val="24"/>
        </w:rPr>
        <w:t>u</w:t>
      </w:r>
      <w:r w:rsidRPr="004E11A2">
        <w:rPr>
          <w:rFonts w:ascii="Garamond" w:hAnsi="Garamond"/>
          <w:spacing w:val="-2"/>
          <w:w w:val="91"/>
          <w:sz w:val="24"/>
          <w:szCs w:val="24"/>
        </w:rPr>
        <w:t>a</w:t>
      </w:r>
      <w:r w:rsidRPr="004E11A2">
        <w:rPr>
          <w:rFonts w:ascii="Garamond" w:hAnsi="Garamond"/>
          <w:spacing w:val="-2"/>
          <w:w w:val="96"/>
          <w:sz w:val="24"/>
          <w:szCs w:val="24"/>
        </w:rPr>
        <w:t>z</w:t>
      </w:r>
      <w:r w:rsidRPr="004E11A2">
        <w:rPr>
          <w:rFonts w:ascii="Garamond" w:hAnsi="Garamond"/>
          <w:w w:val="82"/>
          <w:sz w:val="24"/>
          <w:szCs w:val="24"/>
        </w:rPr>
        <w:t>i</w:t>
      </w:r>
      <w:r w:rsidRPr="004E11A2">
        <w:rPr>
          <w:rFonts w:ascii="Garamond" w:hAnsi="Garamond"/>
          <w:w w:val="102"/>
          <w:sz w:val="24"/>
          <w:szCs w:val="24"/>
        </w:rPr>
        <w:t>on</w:t>
      </w:r>
      <w:r w:rsidRPr="004E11A2">
        <w:rPr>
          <w:rFonts w:ascii="Garamond" w:hAnsi="Garamond"/>
          <w:w w:val="94"/>
          <w:sz w:val="24"/>
          <w:szCs w:val="24"/>
        </w:rPr>
        <w:t>e</w:t>
      </w:r>
      <w:r w:rsidRPr="004E11A2">
        <w:rPr>
          <w:rFonts w:ascii="Garamond" w:hAnsi="Garamond"/>
          <w:sz w:val="24"/>
          <w:szCs w:val="24"/>
        </w:rPr>
        <w:t xml:space="preserve"> d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e</w:t>
      </w:r>
      <w:r w:rsidRPr="004E11A2">
        <w:rPr>
          <w:rFonts w:ascii="Garamond" w:hAnsi="Garamond"/>
          <w:w w:val="82"/>
          <w:sz w:val="24"/>
          <w:szCs w:val="24"/>
        </w:rPr>
        <w:t>ll</w:t>
      </w:r>
      <w:r w:rsidRPr="004E11A2">
        <w:rPr>
          <w:rFonts w:ascii="Garamond" w:hAnsi="Garamond"/>
          <w:w w:val="94"/>
          <w:sz w:val="24"/>
          <w:szCs w:val="24"/>
        </w:rPr>
        <w:t>e</w:t>
      </w:r>
      <w:r w:rsidRPr="004E11A2">
        <w:rPr>
          <w:rFonts w:ascii="Garamond" w:hAnsi="Garamond"/>
          <w:spacing w:val="-2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d</w:t>
      </w:r>
      <w:r w:rsidRPr="004E11A2">
        <w:rPr>
          <w:rFonts w:ascii="Garamond" w:hAnsi="Garamond"/>
          <w:w w:val="82"/>
          <w:sz w:val="24"/>
          <w:szCs w:val="24"/>
        </w:rPr>
        <w:t>i</w:t>
      </w:r>
      <w:r w:rsidRPr="004E11A2">
        <w:rPr>
          <w:rFonts w:ascii="Garamond" w:hAnsi="Garamond"/>
          <w:spacing w:val="1"/>
          <w:sz w:val="24"/>
          <w:szCs w:val="24"/>
        </w:rPr>
        <w:t>r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e</w:t>
      </w:r>
      <w:r w:rsidRPr="004E11A2">
        <w:rPr>
          <w:rFonts w:ascii="Garamond" w:hAnsi="Garamond"/>
          <w:spacing w:val="1"/>
          <w:w w:val="105"/>
          <w:sz w:val="24"/>
          <w:szCs w:val="24"/>
        </w:rPr>
        <w:t>t</w:t>
      </w:r>
      <w:r w:rsidRPr="004E11A2">
        <w:rPr>
          <w:rFonts w:ascii="Garamond" w:hAnsi="Garamond"/>
          <w:w w:val="105"/>
          <w:sz w:val="24"/>
          <w:szCs w:val="24"/>
        </w:rPr>
        <w:t>t</w:t>
      </w:r>
      <w:r w:rsidRPr="004E11A2">
        <w:rPr>
          <w:rFonts w:ascii="Garamond" w:hAnsi="Garamond"/>
          <w:w w:val="82"/>
          <w:sz w:val="24"/>
          <w:szCs w:val="24"/>
        </w:rPr>
        <w:t>i</w:t>
      </w:r>
      <w:r w:rsidRPr="004E11A2">
        <w:rPr>
          <w:rFonts w:ascii="Garamond" w:hAnsi="Garamond"/>
          <w:w w:val="94"/>
          <w:sz w:val="24"/>
          <w:szCs w:val="24"/>
        </w:rPr>
        <w:t>ve</w:t>
      </w:r>
      <w:r w:rsidRPr="004E11A2">
        <w:rPr>
          <w:rFonts w:ascii="Garamond" w:hAnsi="Garamond"/>
          <w:spacing w:val="-4"/>
          <w:sz w:val="24"/>
          <w:szCs w:val="24"/>
        </w:rPr>
        <w:t xml:space="preserve"> </w:t>
      </w:r>
      <w:r w:rsidRPr="004E11A2">
        <w:rPr>
          <w:rFonts w:ascii="Garamond" w:hAnsi="Garamond"/>
          <w:w w:val="94"/>
          <w:sz w:val="24"/>
          <w:szCs w:val="24"/>
        </w:rPr>
        <w:t>2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0</w:t>
      </w:r>
      <w:r w:rsidRPr="004E11A2">
        <w:rPr>
          <w:rFonts w:ascii="Garamond" w:hAnsi="Garamond"/>
          <w:w w:val="94"/>
          <w:sz w:val="24"/>
          <w:szCs w:val="24"/>
        </w:rPr>
        <w:t>14</w:t>
      </w:r>
      <w:r w:rsidRPr="004E11A2">
        <w:rPr>
          <w:rFonts w:ascii="Garamond" w:hAnsi="Garamond"/>
          <w:w w:val="180"/>
          <w:sz w:val="24"/>
          <w:szCs w:val="24"/>
        </w:rPr>
        <w:t>/</w:t>
      </w:r>
      <w:r w:rsidRPr="004E11A2">
        <w:rPr>
          <w:rFonts w:ascii="Garamond" w:hAnsi="Garamond"/>
          <w:w w:val="94"/>
          <w:sz w:val="24"/>
          <w:szCs w:val="24"/>
        </w:rPr>
        <w:t>23</w:t>
      </w:r>
      <w:r w:rsidRPr="004E11A2">
        <w:rPr>
          <w:rFonts w:ascii="Garamond" w:hAnsi="Garamond"/>
          <w:w w:val="180"/>
          <w:sz w:val="24"/>
          <w:szCs w:val="24"/>
        </w:rPr>
        <w:t>/</w:t>
      </w:r>
      <w:r w:rsidRPr="004E11A2">
        <w:rPr>
          <w:rFonts w:ascii="Garamond" w:hAnsi="Garamond"/>
          <w:w w:val="98"/>
          <w:sz w:val="24"/>
          <w:szCs w:val="24"/>
        </w:rPr>
        <w:t>U</w:t>
      </w:r>
      <w:r w:rsidRPr="004E11A2">
        <w:rPr>
          <w:rFonts w:ascii="Garamond" w:hAnsi="Garamond"/>
          <w:spacing w:val="-2"/>
          <w:w w:val="107"/>
          <w:sz w:val="24"/>
          <w:szCs w:val="24"/>
        </w:rPr>
        <w:t>E</w:t>
      </w:r>
      <w:r w:rsidRPr="004E11A2">
        <w:rPr>
          <w:rFonts w:ascii="Garamond" w:hAnsi="Garamond"/>
          <w:w w:val="87"/>
          <w:sz w:val="24"/>
          <w:szCs w:val="24"/>
        </w:rPr>
        <w:t>,</w:t>
      </w:r>
      <w:r w:rsidRPr="004E11A2">
        <w:rPr>
          <w:rFonts w:ascii="Garamond" w:hAnsi="Garamond"/>
          <w:sz w:val="24"/>
          <w:szCs w:val="24"/>
        </w:rPr>
        <w:t xml:space="preserve"> </w:t>
      </w:r>
      <w:r w:rsidRPr="004E11A2">
        <w:rPr>
          <w:rFonts w:ascii="Garamond" w:hAnsi="Garamond"/>
          <w:w w:val="94"/>
          <w:sz w:val="24"/>
          <w:szCs w:val="24"/>
        </w:rPr>
        <w:t>2</w:t>
      </w:r>
      <w:r w:rsidRPr="004E11A2">
        <w:rPr>
          <w:rFonts w:ascii="Garamond" w:hAnsi="Garamond"/>
          <w:spacing w:val="-2"/>
          <w:w w:val="94"/>
          <w:sz w:val="24"/>
          <w:szCs w:val="24"/>
        </w:rPr>
        <w:t>0</w:t>
      </w:r>
      <w:r w:rsidRPr="004E11A2">
        <w:rPr>
          <w:rFonts w:ascii="Garamond" w:hAnsi="Garamond"/>
          <w:w w:val="94"/>
          <w:sz w:val="24"/>
          <w:szCs w:val="24"/>
        </w:rPr>
        <w:t>14</w:t>
      </w:r>
      <w:r w:rsidRPr="004E11A2">
        <w:rPr>
          <w:rFonts w:ascii="Garamond" w:hAnsi="Garamond"/>
          <w:w w:val="180"/>
          <w:sz w:val="24"/>
          <w:szCs w:val="24"/>
        </w:rPr>
        <w:t>/</w:t>
      </w:r>
      <w:r w:rsidRPr="004E11A2">
        <w:rPr>
          <w:rFonts w:ascii="Garamond" w:hAnsi="Garamond"/>
          <w:w w:val="94"/>
          <w:sz w:val="24"/>
          <w:szCs w:val="24"/>
        </w:rPr>
        <w:t>24</w:t>
      </w:r>
      <w:r w:rsidRPr="004E11A2">
        <w:rPr>
          <w:rFonts w:ascii="Garamond" w:hAnsi="Garamond"/>
          <w:w w:val="180"/>
          <w:sz w:val="24"/>
          <w:szCs w:val="24"/>
        </w:rPr>
        <w:t>/</w:t>
      </w:r>
      <w:r w:rsidRPr="004E11A2">
        <w:rPr>
          <w:rFonts w:ascii="Garamond" w:hAnsi="Garamond"/>
          <w:w w:val="98"/>
          <w:sz w:val="24"/>
          <w:szCs w:val="24"/>
        </w:rPr>
        <w:t>U</w:t>
      </w:r>
      <w:r w:rsidRPr="004E11A2">
        <w:rPr>
          <w:rFonts w:ascii="Garamond" w:hAnsi="Garamond"/>
          <w:w w:val="107"/>
          <w:sz w:val="24"/>
          <w:szCs w:val="24"/>
        </w:rPr>
        <w:t xml:space="preserve">E </w:t>
      </w:r>
      <w:r w:rsidRPr="004E11A2">
        <w:rPr>
          <w:rFonts w:ascii="Garamond" w:hAnsi="Garamond"/>
          <w:w w:val="95"/>
          <w:sz w:val="24"/>
          <w:szCs w:val="24"/>
        </w:rPr>
        <w:t>e 2014/25/UE sull’aggiudicazione dei contratti di concessione, sugli appalti pubblici e sulle procedure di appalto</w:t>
      </w:r>
      <w:r w:rsidRPr="004E11A2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degli</w:t>
      </w:r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enti</w:t>
      </w:r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erogatori</w:t>
      </w:r>
      <w:r w:rsidRPr="004E11A2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dei</w:t>
      </w:r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servizi</w:t>
      </w:r>
      <w:r w:rsidRPr="004E11A2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proofErr w:type="gramStart"/>
      <w:r w:rsidRPr="004E11A2">
        <w:rPr>
          <w:rFonts w:ascii="Garamond" w:hAnsi="Garamond"/>
          <w:w w:val="95"/>
          <w:sz w:val="24"/>
          <w:szCs w:val="24"/>
        </w:rPr>
        <w:t>dell’acqua</w:t>
      </w:r>
      <w:r w:rsidRPr="004E11A2">
        <w:rPr>
          <w:rFonts w:ascii="Garamond" w:hAnsi="Garamond"/>
          <w:spacing w:val="-8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,</w:t>
      </w:r>
      <w:proofErr w:type="gramEnd"/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dell’energia,</w:t>
      </w:r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dei</w:t>
      </w:r>
      <w:r w:rsidRPr="004E11A2">
        <w:rPr>
          <w:rFonts w:ascii="Garamond" w:hAnsi="Garamond"/>
          <w:spacing w:val="-4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trasporti</w:t>
      </w:r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e</w:t>
      </w:r>
      <w:r w:rsidRPr="004E11A2">
        <w:rPr>
          <w:rFonts w:ascii="Garamond" w:hAnsi="Garamond"/>
          <w:spacing w:val="-8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dei</w:t>
      </w:r>
      <w:r w:rsidRPr="004E11A2">
        <w:rPr>
          <w:rFonts w:ascii="Garamond" w:hAnsi="Garamond"/>
          <w:spacing w:val="-8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servizi</w:t>
      </w:r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postali,</w:t>
      </w:r>
      <w:r w:rsidRPr="004E11A2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nonché</w:t>
      </w:r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per</w:t>
      </w:r>
      <w:r w:rsidRPr="004E11A2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il</w:t>
      </w:r>
      <w:r w:rsidRPr="004E11A2">
        <w:rPr>
          <w:rFonts w:ascii="Garamond" w:hAnsi="Garamond"/>
          <w:spacing w:val="-8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riordino</w:t>
      </w:r>
      <w:r w:rsidRPr="004E11A2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della</w:t>
      </w:r>
      <w:r w:rsidRPr="004E11A2">
        <w:rPr>
          <w:rFonts w:ascii="Garamond" w:hAnsi="Garamond"/>
          <w:spacing w:val="-50"/>
          <w:w w:val="95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disciplina</w:t>
      </w:r>
      <w:r w:rsidRPr="004E11A2">
        <w:rPr>
          <w:rFonts w:ascii="Garamond" w:hAnsi="Garamond"/>
          <w:spacing w:val="-8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vigente</w:t>
      </w:r>
      <w:r w:rsidRPr="004E11A2">
        <w:rPr>
          <w:rFonts w:ascii="Garamond" w:hAnsi="Garamond"/>
          <w:spacing w:val="-8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in</w:t>
      </w:r>
      <w:r w:rsidRPr="004E11A2">
        <w:rPr>
          <w:rFonts w:ascii="Garamond" w:hAnsi="Garamond"/>
          <w:spacing w:val="-8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materia</w:t>
      </w:r>
      <w:r w:rsidRPr="004E11A2">
        <w:rPr>
          <w:rFonts w:ascii="Garamond" w:hAnsi="Garamond"/>
          <w:spacing w:val="-8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di</w:t>
      </w:r>
      <w:r w:rsidRPr="004E11A2">
        <w:rPr>
          <w:rFonts w:ascii="Garamond" w:hAnsi="Garamond"/>
          <w:spacing w:val="-6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contratti</w:t>
      </w:r>
      <w:r w:rsidRPr="004E11A2">
        <w:rPr>
          <w:rFonts w:ascii="Garamond" w:hAnsi="Garamond"/>
          <w:spacing w:val="-6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pubblici</w:t>
      </w:r>
      <w:r w:rsidRPr="004E11A2">
        <w:rPr>
          <w:rFonts w:ascii="Garamond" w:hAnsi="Garamond"/>
          <w:spacing w:val="-8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relativi</w:t>
      </w:r>
      <w:r w:rsidRPr="004E11A2">
        <w:rPr>
          <w:rFonts w:ascii="Garamond" w:hAnsi="Garamond"/>
          <w:spacing w:val="-6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a</w:t>
      </w:r>
      <w:r w:rsidRPr="004E11A2">
        <w:rPr>
          <w:rFonts w:ascii="Garamond" w:hAnsi="Garamond"/>
          <w:spacing w:val="-8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lavori</w:t>
      </w:r>
      <w:r w:rsidRPr="004E11A2">
        <w:rPr>
          <w:rFonts w:ascii="Garamond" w:hAnsi="Garamond"/>
          <w:spacing w:val="-6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servizi</w:t>
      </w:r>
      <w:r w:rsidRPr="004E11A2">
        <w:rPr>
          <w:rFonts w:ascii="Garamond" w:hAnsi="Garamond"/>
          <w:spacing w:val="-7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e</w:t>
      </w:r>
      <w:r w:rsidRPr="004E11A2">
        <w:rPr>
          <w:rFonts w:ascii="Garamond" w:hAnsi="Garamond"/>
          <w:spacing w:val="-9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forniture”;</w:t>
      </w:r>
    </w:p>
    <w:p w14:paraId="53FDC7AE" w14:textId="77777777" w:rsidR="00710B3D" w:rsidRPr="004E11A2" w:rsidRDefault="00710B3D" w:rsidP="00710B3D">
      <w:pPr>
        <w:rPr>
          <w:rFonts w:ascii="Garamond" w:hAnsi="Garamond" w:cs="Times New Roman"/>
          <w:sz w:val="24"/>
          <w:szCs w:val="24"/>
        </w:rPr>
      </w:pPr>
      <w:r w:rsidRPr="004E11A2">
        <w:rPr>
          <w:rFonts w:ascii="Garamond" w:hAnsi="Garamond" w:cs="Times New Roman"/>
          <w:b/>
          <w:w w:val="95"/>
          <w:sz w:val="24"/>
          <w:szCs w:val="24"/>
        </w:rPr>
        <w:t xml:space="preserve">CONSIDERATO </w:t>
      </w:r>
      <w:r w:rsidRPr="004E11A2">
        <w:rPr>
          <w:rFonts w:ascii="Garamond" w:hAnsi="Garamond" w:cs="Times New Roman"/>
          <w:w w:val="95"/>
          <w:sz w:val="24"/>
          <w:szCs w:val="24"/>
        </w:rPr>
        <w:t>in particolare l’art. 36 (Contratti sotto soglia) c. 2 lettera a,</w:t>
      </w:r>
      <w:r w:rsidRPr="004E11A2">
        <w:rPr>
          <w:rFonts w:ascii="Garamond" w:hAnsi="Garamond" w:cs="Times New Roman"/>
          <w:spacing w:val="1"/>
          <w:w w:val="95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w w:val="95"/>
          <w:sz w:val="24"/>
          <w:szCs w:val="24"/>
        </w:rPr>
        <w:t>del D. Lgs del 18 aprile 2016 n 50</w:t>
      </w:r>
      <w:r w:rsidRPr="004E11A2">
        <w:rPr>
          <w:rFonts w:ascii="Garamond" w:hAnsi="Garamond" w:cs="Times New Roman"/>
          <w:spacing w:val="1"/>
          <w:w w:val="95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come</w:t>
      </w:r>
      <w:r w:rsidRPr="004E11A2">
        <w:rPr>
          <w:rFonts w:ascii="Garamond" w:hAnsi="Garamond" w:cs="Times New Roman"/>
          <w:spacing w:val="40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modificato</w:t>
      </w:r>
      <w:r w:rsidRPr="004E11A2">
        <w:rPr>
          <w:rFonts w:ascii="Garamond" w:hAnsi="Garamond" w:cs="Times New Roman"/>
          <w:spacing w:val="40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del</w:t>
      </w:r>
      <w:r w:rsidRPr="004E11A2">
        <w:rPr>
          <w:rFonts w:ascii="Garamond" w:hAnsi="Garamond" w:cs="Times New Roman"/>
          <w:spacing w:val="42"/>
          <w:sz w:val="24"/>
          <w:szCs w:val="24"/>
        </w:rPr>
        <w:t xml:space="preserve"> </w:t>
      </w:r>
      <w:proofErr w:type="spellStart"/>
      <w:r w:rsidRPr="004E11A2">
        <w:rPr>
          <w:rFonts w:ascii="Garamond" w:hAnsi="Garamond" w:cs="Times New Roman"/>
          <w:sz w:val="24"/>
          <w:szCs w:val="24"/>
        </w:rPr>
        <w:t>D.Lgs</w:t>
      </w:r>
      <w:proofErr w:type="spellEnd"/>
      <w:r w:rsidRPr="004E11A2">
        <w:rPr>
          <w:rFonts w:ascii="Garamond" w:hAnsi="Garamond" w:cs="Times New Roman"/>
          <w:spacing w:val="43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del</w:t>
      </w:r>
      <w:r w:rsidRPr="004E11A2">
        <w:rPr>
          <w:rFonts w:ascii="Garamond" w:hAnsi="Garamond" w:cs="Times New Roman"/>
          <w:spacing w:val="40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19</w:t>
      </w:r>
      <w:r w:rsidRPr="004E11A2">
        <w:rPr>
          <w:rFonts w:ascii="Garamond" w:hAnsi="Garamond" w:cs="Times New Roman"/>
          <w:spacing w:val="4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aprile</w:t>
      </w:r>
      <w:r w:rsidRPr="004E11A2">
        <w:rPr>
          <w:rFonts w:ascii="Garamond" w:hAnsi="Garamond" w:cs="Times New Roman"/>
          <w:spacing w:val="41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2017</w:t>
      </w:r>
      <w:r w:rsidRPr="004E11A2">
        <w:rPr>
          <w:rFonts w:ascii="Garamond" w:hAnsi="Garamond" w:cs="Times New Roman"/>
          <w:spacing w:val="40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n</w:t>
      </w:r>
      <w:r w:rsidRPr="004E11A2">
        <w:rPr>
          <w:rFonts w:ascii="Garamond" w:hAnsi="Garamond" w:cs="Times New Roman"/>
          <w:spacing w:val="40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56</w:t>
      </w:r>
      <w:r w:rsidRPr="004E11A2">
        <w:rPr>
          <w:rFonts w:ascii="Garamond" w:hAnsi="Garamond" w:cs="Times New Roman"/>
          <w:spacing w:val="40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che</w:t>
      </w:r>
      <w:r w:rsidRPr="004E11A2">
        <w:rPr>
          <w:rFonts w:ascii="Garamond" w:hAnsi="Garamond" w:cs="Times New Roman"/>
          <w:spacing w:val="4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prevede</w:t>
      </w:r>
      <w:r w:rsidRPr="004E11A2">
        <w:rPr>
          <w:rFonts w:ascii="Garamond" w:hAnsi="Garamond" w:cs="Times New Roman"/>
          <w:spacing w:val="4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che</w:t>
      </w:r>
      <w:r w:rsidRPr="004E11A2">
        <w:rPr>
          <w:rFonts w:ascii="Garamond" w:hAnsi="Garamond" w:cs="Times New Roman"/>
          <w:spacing w:val="4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“le</w:t>
      </w:r>
      <w:r w:rsidRPr="004E11A2">
        <w:rPr>
          <w:rFonts w:ascii="Garamond" w:hAnsi="Garamond" w:cs="Times New Roman"/>
          <w:spacing w:val="41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stazioni</w:t>
      </w:r>
      <w:r w:rsidRPr="004E11A2">
        <w:rPr>
          <w:rFonts w:ascii="Garamond" w:hAnsi="Garamond" w:cs="Times New Roman"/>
          <w:spacing w:val="44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appaltante procedono all’affidamento di</w:t>
      </w:r>
      <w:r w:rsidRPr="004E11A2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lavori,</w:t>
      </w:r>
      <w:r w:rsidRPr="004E11A2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servizi</w:t>
      </w:r>
      <w:r w:rsidRPr="004E11A2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e</w:t>
      </w:r>
      <w:r w:rsidRPr="004E11A2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forniture</w:t>
      </w:r>
      <w:r w:rsidRPr="004E11A2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[…]</w:t>
      </w:r>
      <w:r w:rsidRPr="004E11A2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per</w:t>
      </w:r>
      <w:r w:rsidRPr="004E11A2">
        <w:rPr>
          <w:rFonts w:ascii="Garamond" w:hAnsi="Garamond" w:cs="Times New Roman"/>
          <w:spacing w:val="-1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affidamenti</w:t>
      </w:r>
      <w:r w:rsidRPr="004E11A2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di</w:t>
      </w:r>
      <w:r w:rsidRPr="004E11A2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importo</w:t>
      </w:r>
      <w:r w:rsidRPr="004E11A2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inferiore</w:t>
      </w:r>
      <w:r w:rsidRPr="004E11A2">
        <w:rPr>
          <w:rFonts w:ascii="Garamond" w:hAnsi="Garamond" w:cs="Times New Roman"/>
          <w:spacing w:val="-1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a</w:t>
      </w:r>
      <w:r w:rsidRPr="004E11A2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€</w:t>
      </w:r>
      <w:r w:rsidRPr="004E11A2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lastRenderedPageBreak/>
        <w:t>40.000,00,</w:t>
      </w:r>
      <w:r w:rsidRPr="004E11A2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mediante</w:t>
      </w:r>
      <w:r w:rsidRPr="004E11A2">
        <w:rPr>
          <w:rFonts w:ascii="Garamond" w:hAnsi="Garamond" w:cs="Times New Roman"/>
          <w:spacing w:val="-53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affidamento</w:t>
      </w:r>
      <w:r w:rsidRPr="004E11A2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diretto,</w:t>
      </w:r>
      <w:r w:rsidRPr="004E11A2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anche</w:t>
      </w:r>
      <w:r w:rsidRPr="004E11A2">
        <w:rPr>
          <w:rFonts w:ascii="Garamond" w:hAnsi="Garamond" w:cs="Times New Roman"/>
          <w:spacing w:val="-6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senza</w:t>
      </w:r>
      <w:r w:rsidRPr="004E11A2">
        <w:rPr>
          <w:rFonts w:ascii="Garamond" w:hAnsi="Garamond" w:cs="Times New Roman"/>
          <w:spacing w:val="-6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previa</w:t>
      </w:r>
      <w:r w:rsidRPr="004E11A2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consultazione</w:t>
      </w:r>
      <w:r w:rsidRPr="004E11A2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di</w:t>
      </w:r>
      <w:r w:rsidRPr="004E11A2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due</w:t>
      </w:r>
      <w:r w:rsidRPr="004E11A2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o</w:t>
      </w:r>
      <w:r w:rsidRPr="004E11A2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più</w:t>
      </w:r>
      <w:r w:rsidRPr="004E11A2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operatori</w:t>
      </w:r>
      <w:r w:rsidRPr="004E11A2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4E11A2">
        <w:rPr>
          <w:rFonts w:ascii="Garamond" w:hAnsi="Garamond" w:cs="Times New Roman"/>
          <w:sz w:val="24"/>
          <w:szCs w:val="24"/>
        </w:rPr>
        <w:t>economici;</w:t>
      </w:r>
    </w:p>
    <w:p w14:paraId="4899EBF4" w14:textId="77777777" w:rsidR="00710B3D" w:rsidRPr="004E11A2" w:rsidRDefault="00710B3D" w:rsidP="00C12E4B">
      <w:pPr>
        <w:pStyle w:val="Corpotesto"/>
        <w:spacing w:line="268" w:lineRule="auto"/>
        <w:ind w:right="128"/>
        <w:jc w:val="both"/>
        <w:rPr>
          <w:rFonts w:ascii="Garamond" w:hAnsi="Garamond"/>
          <w:sz w:val="24"/>
          <w:szCs w:val="24"/>
        </w:rPr>
      </w:pPr>
    </w:p>
    <w:p w14:paraId="1E5F7862" w14:textId="76AD4717" w:rsidR="00710B3D" w:rsidRDefault="00710B3D" w:rsidP="00710B3D">
      <w:pPr>
        <w:pStyle w:val="Corpotesto"/>
        <w:spacing w:before="1" w:line="271" w:lineRule="auto"/>
        <w:ind w:right="126"/>
        <w:jc w:val="both"/>
        <w:rPr>
          <w:rFonts w:ascii="Garamond" w:hAnsi="Garamond"/>
          <w:sz w:val="24"/>
          <w:szCs w:val="24"/>
        </w:rPr>
      </w:pPr>
      <w:r w:rsidRPr="004E11A2">
        <w:rPr>
          <w:rFonts w:ascii="Garamond" w:hAnsi="Garamond"/>
          <w:b/>
          <w:spacing w:val="-1"/>
          <w:sz w:val="24"/>
          <w:szCs w:val="24"/>
        </w:rPr>
        <w:t>VISTO</w:t>
      </w:r>
      <w:r w:rsidRPr="004E11A2">
        <w:rPr>
          <w:rFonts w:ascii="Garamond" w:hAnsi="Garamond"/>
          <w:b/>
          <w:spacing w:val="-10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il</w:t>
      </w:r>
      <w:r w:rsidRPr="004E11A2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4E11A2">
        <w:rPr>
          <w:rFonts w:ascii="Garamond" w:hAnsi="Garamond"/>
          <w:spacing w:val="-1"/>
          <w:sz w:val="24"/>
          <w:szCs w:val="24"/>
        </w:rPr>
        <w:t>D.Lgs.</w:t>
      </w:r>
      <w:proofErr w:type="spellEnd"/>
      <w:r w:rsidRPr="004E11A2">
        <w:rPr>
          <w:rFonts w:ascii="Garamond" w:hAnsi="Garamond"/>
          <w:spacing w:val="-10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del</w:t>
      </w:r>
      <w:r w:rsidRPr="004E11A2">
        <w:rPr>
          <w:rFonts w:ascii="Garamond" w:hAnsi="Garamond"/>
          <w:spacing w:val="-10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25</w:t>
      </w:r>
      <w:r w:rsidRPr="004E11A2">
        <w:rPr>
          <w:rFonts w:ascii="Garamond" w:hAnsi="Garamond"/>
          <w:spacing w:val="-11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maggio</w:t>
      </w:r>
      <w:r w:rsidRPr="004E11A2">
        <w:rPr>
          <w:rFonts w:ascii="Garamond" w:hAnsi="Garamond"/>
          <w:spacing w:val="-9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2016</w:t>
      </w:r>
      <w:r w:rsidRPr="004E11A2">
        <w:rPr>
          <w:rFonts w:ascii="Garamond" w:hAnsi="Garamond"/>
          <w:spacing w:val="-10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n</w:t>
      </w:r>
      <w:r w:rsidRPr="004E11A2">
        <w:rPr>
          <w:rFonts w:ascii="Garamond" w:hAnsi="Garamond"/>
          <w:spacing w:val="-10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97</w:t>
      </w:r>
      <w:r w:rsidRPr="004E11A2">
        <w:rPr>
          <w:rFonts w:ascii="Garamond" w:hAnsi="Garamond"/>
          <w:spacing w:val="-12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recante</w:t>
      </w:r>
      <w:r w:rsidRPr="004E11A2">
        <w:rPr>
          <w:rFonts w:ascii="Garamond" w:hAnsi="Garamond"/>
          <w:spacing w:val="-12"/>
          <w:sz w:val="24"/>
          <w:szCs w:val="24"/>
        </w:rPr>
        <w:t xml:space="preserve"> </w:t>
      </w:r>
      <w:r w:rsidRPr="004E11A2">
        <w:rPr>
          <w:rFonts w:ascii="Garamond" w:hAnsi="Garamond"/>
          <w:spacing w:val="-1"/>
          <w:sz w:val="24"/>
          <w:szCs w:val="24"/>
        </w:rPr>
        <w:t>“Revisione</w:t>
      </w:r>
      <w:r w:rsidRPr="004E11A2">
        <w:rPr>
          <w:rFonts w:ascii="Garamond" w:hAnsi="Garamond"/>
          <w:spacing w:val="-10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e</w:t>
      </w:r>
      <w:r w:rsidRPr="004E11A2">
        <w:rPr>
          <w:rFonts w:ascii="Garamond" w:hAnsi="Garamond"/>
          <w:spacing w:val="-11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semplificazione</w:t>
      </w:r>
      <w:r w:rsidRPr="004E11A2">
        <w:rPr>
          <w:rFonts w:ascii="Garamond" w:hAnsi="Garamond"/>
          <w:spacing w:val="-10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delle</w:t>
      </w:r>
      <w:r w:rsidRPr="004E11A2">
        <w:rPr>
          <w:rFonts w:ascii="Garamond" w:hAnsi="Garamond"/>
          <w:spacing w:val="-10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disposizioni</w:t>
      </w:r>
      <w:r w:rsidRPr="004E11A2">
        <w:rPr>
          <w:rFonts w:ascii="Garamond" w:hAnsi="Garamond"/>
          <w:spacing w:val="-9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in</w:t>
      </w:r>
      <w:r w:rsidRPr="004E11A2">
        <w:rPr>
          <w:rFonts w:ascii="Garamond" w:hAnsi="Garamond"/>
          <w:spacing w:val="-11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materia</w:t>
      </w:r>
      <w:r w:rsidRPr="004E11A2">
        <w:rPr>
          <w:rFonts w:ascii="Garamond" w:hAnsi="Garamond"/>
          <w:spacing w:val="-9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di</w:t>
      </w:r>
      <w:r w:rsidRPr="004E11A2">
        <w:rPr>
          <w:rFonts w:ascii="Garamond" w:hAnsi="Garamond"/>
          <w:spacing w:val="-53"/>
          <w:sz w:val="24"/>
          <w:szCs w:val="24"/>
        </w:rPr>
        <w:t xml:space="preserve"> </w:t>
      </w:r>
      <w:r w:rsidRPr="004E11A2">
        <w:rPr>
          <w:rFonts w:ascii="Garamond" w:hAnsi="Garamond"/>
          <w:w w:val="95"/>
          <w:sz w:val="24"/>
          <w:szCs w:val="24"/>
        </w:rPr>
        <w:t>prevenzione della corruzione, pubblicità e trasparenza</w:t>
      </w:r>
      <w:r w:rsidRPr="00C12E4B">
        <w:rPr>
          <w:rFonts w:ascii="Garamond" w:hAnsi="Garamond"/>
          <w:w w:val="95"/>
          <w:sz w:val="24"/>
          <w:szCs w:val="24"/>
        </w:rPr>
        <w:t>, correttivo della legge del 6 novembre 2012 n 190 e D Lgs</w:t>
      </w:r>
      <w:r w:rsidRPr="00C12E4B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 14 marzo 2013 n 33 ai sensi dell’art 7 della L del 7 agosto n.124 in materia di riorganizzazione delle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amministrazioni</w:t>
      </w:r>
      <w:r w:rsidRPr="00C12E4B">
        <w:rPr>
          <w:rFonts w:ascii="Garamond" w:hAnsi="Garamond"/>
          <w:spacing w:val="-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pubbliche”;</w:t>
      </w:r>
    </w:p>
    <w:p w14:paraId="76DB38F8" w14:textId="77777777" w:rsidR="00710B3D" w:rsidRPr="00444101" w:rsidRDefault="00710B3D" w:rsidP="00710B3D">
      <w:pPr>
        <w:spacing w:after="0"/>
        <w:jc w:val="both"/>
        <w:rPr>
          <w:rStyle w:val="markedcontent"/>
          <w:rFonts w:ascii="Garamond" w:hAnsi="Garamond" w:cs="Times New Roman"/>
        </w:rPr>
      </w:pPr>
      <w:r w:rsidRPr="00444101">
        <w:rPr>
          <w:rStyle w:val="markedcontent"/>
          <w:rFonts w:ascii="Garamond" w:hAnsi="Garamond" w:cs="Times New Roman"/>
          <w:b/>
        </w:rPr>
        <w:t>VISTO</w:t>
      </w:r>
      <w:r w:rsidRPr="00444101">
        <w:rPr>
          <w:rStyle w:val="markedcontent"/>
          <w:rFonts w:ascii="Garamond" w:hAnsi="Garamond" w:cs="Times New Roman"/>
        </w:rPr>
        <w:t xml:space="preserve"> il </w:t>
      </w:r>
      <w:r>
        <w:rPr>
          <w:rStyle w:val="markedcontent"/>
          <w:rFonts w:ascii="Garamond" w:hAnsi="Garamond" w:cs="Times New Roman"/>
        </w:rPr>
        <w:t xml:space="preserve">D.I. del </w:t>
      </w:r>
      <w:r w:rsidRPr="00444101">
        <w:rPr>
          <w:rStyle w:val="markedcontent"/>
          <w:rFonts w:ascii="Garamond" w:hAnsi="Garamond" w:cs="Times New Roman"/>
        </w:rPr>
        <w:t xml:space="preserve">28 agosto 2018, n 129, recante “Istruzioni generali sulla gestione </w:t>
      </w:r>
      <w:r w:rsidRPr="00444101">
        <w:rPr>
          <w:rFonts w:ascii="Garamond" w:hAnsi="Garamond" w:cs="Times New Roman"/>
        </w:rPr>
        <w:br/>
      </w:r>
      <w:r w:rsidRPr="00444101">
        <w:rPr>
          <w:rStyle w:val="markedcontent"/>
          <w:rFonts w:ascii="Garamond" w:hAnsi="Garamond" w:cs="Times New Roman"/>
        </w:rPr>
        <w:t xml:space="preserve">amministrativo-contabile delle istituzioni scolastiche, ai sensi dell’articolo 1, comma 143, della legge 13 </w:t>
      </w:r>
      <w:r w:rsidRPr="00444101">
        <w:rPr>
          <w:rFonts w:ascii="Garamond" w:hAnsi="Garamond" w:cs="Times New Roman"/>
        </w:rPr>
        <w:br/>
      </w:r>
      <w:r>
        <w:rPr>
          <w:rStyle w:val="markedcontent"/>
          <w:rFonts w:ascii="Garamond" w:hAnsi="Garamond" w:cs="Times New Roman"/>
        </w:rPr>
        <w:t>luglio 2015, n. 107”, ed in particolare l’art 43 relativo ai contratti di prestazione d’opera con esperti per particolari attività ed insegnamenti, al fine di garantire l’arricchimento dell’offerta formativa;</w:t>
      </w:r>
    </w:p>
    <w:p w14:paraId="532581FF" w14:textId="77777777" w:rsidR="00710B3D" w:rsidRPr="00444101" w:rsidRDefault="00710B3D" w:rsidP="00710B3D">
      <w:pPr>
        <w:spacing w:after="0"/>
        <w:jc w:val="both"/>
        <w:rPr>
          <w:rFonts w:ascii="Garamond" w:hAnsi="Garamond"/>
        </w:rPr>
      </w:pPr>
    </w:p>
    <w:p w14:paraId="60F8EFDF" w14:textId="77777777" w:rsidR="00710B3D" w:rsidRDefault="00710B3D" w:rsidP="00710B3D">
      <w:pPr>
        <w:spacing w:after="0"/>
        <w:jc w:val="both"/>
        <w:rPr>
          <w:rStyle w:val="markedcontent"/>
          <w:rFonts w:ascii="Garamond" w:hAnsi="Garamond" w:cs="Times New Roman"/>
        </w:rPr>
      </w:pPr>
      <w:r w:rsidRPr="00444101">
        <w:rPr>
          <w:rStyle w:val="markedcontent"/>
          <w:rFonts w:ascii="Garamond" w:hAnsi="Garamond" w:cs="Times New Roman"/>
          <w:b/>
        </w:rPr>
        <w:t>TENUTO CONTO</w:t>
      </w:r>
      <w:r w:rsidRPr="00444101">
        <w:rPr>
          <w:rStyle w:val="markedcontent"/>
          <w:rFonts w:ascii="Garamond" w:hAnsi="Garamond" w:cs="Times New Roman"/>
        </w:rPr>
        <w:t xml:space="preserve"> delle funzioni e dei poteri del Dirigente Scolastico in materia negoziale, come definiti </w:t>
      </w:r>
      <w:r w:rsidRPr="00444101">
        <w:rPr>
          <w:rFonts w:ascii="Garamond" w:hAnsi="Garamond" w:cs="Times New Roman"/>
        </w:rPr>
        <w:br/>
      </w:r>
      <w:r w:rsidRPr="00444101">
        <w:rPr>
          <w:rStyle w:val="markedcontent"/>
          <w:rFonts w:ascii="Garamond" w:hAnsi="Garamond" w:cs="Times New Roman"/>
        </w:rPr>
        <w:t xml:space="preserve">dall'articolo 25, comma 2, del decreto legislativo 30 marzo 2001, n. 165, dall’articolo 1, comma 78, della </w:t>
      </w:r>
      <w:r w:rsidRPr="00444101">
        <w:rPr>
          <w:rFonts w:ascii="Garamond" w:hAnsi="Garamond" w:cs="Times New Roman"/>
        </w:rPr>
        <w:br/>
      </w:r>
      <w:r w:rsidRPr="00444101">
        <w:rPr>
          <w:rStyle w:val="markedcontent"/>
          <w:rFonts w:ascii="Garamond" w:hAnsi="Garamond" w:cs="Times New Roman"/>
        </w:rPr>
        <w:t xml:space="preserve">legge n. 107 del 2015 e dagli articoli 3 e 44 del succitato D.I. 28 agosto 2018, n. 129; </w:t>
      </w:r>
    </w:p>
    <w:p w14:paraId="49172EDA" w14:textId="77777777" w:rsidR="00710B3D" w:rsidRDefault="00710B3D" w:rsidP="00710B3D">
      <w:pPr>
        <w:spacing w:after="0"/>
        <w:jc w:val="both"/>
        <w:rPr>
          <w:rStyle w:val="markedcontent"/>
          <w:rFonts w:ascii="Garamond" w:hAnsi="Garamond" w:cs="Times New Roman"/>
        </w:rPr>
      </w:pPr>
    </w:p>
    <w:p w14:paraId="196D502B" w14:textId="77777777" w:rsidR="00710B3D" w:rsidRDefault="00710B3D" w:rsidP="00710B3D">
      <w:pPr>
        <w:jc w:val="both"/>
        <w:rPr>
          <w:rFonts w:ascii="Garamond" w:hAnsi="Garamond"/>
        </w:rPr>
      </w:pPr>
      <w:bookmarkStart w:id="0" w:name="_Hlk155786285"/>
      <w:r w:rsidRPr="00B36293">
        <w:rPr>
          <w:rFonts w:ascii="Garamond" w:hAnsi="Garamond"/>
          <w:b/>
          <w:bCs/>
        </w:rPr>
        <w:t xml:space="preserve">VISTE </w:t>
      </w:r>
      <w:r w:rsidRPr="00B36293">
        <w:rPr>
          <w:rFonts w:ascii="Garamond" w:hAnsi="Garamond"/>
        </w:rPr>
        <w:t>le linee programmatiche di indirizzo generale del PTOF triennale 2022/2025 approvato con delibera del CDI del 15.12.2021</w:t>
      </w:r>
      <w:r>
        <w:rPr>
          <w:rFonts w:ascii="Garamond" w:hAnsi="Garamond"/>
        </w:rPr>
        <w:t>;</w:t>
      </w:r>
    </w:p>
    <w:p w14:paraId="11A9357A" w14:textId="77777777" w:rsidR="00710B3D" w:rsidRDefault="00710B3D" w:rsidP="00710B3D">
      <w:pPr>
        <w:jc w:val="both"/>
        <w:rPr>
          <w:rFonts w:ascii="Garamond" w:hAnsi="Garamond"/>
          <w:b/>
          <w:bCs/>
        </w:rPr>
      </w:pPr>
      <w:proofErr w:type="gramStart"/>
      <w:r w:rsidRPr="00B21312">
        <w:rPr>
          <w:rFonts w:ascii="Garamond" w:hAnsi="Garamond"/>
          <w:b/>
        </w:rPr>
        <w:t>VISTE</w:t>
      </w:r>
      <w:r w:rsidRPr="00B36293">
        <w:rPr>
          <w:rFonts w:ascii="Garamond" w:hAnsi="Garamond"/>
        </w:rPr>
        <w:t xml:space="preserve">  </w:t>
      </w:r>
      <w:r w:rsidRPr="00B36293">
        <w:rPr>
          <w:rFonts w:ascii="Garamond" w:hAnsi="Garamond"/>
          <w:iCs/>
        </w:rPr>
        <w:t>la</w:t>
      </w:r>
      <w:proofErr w:type="gramEnd"/>
      <w:r w:rsidRPr="00B36293">
        <w:rPr>
          <w:rFonts w:ascii="Garamond" w:hAnsi="Garamond"/>
          <w:iCs/>
        </w:rPr>
        <w:t xml:space="preserve"> delibera n°</w:t>
      </w:r>
      <w:r>
        <w:rPr>
          <w:rFonts w:ascii="Garamond" w:hAnsi="Garamond"/>
          <w:iCs/>
        </w:rPr>
        <w:t>5</w:t>
      </w:r>
      <w:r w:rsidRPr="00B36293">
        <w:rPr>
          <w:rFonts w:ascii="Garamond" w:hAnsi="Garamond"/>
          <w:iCs/>
        </w:rPr>
        <w:t xml:space="preserve"> del Collegio dei docenti del 2</w:t>
      </w:r>
      <w:r>
        <w:rPr>
          <w:rFonts w:ascii="Garamond" w:hAnsi="Garamond"/>
          <w:iCs/>
        </w:rPr>
        <w:t>5</w:t>
      </w:r>
      <w:r w:rsidRPr="00B36293">
        <w:rPr>
          <w:rFonts w:ascii="Garamond" w:hAnsi="Garamond"/>
          <w:iCs/>
        </w:rPr>
        <w:t>/</w:t>
      </w:r>
      <w:r>
        <w:rPr>
          <w:rFonts w:ascii="Garamond" w:hAnsi="Garamond"/>
          <w:iCs/>
        </w:rPr>
        <w:t>10</w:t>
      </w:r>
      <w:r w:rsidRPr="00B36293">
        <w:rPr>
          <w:rFonts w:ascii="Garamond" w:hAnsi="Garamond"/>
          <w:iCs/>
        </w:rPr>
        <w:t xml:space="preserve">/2023 nel quale sono stati approvati </w:t>
      </w:r>
      <w:r>
        <w:rPr>
          <w:rFonts w:ascii="Garamond" w:hAnsi="Garamond"/>
          <w:iCs/>
        </w:rPr>
        <w:t>i</w:t>
      </w:r>
      <w:r w:rsidRPr="00B36293">
        <w:rPr>
          <w:rFonts w:ascii="Garamond" w:hAnsi="Garamond"/>
          <w:iCs/>
        </w:rPr>
        <w:t xml:space="preserve"> progetti</w:t>
      </w:r>
      <w:r>
        <w:rPr>
          <w:rFonts w:ascii="Garamond" w:hAnsi="Garamond"/>
          <w:iCs/>
        </w:rPr>
        <w:t xml:space="preserve"> della Secondaria di 1^ grado e del Consiglio di Istituto del 30/10/2023 delibera n. 1 di approvazione dei progetti e del POF </w:t>
      </w:r>
      <w:proofErr w:type="spellStart"/>
      <w:r>
        <w:rPr>
          <w:rFonts w:ascii="Garamond" w:hAnsi="Garamond"/>
          <w:iCs/>
        </w:rPr>
        <w:t>a.s.</w:t>
      </w:r>
      <w:proofErr w:type="spellEnd"/>
      <w:r>
        <w:rPr>
          <w:rFonts w:ascii="Garamond" w:hAnsi="Garamond"/>
          <w:iCs/>
        </w:rPr>
        <w:t xml:space="preserve"> 2023/24; </w:t>
      </w:r>
    </w:p>
    <w:bookmarkEnd w:id="0"/>
    <w:p w14:paraId="5351A6C0" w14:textId="77777777" w:rsidR="00483A44" w:rsidRDefault="00710B3D" w:rsidP="00483A44">
      <w:pPr>
        <w:jc w:val="both"/>
        <w:rPr>
          <w:rFonts w:ascii="Garamond" w:hAnsi="Garamond"/>
          <w:sz w:val="24"/>
          <w:szCs w:val="24"/>
        </w:rPr>
      </w:pPr>
      <w:r w:rsidRPr="00636063">
        <w:rPr>
          <w:rFonts w:ascii="Garamond" w:hAnsi="Garamond"/>
          <w:b/>
          <w:bCs/>
          <w:sz w:val="24"/>
          <w:szCs w:val="24"/>
        </w:rPr>
        <w:t xml:space="preserve">CONSIDERATA </w:t>
      </w:r>
      <w:r w:rsidRPr="00636063">
        <w:rPr>
          <w:rFonts w:ascii="Garamond" w:hAnsi="Garamond"/>
          <w:sz w:val="24"/>
          <w:szCs w:val="24"/>
        </w:rPr>
        <w:t xml:space="preserve">la necessità di selezionare esperti in possesso di titoli specifici ed esperienze significative ai fini della realizzazione del </w:t>
      </w:r>
      <w:bookmarkStart w:id="1" w:name="_Hlk147146994"/>
      <w:r w:rsidR="00483A44">
        <w:rPr>
          <w:rFonts w:ascii="Garamond" w:hAnsi="Garamond"/>
          <w:sz w:val="24"/>
          <w:szCs w:val="24"/>
        </w:rPr>
        <w:t>convegno outdoor</w:t>
      </w:r>
      <w:r>
        <w:rPr>
          <w:rFonts w:ascii="Garamond" w:hAnsi="Garamond"/>
          <w:sz w:val="24"/>
          <w:szCs w:val="24"/>
        </w:rPr>
        <w:t xml:space="preserve"> per </w:t>
      </w:r>
      <w:proofErr w:type="spellStart"/>
      <w:r>
        <w:rPr>
          <w:rFonts w:ascii="Garamond" w:hAnsi="Garamond"/>
          <w:sz w:val="24"/>
          <w:szCs w:val="24"/>
        </w:rPr>
        <w:t>a.s.</w:t>
      </w:r>
      <w:proofErr w:type="spellEnd"/>
      <w:r>
        <w:rPr>
          <w:rFonts w:ascii="Garamond" w:hAnsi="Garamond"/>
          <w:sz w:val="24"/>
          <w:szCs w:val="24"/>
        </w:rPr>
        <w:t xml:space="preserve"> 2023/24</w:t>
      </w:r>
      <w:bookmarkEnd w:id="1"/>
      <w:r>
        <w:rPr>
          <w:rFonts w:ascii="Garamond" w:hAnsi="Garamond"/>
          <w:sz w:val="24"/>
          <w:szCs w:val="24"/>
        </w:rPr>
        <w:t>”</w:t>
      </w:r>
      <w:r w:rsidR="00483A44">
        <w:rPr>
          <w:rFonts w:ascii="Garamond" w:hAnsi="Garamond"/>
          <w:sz w:val="24"/>
          <w:szCs w:val="24"/>
        </w:rPr>
        <w:t xml:space="preserve"> rivolto agli insegnanti e docenti d’Istituto</w:t>
      </w:r>
      <w:r w:rsidRPr="00636063">
        <w:rPr>
          <w:rFonts w:ascii="Garamond" w:hAnsi="Garamond"/>
          <w:sz w:val="24"/>
          <w:szCs w:val="24"/>
        </w:rPr>
        <w:t xml:space="preserve">; </w:t>
      </w:r>
    </w:p>
    <w:p w14:paraId="4744B737" w14:textId="46B2F310" w:rsidR="0068357D" w:rsidRPr="00C12E4B" w:rsidRDefault="0068357D" w:rsidP="00064866">
      <w:pPr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b/>
          <w:sz w:val="24"/>
          <w:szCs w:val="24"/>
        </w:rPr>
        <w:t>TENUTO CONTO</w:t>
      </w:r>
      <w:r w:rsidRPr="00C12E4B">
        <w:rPr>
          <w:rFonts w:ascii="Garamond" w:hAnsi="Garamond"/>
          <w:sz w:val="24"/>
          <w:szCs w:val="24"/>
        </w:rPr>
        <w:t xml:space="preserve"> </w:t>
      </w:r>
      <w:r w:rsidRPr="0034605E">
        <w:rPr>
          <w:rFonts w:ascii="Garamond" w:hAnsi="Garamond"/>
          <w:sz w:val="24"/>
          <w:szCs w:val="24"/>
        </w:rPr>
        <w:t xml:space="preserve">che </w:t>
      </w:r>
      <w:r w:rsidRPr="0034605E">
        <w:rPr>
          <w:rFonts w:ascii="Garamond" w:hAnsi="Garamond"/>
          <w:w w:val="95"/>
          <w:sz w:val="24"/>
          <w:szCs w:val="24"/>
        </w:rPr>
        <w:t>il pagamento</w:t>
      </w:r>
      <w:r w:rsidR="00064866">
        <w:rPr>
          <w:rFonts w:ascii="Garamond" w:hAnsi="Garamond"/>
          <w:w w:val="95"/>
          <w:sz w:val="24"/>
          <w:szCs w:val="24"/>
        </w:rPr>
        <w:t xml:space="preserve"> degli esperti trova sufficiente copertura a carico del Programma annuale</w:t>
      </w:r>
      <w:r w:rsidR="00EE4E97">
        <w:rPr>
          <w:rFonts w:ascii="Garamond" w:hAnsi="Garamond"/>
          <w:w w:val="95"/>
          <w:sz w:val="24"/>
          <w:szCs w:val="24"/>
        </w:rPr>
        <w:t xml:space="preserve"> 2024</w:t>
      </w:r>
      <w:r w:rsidR="00064866">
        <w:rPr>
          <w:rFonts w:ascii="Garamond" w:hAnsi="Garamond"/>
          <w:w w:val="95"/>
          <w:sz w:val="24"/>
          <w:szCs w:val="24"/>
        </w:rPr>
        <w:t xml:space="preserve"> nell’attività P.02.001. </w:t>
      </w:r>
    </w:p>
    <w:p w14:paraId="3235863C" w14:textId="77777777" w:rsidR="0068357D" w:rsidRPr="00C12E4B" w:rsidRDefault="0068357D" w:rsidP="0068357D">
      <w:pPr>
        <w:spacing w:before="1"/>
        <w:ind w:left="3396" w:right="3414"/>
        <w:jc w:val="center"/>
        <w:rPr>
          <w:rFonts w:ascii="Garamond" w:hAnsi="Garamond"/>
          <w:b/>
          <w:sz w:val="24"/>
          <w:szCs w:val="24"/>
        </w:rPr>
      </w:pPr>
      <w:r w:rsidRPr="00C12E4B">
        <w:rPr>
          <w:rFonts w:ascii="Garamond" w:hAnsi="Garamond"/>
          <w:b/>
          <w:w w:val="105"/>
          <w:sz w:val="24"/>
          <w:szCs w:val="24"/>
        </w:rPr>
        <w:t>DETERMINA</w:t>
      </w:r>
    </w:p>
    <w:p w14:paraId="4A6B69B0" w14:textId="77777777" w:rsidR="0068357D" w:rsidRPr="00C12E4B" w:rsidRDefault="0068357D" w:rsidP="0068357D">
      <w:pPr>
        <w:pStyle w:val="Corpotesto"/>
        <w:spacing w:before="1"/>
        <w:ind w:left="0"/>
        <w:rPr>
          <w:rFonts w:ascii="Garamond" w:hAnsi="Garamond"/>
          <w:b/>
          <w:sz w:val="24"/>
          <w:szCs w:val="24"/>
        </w:rPr>
      </w:pPr>
    </w:p>
    <w:p w14:paraId="5CEE87A3" w14:textId="133EBA57" w:rsidR="0068357D" w:rsidRPr="00707A5F" w:rsidRDefault="0068357D" w:rsidP="0068357D">
      <w:pPr>
        <w:pStyle w:val="Corpotesto"/>
        <w:rPr>
          <w:rFonts w:ascii="Garamond" w:hAnsi="Garamond"/>
          <w:w w:val="95"/>
          <w:sz w:val="24"/>
          <w:szCs w:val="24"/>
        </w:rPr>
      </w:pPr>
      <w:r w:rsidRPr="00C12E4B">
        <w:rPr>
          <w:rFonts w:ascii="Garamond" w:hAnsi="Garamond"/>
          <w:w w:val="95"/>
          <w:sz w:val="24"/>
          <w:szCs w:val="24"/>
        </w:rPr>
        <w:t>Le</w:t>
      </w:r>
      <w:r w:rsidRPr="00C12E4B">
        <w:rPr>
          <w:rFonts w:ascii="Garamond" w:hAnsi="Garamond"/>
          <w:spacing w:val="1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premesse</w:t>
      </w:r>
      <w:r w:rsidRPr="00C12E4B">
        <w:rPr>
          <w:rFonts w:ascii="Garamond" w:hAnsi="Garamond"/>
          <w:spacing w:val="1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fanno</w:t>
      </w:r>
      <w:r w:rsidRPr="00C12E4B">
        <w:rPr>
          <w:rFonts w:ascii="Garamond" w:hAnsi="Garamond"/>
          <w:spacing w:val="16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parte</w:t>
      </w:r>
      <w:r w:rsidRPr="00C12E4B">
        <w:rPr>
          <w:rFonts w:ascii="Garamond" w:hAnsi="Garamond"/>
          <w:spacing w:val="1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integrante</w:t>
      </w:r>
      <w:r w:rsidRPr="00C12E4B">
        <w:rPr>
          <w:rFonts w:ascii="Garamond" w:hAnsi="Garamond"/>
          <w:spacing w:val="12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del</w:t>
      </w:r>
      <w:r w:rsidRPr="00C12E4B">
        <w:rPr>
          <w:rFonts w:ascii="Garamond" w:hAnsi="Garamond"/>
          <w:spacing w:val="16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presente</w:t>
      </w:r>
      <w:r w:rsidRPr="00C12E4B">
        <w:rPr>
          <w:rFonts w:ascii="Garamond" w:hAnsi="Garamond"/>
          <w:spacing w:val="1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provvedimento;</w:t>
      </w:r>
    </w:p>
    <w:p w14:paraId="45D65427" w14:textId="6380A95D" w:rsidR="0068357D" w:rsidRPr="00C12E4B" w:rsidRDefault="0068357D" w:rsidP="00EE4E97">
      <w:pPr>
        <w:pStyle w:val="Paragrafoelenco"/>
        <w:numPr>
          <w:ilvl w:val="0"/>
          <w:numId w:val="1"/>
        </w:numPr>
        <w:tabs>
          <w:tab w:val="left" w:pos="332"/>
        </w:tabs>
        <w:spacing w:before="33" w:line="276" w:lineRule="auto"/>
        <w:ind w:firstLine="0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sz w:val="24"/>
          <w:szCs w:val="24"/>
        </w:rPr>
        <w:t>Di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procedere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mediante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affidamento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diretto,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ai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sensi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delle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norme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richiamate,</w:t>
      </w:r>
      <w:r w:rsidRPr="00C12E4B">
        <w:rPr>
          <w:rFonts w:ascii="Garamond" w:hAnsi="Garamond"/>
          <w:spacing w:val="1"/>
          <w:sz w:val="24"/>
          <w:szCs w:val="24"/>
        </w:rPr>
        <w:t xml:space="preserve"> </w:t>
      </w:r>
      <w:r w:rsidR="00064866">
        <w:rPr>
          <w:rFonts w:ascii="Garamond" w:hAnsi="Garamond"/>
          <w:sz w:val="24"/>
          <w:szCs w:val="24"/>
        </w:rPr>
        <w:t xml:space="preserve">ai seguenti esperti dott. </w:t>
      </w:r>
      <w:proofErr w:type="spellStart"/>
      <w:r w:rsidR="00064866">
        <w:rPr>
          <w:rFonts w:ascii="Garamond" w:hAnsi="Garamond"/>
          <w:sz w:val="24"/>
          <w:szCs w:val="24"/>
        </w:rPr>
        <w:t>Sanci</w:t>
      </w:r>
      <w:proofErr w:type="spellEnd"/>
      <w:r w:rsidR="00064866">
        <w:rPr>
          <w:rFonts w:ascii="Garamond" w:hAnsi="Garamond"/>
          <w:sz w:val="24"/>
          <w:szCs w:val="24"/>
        </w:rPr>
        <w:t xml:space="preserve"> </w:t>
      </w:r>
      <w:proofErr w:type="gramStart"/>
      <w:r w:rsidR="00064866">
        <w:rPr>
          <w:rFonts w:ascii="Garamond" w:hAnsi="Garamond"/>
          <w:sz w:val="24"/>
          <w:szCs w:val="24"/>
        </w:rPr>
        <w:t>Davide  CF</w:t>
      </w:r>
      <w:proofErr w:type="gramEnd"/>
      <w:r w:rsidR="00064866">
        <w:rPr>
          <w:rFonts w:ascii="Garamond" w:hAnsi="Garamond"/>
          <w:sz w:val="24"/>
          <w:szCs w:val="24"/>
        </w:rPr>
        <w:t>: SNCDVD93L09C469D e dott.ssa Fabbri Cristina CF: FBBCST72S44A944V</w:t>
      </w:r>
      <w:r w:rsidR="00EE4E97">
        <w:rPr>
          <w:rFonts w:ascii="Garamond" w:hAnsi="Garamond"/>
          <w:sz w:val="24"/>
          <w:szCs w:val="24"/>
        </w:rPr>
        <w:t>;</w:t>
      </w:r>
    </w:p>
    <w:p w14:paraId="4A673123" w14:textId="4E5581D3" w:rsidR="0068357D" w:rsidRDefault="0068357D" w:rsidP="0068357D">
      <w:pPr>
        <w:pStyle w:val="Paragrafoelenco"/>
        <w:numPr>
          <w:ilvl w:val="0"/>
          <w:numId w:val="1"/>
        </w:numPr>
        <w:tabs>
          <w:tab w:val="left" w:pos="241"/>
        </w:tabs>
        <w:spacing w:line="276" w:lineRule="auto"/>
        <w:ind w:firstLine="0"/>
        <w:jc w:val="both"/>
        <w:rPr>
          <w:rFonts w:ascii="Garamond" w:hAnsi="Garamond"/>
          <w:sz w:val="24"/>
          <w:szCs w:val="24"/>
        </w:rPr>
      </w:pPr>
      <w:r w:rsidRPr="00C12E4B">
        <w:rPr>
          <w:rFonts w:ascii="Garamond" w:hAnsi="Garamond"/>
          <w:w w:val="95"/>
          <w:sz w:val="24"/>
          <w:szCs w:val="24"/>
        </w:rPr>
        <w:t>Di</w:t>
      </w:r>
      <w:r w:rsidRPr="00C12E4B">
        <w:rPr>
          <w:rFonts w:ascii="Garamond" w:hAnsi="Garamond"/>
          <w:spacing w:val="-10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impegnare,</w:t>
      </w:r>
      <w:r w:rsidRPr="00C12E4B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per</w:t>
      </w:r>
      <w:r w:rsidRPr="00C12E4B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le</w:t>
      </w:r>
      <w:r w:rsidRPr="00C12E4B">
        <w:rPr>
          <w:rFonts w:ascii="Garamond" w:hAnsi="Garamond"/>
          <w:spacing w:val="-10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finalità</w:t>
      </w:r>
      <w:r w:rsidRPr="00C12E4B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di</w:t>
      </w:r>
      <w:r w:rsidRPr="00C12E4B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cui</w:t>
      </w:r>
      <w:r w:rsidRPr="00C12E4B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sopra,</w:t>
      </w:r>
      <w:r w:rsidRPr="00C12E4B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la</w:t>
      </w:r>
      <w:r w:rsidRPr="00C12E4B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somma</w:t>
      </w:r>
      <w:r w:rsidRPr="00C12E4B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di</w:t>
      </w:r>
      <w:r w:rsidRPr="00C12E4B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€</w:t>
      </w:r>
      <w:r w:rsidRPr="00C12E4B">
        <w:rPr>
          <w:rFonts w:ascii="Garamond" w:hAnsi="Garamond"/>
          <w:spacing w:val="-8"/>
          <w:w w:val="95"/>
          <w:sz w:val="24"/>
          <w:szCs w:val="24"/>
        </w:rPr>
        <w:t xml:space="preserve"> </w:t>
      </w:r>
      <w:r w:rsidR="00EE4E97">
        <w:rPr>
          <w:rFonts w:ascii="Garamond" w:hAnsi="Garamond"/>
          <w:color w:val="231F1F"/>
          <w:w w:val="95"/>
          <w:sz w:val="24"/>
          <w:szCs w:val="24"/>
        </w:rPr>
        <w:t>159</w:t>
      </w:r>
      <w:r w:rsidRPr="00C12E4B">
        <w:rPr>
          <w:rFonts w:ascii="Garamond" w:hAnsi="Garamond"/>
          <w:color w:val="231F1F"/>
          <w:w w:val="95"/>
          <w:sz w:val="24"/>
          <w:szCs w:val="24"/>
        </w:rPr>
        <w:t>,00</w:t>
      </w:r>
      <w:r w:rsidRPr="00C12E4B">
        <w:rPr>
          <w:rFonts w:ascii="Garamond" w:hAnsi="Garamond"/>
          <w:color w:val="231F1F"/>
          <w:spacing w:val="-6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omnicomprensiva</w:t>
      </w:r>
      <w:r w:rsidR="00EE4E97">
        <w:rPr>
          <w:rFonts w:ascii="Garamond" w:hAnsi="Garamond"/>
          <w:w w:val="95"/>
          <w:sz w:val="24"/>
          <w:szCs w:val="24"/>
        </w:rPr>
        <w:t xml:space="preserve"> di tutti gli oneri di legge</w:t>
      </w:r>
      <w:r w:rsidRPr="00C12E4B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a</w:t>
      </w:r>
      <w:r w:rsidRPr="00C12E4B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carico</w:t>
      </w:r>
      <w:r w:rsidRPr="00C12E4B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del</w:t>
      </w:r>
      <w:r w:rsidRPr="00C12E4B">
        <w:rPr>
          <w:rFonts w:ascii="Garamond" w:hAnsi="Garamond"/>
          <w:spacing w:val="-5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programma</w:t>
      </w:r>
      <w:r w:rsidRPr="00C12E4B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C12E4B">
        <w:rPr>
          <w:rFonts w:ascii="Garamond" w:hAnsi="Garamond"/>
          <w:w w:val="95"/>
          <w:sz w:val="24"/>
          <w:szCs w:val="24"/>
        </w:rPr>
        <w:t>annuale</w:t>
      </w:r>
      <w:r w:rsidRPr="00C12E4B">
        <w:rPr>
          <w:rFonts w:ascii="Garamond" w:hAnsi="Garamond"/>
          <w:spacing w:val="-7"/>
          <w:w w:val="95"/>
          <w:sz w:val="24"/>
          <w:szCs w:val="24"/>
        </w:rPr>
        <w:t xml:space="preserve"> </w:t>
      </w:r>
      <w:proofErr w:type="gramStart"/>
      <w:r w:rsidRPr="00C12E4B">
        <w:rPr>
          <w:rFonts w:ascii="Garamond" w:hAnsi="Garamond"/>
          <w:w w:val="95"/>
          <w:sz w:val="24"/>
          <w:szCs w:val="24"/>
        </w:rPr>
        <w:t>202</w:t>
      </w:r>
      <w:r w:rsidR="00707A5F">
        <w:rPr>
          <w:rFonts w:ascii="Garamond" w:hAnsi="Garamond"/>
          <w:w w:val="95"/>
          <w:sz w:val="24"/>
          <w:szCs w:val="24"/>
        </w:rPr>
        <w:t>4</w:t>
      </w:r>
      <w:r w:rsidRPr="00C12E4B">
        <w:rPr>
          <w:rFonts w:ascii="Garamond" w:hAnsi="Garamond"/>
          <w:w w:val="95"/>
          <w:sz w:val="24"/>
          <w:szCs w:val="24"/>
        </w:rPr>
        <w:t>,</w:t>
      </w:r>
      <w:r w:rsidRPr="00C12E4B">
        <w:rPr>
          <w:rFonts w:ascii="Garamond" w:hAnsi="Garamond"/>
          <w:spacing w:val="-49"/>
          <w:w w:val="95"/>
          <w:sz w:val="24"/>
          <w:szCs w:val="24"/>
        </w:rPr>
        <w:t xml:space="preserve">  </w:t>
      </w:r>
      <w:r w:rsidR="00707A5F">
        <w:rPr>
          <w:rFonts w:ascii="Garamond" w:hAnsi="Garamond"/>
          <w:spacing w:val="-49"/>
          <w:w w:val="95"/>
          <w:sz w:val="24"/>
          <w:szCs w:val="24"/>
        </w:rPr>
        <w:t xml:space="preserve"> </w:t>
      </w:r>
      <w:proofErr w:type="gramEnd"/>
      <w:r w:rsidRPr="00C12E4B">
        <w:rPr>
          <w:rFonts w:ascii="Garamond" w:hAnsi="Garamond"/>
          <w:sz w:val="24"/>
          <w:szCs w:val="24"/>
        </w:rPr>
        <w:t>sul</w:t>
      </w:r>
      <w:r w:rsidR="004E11A2">
        <w:rPr>
          <w:rFonts w:ascii="Garamond" w:hAnsi="Garamond"/>
          <w:sz w:val="24"/>
          <w:szCs w:val="24"/>
        </w:rPr>
        <w:t>l’ attività</w:t>
      </w:r>
      <w:r w:rsidRPr="00C12E4B">
        <w:rPr>
          <w:rFonts w:ascii="Garamond" w:hAnsi="Garamond"/>
          <w:sz w:val="24"/>
          <w:szCs w:val="24"/>
        </w:rPr>
        <w:t xml:space="preserve"> </w:t>
      </w:r>
      <w:r w:rsidRPr="00707A5F">
        <w:rPr>
          <w:rFonts w:ascii="Garamond" w:hAnsi="Garamond"/>
          <w:sz w:val="24"/>
          <w:szCs w:val="24"/>
        </w:rPr>
        <w:t>P 02.00</w:t>
      </w:r>
      <w:r w:rsidR="00EE4E97">
        <w:rPr>
          <w:rFonts w:ascii="Garamond" w:hAnsi="Garamond"/>
          <w:sz w:val="24"/>
          <w:szCs w:val="24"/>
        </w:rPr>
        <w:t>1</w:t>
      </w:r>
      <w:r w:rsidRPr="00C12E4B">
        <w:rPr>
          <w:rFonts w:ascii="Garamond" w:hAnsi="Garamond"/>
          <w:spacing w:val="-8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che</w:t>
      </w:r>
      <w:r w:rsidRPr="00C12E4B">
        <w:rPr>
          <w:rFonts w:ascii="Garamond" w:hAnsi="Garamond"/>
          <w:spacing w:val="-8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presenta</w:t>
      </w:r>
      <w:r w:rsidRPr="00C12E4B">
        <w:rPr>
          <w:rFonts w:ascii="Garamond" w:hAnsi="Garamond"/>
          <w:spacing w:val="-9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un’adeguata</w:t>
      </w:r>
      <w:r w:rsidRPr="00C12E4B">
        <w:rPr>
          <w:rFonts w:ascii="Garamond" w:hAnsi="Garamond"/>
          <w:spacing w:val="-10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e</w:t>
      </w:r>
      <w:r w:rsidRPr="00C12E4B">
        <w:rPr>
          <w:rFonts w:ascii="Garamond" w:hAnsi="Garamond"/>
          <w:spacing w:val="-10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sufficiente</w:t>
      </w:r>
      <w:r w:rsidRPr="00C12E4B">
        <w:rPr>
          <w:rFonts w:ascii="Garamond" w:hAnsi="Garamond"/>
          <w:spacing w:val="-9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disponibilità</w:t>
      </w:r>
      <w:r w:rsidRPr="00C12E4B">
        <w:rPr>
          <w:rFonts w:ascii="Garamond" w:hAnsi="Garamond"/>
          <w:spacing w:val="-10"/>
          <w:sz w:val="24"/>
          <w:szCs w:val="24"/>
        </w:rPr>
        <w:t xml:space="preserve"> </w:t>
      </w:r>
      <w:r w:rsidRPr="00C12E4B">
        <w:rPr>
          <w:rFonts w:ascii="Garamond" w:hAnsi="Garamond"/>
          <w:sz w:val="24"/>
          <w:szCs w:val="24"/>
        </w:rPr>
        <w:t>finanziaria</w:t>
      </w:r>
      <w:r w:rsidR="00707A5F">
        <w:rPr>
          <w:rFonts w:ascii="Garamond" w:hAnsi="Garamond"/>
          <w:sz w:val="24"/>
          <w:szCs w:val="24"/>
        </w:rPr>
        <w:t>.</w:t>
      </w:r>
    </w:p>
    <w:p w14:paraId="75486B00" w14:textId="4E507AD3" w:rsidR="004E11A2" w:rsidRPr="004E11A2" w:rsidRDefault="004E11A2" w:rsidP="004E11A2">
      <w:pPr>
        <w:pStyle w:val="Paragrafoelenco"/>
        <w:numPr>
          <w:ilvl w:val="0"/>
          <w:numId w:val="1"/>
        </w:numPr>
        <w:adjustRightInd w:val="0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D</w:t>
      </w:r>
      <w:r w:rsidRPr="004E11A2">
        <w:rPr>
          <w:rFonts w:ascii="Garamond" w:hAnsi="Garamond"/>
          <w:sz w:val="24"/>
          <w:szCs w:val="24"/>
        </w:rPr>
        <w:t>i individuare, ai sensi dell’art. 31 D. Lgs. 50/2016, il Dirigente Scolastico, nella qualità di Responsabile Unico del procedimento;</w:t>
      </w:r>
      <w:bookmarkStart w:id="2" w:name="_GoBack"/>
      <w:bookmarkEnd w:id="2"/>
    </w:p>
    <w:p w14:paraId="41625AF6" w14:textId="78D8D9A6" w:rsidR="004E11A2" w:rsidRPr="004E11A2" w:rsidRDefault="004E11A2" w:rsidP="004E11A2">
      <w:pPr>
        <w:pStyle w:val="Paragrafoelenco"/>
        <w:numPr>
          <w:ilvl w:val="0"/>
          <w:numId w:val="1"/>
        </w:numPr>
        <w:tabs>
          <w:tab w:val="left" w:pos="277"/>
        </w:tabs>
        <w:spacing w:line="268" w:lineRule="auto"/>
        <w:ind w:firstLine="0"/>
        <w:jc w:val="both"/>
        <w:rPr>
          <w:rFonts w:ascii="Garamond" w:hAnsi="Garamond"/>
          <w:sz w:val="24"/>
          <w:szCs w:val="24"/>
        </w:rPr>
      </w:pPr>
      <w:r w:rsidRPr="004E11A2">
        <w:rPr>
          <w:rFonts w:ascii="Garamond" w:hAnsi="Garamond"/>
          <w:sz w:val="24"/>
          <w:szCs w:val="24"/>
        </w:rPr>
        <w:t xml:space="preserve">Di autorizzare il Direttore SGA all’imputazione della spesa di € </w:t>
      </w:r>
      <w:r w:rsidRPr="004E11A2">
        <w:rPr>
          <w:rFonts w:ascii="Garamond" w:hAnsi="Garamond"/>
          <w:color w:val="231F1F"/>
          <w:sz w:val="24"/>
          <w:szCs w:val="24"/>
        </w:rPr>
        <w:t>159</w:t>
      </w:r>
      <w:r w:rsidRPr="004E11A2">
        <w:rPr>
          <w:rFonts w:ascii="Garamond" w:hAnsi="Garamond"/>
          <w:color w:val="231F1F"/>
          <w:sz w:val="24"/>
          <w:szCs w:val="24"/>
        </w:rPr>
        <w:t xml:space="preserve">,00 omnicomprensivi </w:t>
      </w:r>
      <w:r w:rsidRPr="004E11A2">
        <w:rPr>
          <w:rFonts w:ascii="Garamond" w:hAnsi="Garamond"/>
          <w:sz w:val="24"/>
          <w:szCs w:val="24"/>
        </w:rPr>
        <w:t xml:space="preserve">di cui alla </w:t>
      </w:r>
      <w:proofErr w:type="gramStart"/>
      <w:r w:rsidRPr="004E11A2">
        <w:rPr>
          <w:rFonts w:ascii="Garamond" w:hAnsi="Garamond"/>
          <w:sz w:val="24"/>
          <w:szCs w:val="24"/>
        </w:rPr>
        <w:t xml:space="preserve">presente </w:t>
      </w:r>
      <w:r w:rsidRPr="004E11A2">
        <w:rPr>
          <w:rFonts w:ascii="Garamond" w:hAnsi="Garamond"/>
          <w:spacing w:val="-52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determina</w:t>
      </w:r>
      <w:proofErr w:type="gramEnd"/>
      <w:r w:rsidRPr="004E11A2">
        <w:rPr>
          <w:rFonts w:ascii="Garamond" w:hAnsi="Garamond"/>
          <w:sz w:val="24"/>
          <w:szCs w:val="24"/>
        </w:rPr>
        <w:t>,</w:t>
      </w:r>
      <w:r w:rsidRPr="004E11A2">
        <w:rPr>
          <w:rFonts w:ascii="Garamond" w:hAnsi="Garamond"/>
          <w:spacing w:val="-2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al</w:t>
      </w:r>
      <w:r w:rsidRPr="004E11A2">
        <w:rPr>
          <w:rFonts w:ascii="Garamond" w:hAnsi="Garamond"/>
          <w:spacing w:val="-2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relativo</w:t>
      </w:r>
      <w:r w:rsidRPr="004E11A2">
        <w:rPr>
          <w:rFonts w:ascii="Garamond" w:hAnsi="Garamond"/>
          <w:spacing w:val="-1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capitolo</w:t>
      </w:r>
      <w:r w:rsidRPr="004E11A2">
        <w:rPr>
          <w:rFonts w:ascii="Garamond" w:hAnsi="Garamond"/>
          <w:spacing w:val="-2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di</w:t>
      </w:r>
      <w:r w:rsidRPr="004E11A2">
        <w:rPr>
          <w:rFonts w:ascii="Garamond" w:hAnsi="Garamond"/>
          <w:spacing w:val="-1"/>
          <w:sz w:val="24"/>
          <w:szCs w:val="24"/>
        </w:rPr>
        <w:t xml:space="preserve"> </w:t>
      </w:r>
      <w:r w:rsidRPr="004E11A2">
        <w:rPr>
          <w:rFonts w:ascii="Garamond" w:hAnsi="Garamond"/>
          <w:sz w:val="24"/>
          <w:szCs w:val="24"/>
        </w:rPr>
        <w:t>bilancio.</w:t>
      </w:r>
    </w:p>
    <w:p w14:paraId="626F3BBA" w14:textId="528FF633" w:rsidR="0068357D" w:rsidRPr="004E11A2" w:rsidRDefault="0068357D" w:rsidP="0068357D">
      <w:pPr>
        <w:rPr>
          <w:rFonts w:ascii="Garamond" w:hAnsi="Garamond"/>
          <w:sz w:val="24"/>
          <w:szCs w:val="24"/>
        </w:rPr>
      </w:pPr>
    </w:p>
    <w:p w14:paraId="210F3D86" w14:textId="168E848B" w:rsidR="00846FF7" w:rsidRPr="00846FF7" w:rsidRDefault="00846FF7" w:rsidP="00846FF7">
      <w:pPr>
        <w:spacing w:after="0"/>
        <w:jc w:val="both"/>
        <w:rPr>
          <w:rFonts w:ascii="Garamond" w:hAnsi="Garamond" w:cs="Calibri"/>
          <w:sz w:val="24"/>
          <w:szCs w:val="24"/>
        </w:rPr>
      </w:pP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  <w:t>La Dirigente Scolastica</w:t>
      </w:r>
    </w:p>
    <w:p w14:paraId="60B7F2F4" w14:textId="1EBD5AA9" w:rsidR="00846FF7" w:rsidRPr="00846FF7" w:rsidRDefault="00846FF7" w:rsidP="00846FF7">
      <w:pPr>
        <w:spacing w:after="0"/>
        <w:jc w:val="both"/>
        <w:rPr>
          <w:rFonts w:ascii="Garamond" w:hAnsi="Garamond" w:cs="Calibri"/>
          <w:sz w:val="24"/>
          <w:szCs w:val="24"/>
        </w:rPr>
      </w:pPr>
      <w:bookmarkStart w:id="3" w:name="_Hlk149907800"/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</w:r>
      <w:r w:rsidRPr="00846FF7">
        <w:rPr>
          <w:rFonts w:ascii="Garamond" w:hAnsi="Garamond" w:cs="Calibri"/>
          <w:sz w:val="24"/>
          <w:szCs w:val="24"/>
        </w:rPr>
        <w:tab/>
        <w:t>Prof.ssa Angela Alessandra Milella</w:t>
      </w:r>
    </w:p>
    <w:bookmarkEnd w:id="3"/>
    <w:p w14:paraId="77E4D6BE" w14:textId="77777777" w:rsidR="00846FF7" w:rsidRPr="00C12E4B" w:rsidRDefault="00846FF7" w:rsidP="0068357D">
      <w:pPr>
        <w:rPr>
          <w:rFonts w:ascii="Garamond" w:hAnsi="Garamond"/>
          <w:sz w:val="24"/>
          <w:szCs w:val="24"/>
        </w:rPr>
      </w:pPr>
    </w:p>
    <w:sectPr w:rsidR="00846FF7" w:rsidRPr="00C12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782D"/>
    <w:multiLevelType w:val="hybridMultilevel"/>
    <w:tmpl w:val="2CA03B80"/>
    <w:lvl w:ilvl="0" w:tplc="0C4C43B2">
      <w:numFmt w:val="bullet"/>
      <w:lvlText w:val="•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it-IT" w:eastAsia="en-US" w:bidi="ar-SA"/>
      </w:rPr>
    </w:lvl>
    <w:lvl w:ilvl="1" w:tplc="8188B6B8">
      <w:numFmt w:val="bullet"/>
      <w:lvlText w:val="•"/>
      <w:lvlJc w:val="left"/>
      <w:pPr>
        <w:ind w:left="1096" w:hanging="219"/>
      </w:pPr>
      <w:rPr>
        <w:rFonts w:hint="default"/>
        <w:lang w:val="it-IT" w:eastAsia="en-US" w:bidi="ar-SA"/>
      </w:rPr>
    </w:lvl>
    <w:lvl w:ilvl="2" w:tplc="5A6E9A1E">
      <w:numFmt w:val="bullet"/>
      <w:lvlText w:val="•"/>
      <w:lvlJc w:val="left"/>
      <w:pPr>
        <w:ind w:left="2073" w:hanging="219"/>
      </w:pPr>
      <w:rPr>
        <w:rFonts w:hint="default"/>
        <w:lang w:val="it-IT" w:eastAsia="en-US" w:bidi="ar-SA"/>
      </w:rPr>
    </w:lvl>
    <w:lvl w:ilvl="3" w:tplc="E8E65328">
      <w:numFmt w:val="bullet"/>
      <w:lvlText w:val="•"/>
      <w:lvlJc w:val="left"/>
      <w:pPr>
        <w:ind w:left="3049" w:hanging="219"/>
      </w:pPr>
      <w:rPr>
        <w:rFonts w:hint="default"/>
        <w:lang w:val="it-IT" w:eastAsia="en-US" w:bidi="ar-SA"/>
      </w:rPr>
    </w:lvl>
    <w:lvl w:ilvl="4" w:tplc="8ABCC4F4">
      <w:numFmt w:val="bullet"/>
      <w:lvlText w:val="•"/>
      <w:lvlJc w:val="left"/>
      <w:pPr>
        <w:ind w:left="4026" w:hanging="219"/>
      </w:pPr>
      <w:rPr>
        <w:rFonts w:hint="default"/>
        <w:lang w:val="it-IT" w:eastAsia="en-US" w:bidi="ar-SA"/>
      </w:rPr>
    </w:lvl>
    <w:lvl w:ilvl="5" w:tplc="78281AAC">
      <w:numFmt w:val="bullet"/>
      <w:lvlText w:val="•"/>
      <w:lvlJc w:val="left"/>
      <w:pPr>
        <w:ind w:left="5003" w:hanging="219"/>
      </w:pPr>
      <w:rPr>
        <w:rFonts w:hint="default"/>
        <w:lang w:val="it-IT" w:eastAsia="en-US" w:bidi="ar-SA"/>
      </w:rPr>
    </w:lvl>
    <w:lvl w:ilvl="6" w:tplc="A4A02856">
      <w:numFmt w:val="bullet"/>
      <w:lvlText w:val="•"/>
      <w:lvlJc w:val="left"/>
      <w:pPr>
        <w:ind w:left="5979" w:hanging="219"/>
      </w:pPr>
      <w:rPr>
        <w:rFonts w:hint="default"/>
        <w:lang w:val="it-IT" w:eastAsia="en-US" w:bidi="ar-SA"/>
      </w:rPr>
    </w:lvl>
    <w:lvl w:ilvl="7" w:tplc="D34C9D8A">
      <w:numFmt w:val="bullet"/>
      <w:lvlText w:val="•"/>
      <w:lvlJc w:val="left"/>
      <w:pPr>
        <w:ind w:left="6956" w:hanging="219"/>
      </w:pPr>
      <w:rPr>
        <w:rFonts w:hint="default"/>
        <w:lang w:val="it-IT" w:eastAsia="en-US" w:bidi="ar-SA"/>
      </w:rPr>
    </w:lvl>
    <w:lvl w:ilvl="8" w:tplc="4DF04F6A">
      <w:numFmt w:val="bullet"/>
      <w:lvlText w:val="•"/>
      <w:lvlJc w:val="left"/>
      <w:pPr>
        <w:ind w:left="7933" w:hanging="21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3E"/>
    <w:rsid w:val="00064866"/>
    <w:rsid w:val="0034605E"/>
    <w:rsid w:val="00461FEA"/>
    <w:rsid w:val="00483A44"/>
    <w:rsid w:val="004E11A2"/>
    <w:rsid w:val="0068357D"/>
    <w:rsid w:val="00707A5F"/>
    <w:rsid w:val="00710B3D"/>
    <w:rsid w:val="00846FF7"/>
    <w:rsid w:val="00B74F4C"/>
    <w:rsid w:val="00C12E4B"/>
    <w:rsid w:val="00CC5B3E"/>
    <w:rsid w:val="00EE4E97"/>
    <w:rsid w:val="00F1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E7A1"/>
  <w15:chartTrackingRefBased/>
  <w15:docId w15:val="{139C89CD-4037-4F40-A515-8D61A73A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8357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357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8357D"/>
    <w:pPr>
      <w:widowControl w:val="0"/>
      <w:autoSpaceDE w:val="0"/>
      <w:autoSpaceDN w:val="0"/>
      <w:spacing w:before="2" w:after="0" w:line="240" w:lineRule="auto"/>
      <w:ind w:left="112" w:right="130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71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contabilitaB </dc:creator>
  <cp:keywords/>
  <dc:description/>
  <cp:lastModifiedBy>contabilitaB </cp:lastModifiedBy>
  <cp:revision>6</cp:revision>
  <dcterms:created xsi:type="dcterms:W3CDTF">2024-01-17T12:03:00Z</dcterms:created>
  <dcterms:modified xsi:type="dcterms:W3CDTF">2024-01-18T12:49:00Z</dcterms:modified>
</cp:coreProperties>
</file>