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D5EBC" w14:textId="77777777" w:rsidR="00E80B24" w:rsidRDefault="007D0B90" w:rsidP="004D214E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  <w:r w:rsidRPr="00FB5702">
        <w:rPr>
          <w:rFonts w:cs="Calibri,Bold"/>
          <w:bCs/>
          <w:color w:val="000000"/>
          <w:szCs w:val="24"/>
        </w:rPr>
        <w:t xml:space="preserve">Al Dirigente Scolastico </w:t>
      </w:r>
    </w:p>
    <w:p w14:paraId="3062438F" w14:textId="77777777" w:rsidR="00E80B24" w:rsidRDefault="007D0B90" w:rsidP="004D214E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  <w:r w:rsidRPr="00FB5702">
        <w:rPr>
          <w:rFonts w:cs="Calibri,Bold"/>
          <w:bCs/>
          <w:color w:val="000000"/>
          <w:szCs w:val="24"/>
        </w:rPr>
        <w:t>dell’I</w:t>
      </w:r>
      <w:r w:rsidR="00E80B24">
        <w:rPr>
          <w:rFonts w:cs="Calibri,Bold"/>
          <w:bCs/>
          <w:color w:val="000000"/>
          <w:szCs w:val="24"/>
        </w:rPr>
        <w:t xml:space="preserve">.C. </w:t>
      </w:r>
      <w:r w:rsidRPr="00FB5702">
        <w:rPr>
          <w:rFonts w:cs="Calibri,Bold"/>
          <w:bCs/>
          <w:color w:val="000000"/>
          <w:szCs w:val="24"/>
        </w:rPr>
        <w:t xml:space="preserve">“G. </w:t>
      </w:r>
      <w:r w:rsidR="00625520" w:rsidRPr="00FB5702">
        <w:rPr>
          <w:rFonts w:cs="Calibri,Bold"/>
          <w:bCs/>
          <w:color w:val="000000"/>
          <w:szCs w:val="24"/>
        </w:rPr>
        <w:t>Guinizelli</w:t>
      </w:r>
      <w:r w:rsidRPr="00FB5702">
        <w:rPr>
          <w:rFonts w:cs="Calibri,Bold"/>
          <w:bCs/>
          <w:color w:val="000000"/>
          <w:szCs w:val="24"/>
        </w:rPr>
        <w:t xml:space="preserve"> </w:t>
      </w:r>
    </w:p>
    <w:p w14:paraId="26E7FE27" w14:textId="0E992D2B" w:rsidR="007D0B90" w:rsidRPr="00FB5702" w:rsidRDefault="00E80B24" w:rsidP="004D214E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  <w:r>
        <w:rPr>
          <w:rFonts w:cs="Calibri,Bold"/>
          <w:bCs/>
          <w:color w:val="000000"/>
          <w:szCs w:val="24"/>
        </w:rPr>
        <w:t xml:space="preserve">di </w:t>
      </w:r>
      <w:r w:rsidR="007D0B90" w:rsidRPr="00FB5702">
        <w:rPr>
          <w:rFonts w:cs="Calibri,Bold"/>
          <w:bCs/>
          <w:color w:val="000000"/>
          <w:szCs w:val="24"/>
        </w:rPr>
        <w:t>Castelfranco Emilia</w:t>
      </w:r>
    </w:p>
    <w:p w14:paraId="2D0DE520" w14:textId="418AA316" w:rsidR="00954117" w:rsidRPr="00973147" w:rsidRDefault="00954117" w:rsidP="00D01E3C">
      <w:pPr>
        <w:pStyle w:val="Corpotesto"/>
        <w:spacing w:line="276" w:lineRule="auto"/>
        <w:ind w:right="-1"/>
        <w:jc w:val="both"/>
        <w:rPr>
          <w:rFonts w:cs="Calibri,Bold"/>
          <w:b/>
          <w:bCs/>
          <w:color w:val="000000"/>
          <w:sz w:val="24"/>
          <w:szCs w:val="24"/>
          <w:lang w:val="it-IT"/>
        </w:rPr>
      </w:pPr>
      <w:r w:rsidRPr="00973147">
        <w:rPr>
          <w:rFonts w:cs="Calibri,Bold"/>
          <w:b/>
          <w:bCs/>
          <w:color w:val="000000"/>
          <w:sz w:val="24"/>
          <w:szCs w:val="24"/>
          <w:lang w:val="it-IT"/>
        </w:rPr>
        <w:t xml:space="preserve">Oggetto: </w:t>
      </w:r>
      <w:r w:rsidR="00A71859" w:rsidRPr="00973147">
        <w:rPr>
          <w:rFonts w:cs="Calibri,Bold"/>
          <w:b/>
          <w:bCs/>
          <w:color w:val="000000"/>
          <w:sz w:val="24"/>
          <w:szCs w:val="24"/>
          <w:lang w:val="it-IT"/>
        </w:rPr>
        <w:t xml:space="preserve">dichiarazione per il </w:t>
      </w:r>
      <w:r w:rsidR="00D01E3C" w:rsidRPr="00973147">
        <w:rPr>
          <w:rFonts w:cs="Calibri,Bold"/>
          <w:b/>
          <w:bCs/>
          <w:color w:val="000000"/>
          <w:sz w:val="24"/>
          <w:szCs w:val="24"/>
          <w:lang w:val="it-IT"/>
        </w:rPr>
        <w:t>calcolo del punteggio</w:t>
      </w:r>
      <w:r w:rsidR="007A3174">
        <w:rPr>
          <w:rFonts w:cs="Calibri,Bold"/>
          <w:b/>
          <w:bCs/>
          <w:color w:val="000000"/>
          <w:sz w:val="24"/>
          <w:szCs w:val="24"/>
          <w:lang w:val="it-IT"/>
        </w:rPr>
        <w:t xml:space="preserve"> incarico RSPP- </w:t>
      </w:r>
      <w:r w:rsidR="007A3174" w:rsidRPr="007A3174">
        <w:rPr>
          <w:rFonts w:cs="Calibri,Bold"/>
          <w:b/>
          <w:bCs/>
          <w:color w:val="000000"/>
          <w:sz w:val="24"/>
          <w:szCs w:val="24"/>
          <w:lang w:val="it-IT"/>
        </w:rPr>
        <w:t>Triennio 2025/2028</w:t>
      </w:r>
    </w:p>
    <w:p w14:paraId="091BD6FE" w14:textId="77777777" w:rsidR="00954117" w:rsidRDefault="00954117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14:paraId="0C138400" w14:textId="77777777" w:rsidR="00CF4A7F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Il/La sottoscritt</w:t>
      </w:r>
      <w:r w:rsidR="00973147">
        <w:rPr>
          <w:rFonts w:cs="Calibri"/>
          <w:color w:val="000000"/>
        </w:rPr>
        <w:t>o/a</w:t>
      </w:r>
      <w:r w:rsidR="004D214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_</w:t>
      </w:r>
      <w:r w:rsidR="00973147">
        <w:rPr>
          <w:rFonts w:cs="Calibri"/>
          <w:color w:val="000000"/>
        </w:rPr>
        <w:t>__________________</w:t>
      </w:r>
      <w:r>
        <w:rPr>
          <w:rFonts w:cs="Calibri"/>
          <w:color w:val="000000"/>
        </w:rPr>
        <w:t>___</w:t>
      </w:r>
      <w:r w:rsidR="00973147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nat</w:t>
      </w:r>
      <w:r w:rsidR="00973147">
        <w:rPr>
          <w:rFonts w:cs="Calibri"/>
          <w:color w:val="000000"/>
        </w:rPr>
        <w:t>o/a</w:t>
      </w:r>
      <w:r>
        <w:rPr>
          <w:rFonts w:cs="Calibri"/>
          <w:color w:val="000000"/>
        </w:rPr>
        <w:t xml:space="preserve">__ </w:t>
      </w:r>
      <w:proofErr w:type="spellStart"/>
      <w:r>
        <w:rPr>
          <w:rFonts w:cs="Calibri"/>
          <w:color w:val="000000"/>
        </w:rPr>
        <w:t>a</w:t>
      </w:r>
      <w:proofErr w:type="spellEnd"/>
      <w:r>
        <w:rPr>
          <w:rFonts w:cs="Calibri"/>
          <w:color w:val="000000"/>
        </w:rPr>
        <w:t xml:space="preserve"> _________________</w:t>
      </w:r>
      <w:r w:rsidR="00973147">
        <w:rPr>
          <w:rFonts w:cs="Calibri"/>
          <w:color w:val="000000"/>
        </w:rPr>
        <w:t>____ il _________</w:t>
      </w:r>
      <w:r w:rsidR="00E95950">
        <w:rPr>
          <w:rFonts w:cs="Calibri"/>
          <w:color w:val="000000"/>
        </w:rPr>
        <w:t>_____</w:t>
      </w:r>
      <w:proofErr w:type="gramStart"/>
      <w:r w:rsidR="00E95950">
        <w:rPr>
          <w:rFonts w:cs="Calibri"/>
          <w:color w:val="000000"/>
        </w:rPr>
        <w:t>_ ,</w:t>
      </w:r>
      <w:proofErr w:type="gramEnd"/>
    </w:p>
    <w:p w14:paraId="63BBB08A" w14:textId="1E5271BE" w:rsidR="00CF4A7F" w:rsidRDefault="00854A5D" w:rsidP="00973147">
      <w:pPr>
        <w:autoSpaceDE w:val="0"/>
        <w:autoSpaceDN w:val="0"/>
        <w:adjustRightInd w:val="0"/>
        <w:spacing w:line="276" w:lineRule="auto"/>
        <w:jc w:val="center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DICHIARA</w:t>
      </w:r>
    </w:p>
    <w:p w14:paraId="32709558" w14:textId="60D2492B" w:rsidR="0007136B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sotto la prop</w:t>
      </w:r>
      <w:r w:rsidR="00050132">
        <w:rPr>
          <w:rFonts w:cs="Calibri"/>
          <w:color w:val="000000"/>
        </w:rPr>
        <w:t>ria responsabilità quanto segue:</w:t>
      </w:r>
    </w:p>
    <w:p w14:paraId="7E4DE8A9" w14:textId="0DE386C5" w:rsidR="00050132" w:rsidRDefault="00050132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779"/>
        <w:gridCol w:w="1828"/>
        <w:gridCol w:w="1518"/>
        <w:gridCol w:w="1429"/>
        <w:gridCol w:w="1208"/>
        <w:gridCol w:w="1463"/>
        <w:gridCol w:w="1097"/>
      </w:tblGrid>
      <w:tr w:rsidR="00050132" w:rsidRPr="00050132" w14:paraId="256CBCEA" w14:textId="30A950A2" w:rsidTr="00050132">
        <w:tc>
          <w:tcPr>
            <w:tcW w:w="7762" w:type="dxa"/>
            <w:gridSpan w:val="5"/>
          </w:tcPr>
          <w:p w14:paraId="24BBD833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b/>
                <w:bCs/>
                <w:color w:val="000000"/>
                <w:szCs w:val="22"/>
              </w:rPr>
              <w:t>REQUISITI FORMATIVI E PROFESSIONALI</w:t>
            </w:r>
          </w:p>
        </w:tc>
        <w:tc>
          <w:tcPr>
            <w:tcW w:w="1463" w:type="dxa"/>
          </w:tcPr>
          <w:p w14:paraId="5561D672" w14:textId="08DD20A1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b/>
                <w:bCs/>
                <w:color w:val="000000"/>
                <w:szCs w:val="22"/>
              </w:rPr>
              <w:t>Punteggio Max</w:t>
            </w:r>
            <w:r>
              <w:rPr>
                <w:rFonts w:cs="Calibri"/>
                <w:b/>
                <w:bCs/>
                <w:color w:val="000000"/>
                <w:szCs w:val="22"/>
              </w:rPr>
              <w:t xml:space="preserve"> Attribuibile</w:t>
            </w:r>
          </w:p>
        </w:tc>
        <w:tc>
          <w:tcPr>
            <w:tcW w:w="1097" w:type="dxa"/>
            <w:shd w:val="clear" w:color="auto" w:fill="A6A6A6" w:themeFill="background1" w:themeFillShade="A6"/>
          </w:tcPr>
          <w:p w14:paraId="6A871171" w14:textId="00646CAF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bCs/>
                <w:color w:val="000000"/>
                <w:highlight w:val="lightGray"/>
              </w:rPr>
            </w:pPr>
            <w:r w:rsidRPr="00050132">
              <w:rPr>
                <w:rFonts w:cs="Calibri"/>
                <w:b/>
                <w:bCs/>
                <w:color w:val="000000"/>
              </w:rPr>
              <w:t>Punti</w:t>
            </w:r>
          </w:p>
        </w:tc>
      </w:tr>
      <w:tr w:rsidR="00050132" w:rsidRPr="00050132" w14:paraId="2810FE10" w14:textId="5AB51DE6" w:rsidTr="00050132">
        <w:tc>
          <w:tcPr>
            <w:tcW w:w="1779" w:type="dxa"/>
            <w:vMerge w:val="restart"/>
          </w:tcPr>
          <w:p w14:paraId="57982D41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040D0510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0287E040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31B2BBE3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Laurea</w:t>
            </w:r>
          </w:p>
        </w:tc>
        <w:tc>
          <w:tcPr>
            <w:tcW w:w="5983" w:type="dxa"/>
            <w:gridSpan w:val="4"/>
          </w:tcPr>
          <w:p w14:paraId="30DEB5A1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 xml:space="preserve">Laurea Magistrale in ingegneria o architettura nuovo ordinamento o laurea secondo il vecchio ordinamento in ingegneria o architettura: </w:t>
            </w:r>
            <w:r w:rsidRPr="00050132">
              <w:rPr>
                <w:rFonts w:cs="Calibri"/>
                <w:b/>
                <w:bCs/>
                <w:color w:val="000000"/>
                <w:szCs w:val="22"/>
              </w:rPr>
              <w:t>punti 10</w:t>
            </w:r>
          </w:p>
        </w:tc>
        <w:tc>
          <w:tcPr>
            <w:tcW w:w="1463" w:type="dxa"/>
            <w:vMerge w:val="restart"/>
          </w:tcPr>
          <w:p w14:paraId="6AEABAE0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4A1017F7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66742A7B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118EA307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1097" w:type="dxa"/>
            <w:shd w:val="clear" w:color="auto" w:fill="A6A6A6" w:themeFill="background1" w:themeFillShade="A6"/>
          </w:tcPr>
          <w:p w14:paraId="7148F870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highlight w:val="lightGray"/>
              </w:rPr>
            </w:pPr>
          </w:p>
        </w:tc>
      </w:tr>
      <w:tr w:rsidR="00050132" w:rsidRPr="00050132" w14:paraId="73C01176" w14:textId="176FD282" w:rsidTr="00050132">
        <w:tc>
          <w:tcPr>
            <w:tcW w:w="1779" w:type="dxa"/>
            <w:vMerge/>
          </w:tcPr>
          <w:p w14:paraId="2EEF8055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983" w:type="dxa"/>
            <w:gridSpan w:val="4"/>
          </w:tcPr>
          <w:p w14:paraId="351B1286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 xml:space="preserve">Altra Laurea Magistrale nuovo ordinamento o laurea secondo il vecchio ordinamento: </w:t>
            </w:r>
            <w:r w:rsidRPr="00050132">
              <w:rPr>
                <w:rFonts w:cs="Calibri"/>
                <w:b/>
                <w:bCs/>
                <w:color w:val="000000"/>
                <w:szCs w:val="22"/>
              </w:rPr>
              <w:t>punti 5</w:t>
            </w:r>
          </w:p>
        </w:tc>
        <w:tc>
          <w:tcPr>
            <w:tcW w:w="1463" w:type="dxa"/>
            <w:vMerge/>
          </w:tcPr>
          <w:p w14:paraId="6AA269C1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97" w:type="dxa"/>
            <w:shd w:val="clear" w:color="auto" w:fill="A6A6A6" w:themeFill="background1" w:themeFillShade="A6"/>
          </w:tcPr>
          <w:p w14:paraId="37EB7568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highlight w:val="lightGray"/>
              </w:rPr>
            </w:pPr>
          </w:p>
        </w:tc>
      </w:tr>
      <w:tr w:rsidR="00050132" w:rsidRPr="00050132" w14:paraId="5EFBB790" w14:textId="5F03E8C0" w:rsidTr="00050132">
        <w:tc>
          <w:tcPr>
            <w:tcW w:w="1779" w:type="dxa"/>
            <w:vMerge/>
          </w:tcPr>
          <w:p w14:paraId="2A6AE1D7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983" w:type="dxa"/>
            <w:gridSpan w:val="4"/>
          </w:tcPr>
          <w:p w14:paraId="6166C640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 xml:space="preserve">Diploma di istruzione secondaria superiore (titolo di studio base per lo svolgimento dell’incarico di RSPP previsto dall’art. 32 del D. </w:t>
            </w:r>
            <w:proofErr w:type="spellStart"/>
            <w:r w:rsidRPr="00050132">
              <w:rPr>
                <w:rFonts w:cs="Calibri"/>
                <w:color w:val="000000"/>
                <w:szCs w:val="22"/>
              </w:rPr>
              <w:t>Lgs</w:t>
            </w:r>
            <w:proofErr w:type="spellEnd"/>
            <w:r w:rsidRPr="00050132">
              <w:rPr>
                <w:rFonts w:cs="Calibri"/>
                <w:color w:val="000000"/>
                <w:szCs w:val="22"/>
              </w:rPr>
              <w:t xml:space="preserve"> 81/2008) : </w:t>
            </w:r>
            <w:r w:rsidRPr="00050132">
              <w:rPr>
                <w:rFonts w:cs="Calibri"/>
                <w:b/>
                <w:bCs/>
                <w:color w:val="000000"/>
                <w:szCs w:val="22"/>
              </w:rPr>
              <w:t>punti 0</w:t>
            </w:r>
          </w:p>
        </w:tc>
        <w:tc>
          <w:tcPr>
            <w:tcW w:w="1463" w:type="dxa"/>
            <w:vMerge/>
          </w:tcPr>
          <w:p w14:paraId="3ED07A97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97" w:type="dxa"/>
            <w:shd w:val="clear" w:color="auto" w:fill="A6A6A6" w:themeFill="background1" w:themeFillShade="A6"/>
          </w:tcPr>
          <w:p w14:paraId="34050304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highlight w:val="lightGray"/>
              </w:rPr>
            </w:pPr>
          </w:p>
        </w:tc>
      </w:tr>
      <w:tr w:rsidR="00050132" w:rsidRPr="00050132" w14:paraId="490FD04A" w14:textId="3F516E32" w:rsidTr="00050132">
        <w:tc>
          <w:tcPr>
            <w:tcW w:w="1779" w:type="dxa"/>
          </w:tcPr>
          <w:p w14:paraId="79BDFECD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08E50978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55A8F1F8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Attestati</w:t>
            </w:r>
          </w:p>
        </w:tc>
        <w:tc>
          <w:tcPr>
            <w:tcW w:w="5983" w:type="dxa"/>
            <w:gridSpan w:val="4"/>
          </w:tcPr>
          <w:p w14:paraId="4D57ABD5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 xml:space="preserve">Per ogni attestato di frequenza a corsi di specializzazione o aggiornamento in materia di igiene e sicurezza nei luoghi di lavoro, organizzati da Pubbliche Amministrazioni, Enti, Ordini Professionali, ASL, oltre quelli richiesti per la partecipazione al presente avviso (modulo A, B8 e C), di durata non inferiore a 4 ore. </w:t>
            </w:r>
            <w:r w:rsidRPr="00050132">
              <w:rPr>
                <w:rFonts w:cs="Calibri"/>
                <w:b/>
                <w:bCs/>
                <w:color w:val="000000"/>
                <w:szCs w:val="22"/>
              </w:rPr>
              <w:t xml:space="preserve">Punti 1 per ogni attestato </w:t>
            </w:r>
            <w:r w:rsidRPr="00050132">
              <w:rPr>
                <w:rFonts w:cs="Calibri"/>
                <w:color w:val="000000"/>
                <w:szCs w:val="22"/>
              </w:rPr>
              <w:t xml:space="preserve">con un massimo di </w:t>
            </w:r>
            <w:r w:rsidRPr="00050132">
              <w:rPr>
                <w:rFonts w:cs="Calibri"/>
                <w:b/>
                <w:bCs/>
                <w:color w:val="000000"/>
                <w:szCs w:val="22"/>
              </w:rPr>
              <w:t>15 punti.</w:t>
            </w:r>
          </w:p>
        </w:tc>
        <w:tc>
          <w:tcPr>
            <w:tcW w:w="1463" w:type="dxa"/>
          </w:tcPr>
          <w:p w14:paraId="3767E412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27A54A47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0B1F4111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1097" w:type="dxa"/>
            <w:shd w:val="clear" w:color="auto" w:fill="A6A6A6" w:themeFill="background1" w:themeFillShade="A6"/>
          </w:tcPr>
          <w:p w14:paraId="31FD416B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highlight w:val="lightGray"/>
              </w:rPr>
            </w:pPr>
          </w:p>
        </w:tc>
      </w:tr>
      <w:tr w:rsidR="00050132" w:rsidRPr="00050132" w14:paraId="1A856B6F" w14:textId="5BC363C3" w:rsidTr="00050132">
        <w:tc>
          <w:tcPr>
            <w:tcW w:w="1779" w:type="dxa"/>
            <w:vMerge w:val="restart"/>
          </w:tcPr>
          <w:p w14:paraId="7EB679AD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3966D709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39545168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72C3D427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5DAEC00C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140A6B26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Incarichi</w:t>
            </w:r>
          </w:p>
        </w:tc>
        <w:tc>
          <w:tcPr>
            <w:tcW w:w="5983" w:type="dxa"/>
            <w:gridSpan w:val="4"/>
          </w:tcPr>
          <w:p w14:paraId="6EBD3BA9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b/>
                <w:bCs/>
                <w:color w:val="000000"/>
                <w:szCs w:val="22"/>
              </w:rPr>
              <w:t xml:space="preserve">Incarichi quale RSPP </w:t>
            </w:r>
            <w:r w:rsidRPr="00050132">
              <w:rPr>
                <w:rFonts w:cs="Calibri"/>
                <w:color w:val="000000"/>
                <w:szCs w:val="22"/>
              </w:rPr>
              <w:t xml:space="preserve">Il punteggio sarà assegnato in relazione a ciascun incarico svolto, secondo i parametri della tabella seguente, con un massimo di </w:t>
            </w:r>
            <w:r w:rsidRPr="00050132">
              <w:rPr>
                <w:rFonts w:cs="Calibri"/>
                <w:b/>
                <w:bCs/>
                <w:color w:val="000000"/>
                <w:szCs w:val="22"/>
              </w:rPr>
              <w:t>25 punti.</w:t>
            </w:r>
          </w:p>
        </w:tc>
        <w:tc>
          <w:tcPr>
            <w:tcW w:w="1463" w:type="dxa"/>
            <w:vMerge w:val="restart"/>
          </w:tcPr>
          <w:p w14:paraId="6CA6BEB3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53EEC00E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094AA9A3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105A8FCF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7D4BB783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5CCC0916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25</w:t>
            </w:r>
          </w:p>
        </w:tc>
        <w:tc>
          <w:tcPr>
            <w:tcW w:w="1097" w:type="dxa"/>
            <w:shd w:val="clear" w:color="auto" w:fill="A6A6A6" w:themeFill="background1" w:themeFillShade="A6"/>
          </w:tcPr>
          <w:p w14:paraId="71D70B06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highlight w:val="lightGray"/>
              </w:rPr>
            </w:pPr>
          </w:p>
        </w:tc>
      </w:tr>
      <w:tr w:rsidR="00050132" w:rsidRPr="00050132" w14:paraId="12D71344" w14:textId="61CEE78E" w:rsidTr="00050132">
        <w:tc>
          <w:tcPr>
            <w:tcW w:w="1779" w:type="dxa"/>
            <w:vMerge/>
          </w:tcPr>
          <w:p w14:paraId="0B773E05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828" w:type="dxa"/>
          </w:tcPr>
          <w:p w14:paraId="7892FE3C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Datore di lavoro</w:t>
            </w:r>
          </w:p>
        </w:tc>
        <w:tc>
          <w:tcPr>
            <w:tcW w:w="1518" w:type="dxa"/>
          </w:tcPr>
          <w:p w14:paraId="3A303B62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Durata continuativa</w:t>
            </w:r>
          </w:p>
        </w:tc>
        <w:tc>
          <w:tcPr>
            <w:tcW w:w="1429" w:type="dxa"/>
          </w:tcPr>
          <w:p w14:paraId="6762F48B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Punteggio</w:t>
            </w:r>
          </w:p>
        </w:tc>
        <w:tc>
          <w:tcPr>
            <w:tcW w:w="1208" w:type="dxa"/>
          </w:tcPr>
          <w:p w14:paraId="5A4C5F72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Max</w:t>
            </w:r>
          </w:p>
        </w:tc>
        <w:tc>
          <w:tcPr>
            <w:tcW w:w="1463" w:type="dxa"/>
            <w:vMerge/>
          </w:tcPr>
          <w:p w14:paraId="3EF68848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97" w:type="dxa"/>
            <w:shd w:val="clear" w:color="auto" w:fill="A6A6A6" w:themeFill="background1" w:themeFillShade="A6"/>
          </w:tcPr>
          <w:p w14:paraId="59960E86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highlight w:val="lightGray"/>
              </w:rPr>
            </w:pPr>
          </w:p>
        </w:tc>
      </w:tr>
      <w:tr w:rsidR="00050132" w:rsidRPr="00050132" w14:paraId="09BB3FBD" w14:textId="6CB7FFA5" w:rsidTr="00050132">
        <w:tc>
          <w:tcPr>
            <w:tcW w:w="1779" w:type="dxa"/>
            <w:vMerge/>
          </w:tcPr>
          <w:p w14:paraId="600ADAC3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828" w:type="dxa"/>
          </w:tcPr>
          <w:p w14:paraId="1B775A7C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Istituzioni scolastiche (</w:t>
            </w:r>
            <w:proofErr w:type="spellStart"/>
            <w:r w:rsidRPr="00050132">
              <w:rPr>
                <w:rFonts w:cs="Calibri"/>
                <w:color w:val="000000"/>
                <w:szCs w:val="22"/>
              </w:rPr>
              <w:t>macrosettore</w:t>
            </w:r>
            <w:proofErr w:type="spellEnd"/>
            <w:r w:rsidRPr="00050132">
              <w:rPr>
                <w:rFonts w:cs="Calibri"/>
                <w:color w:val="000000"/>
                <w:szCs w:val="22"/>
              </w:rPr>
              <w:t xml:space="preserve"> B8)</w:t>
            </w:r>
          </w:p>
        </w:tc>
        <w:tc>
          <w:tcPr>
            <w:tcW w:w="1518" w:type="dxa"/>
          </w:tcPr>
          <w:p w14:paraId="4CD71340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Uguale o maggiore a 1 anno</w:t>
            </w:r>
          </w:p>
        </w:tc>
        <w:tc>
          <w:tcPr>
            <w:tcW w:w="1429" w:type="dxa"/>
          </w:tcPr>
          <w:p w14:paraId="720A4DAC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Punti 1 per ogni incarico</w:t>
            </w:r>
          </w:p>
        </w:tc>
        <w:tc>
          <w:tcPr>
            <w:tcW w:w="1208" w:type="dxa"/>
          </w:tcPr>
          <w:p w14:paraId="1052AE02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1463" w:type="dxa"/>
            <w:vMerge/>
          </w:tcPr>
          <w:p w14:paraId="4EEA3334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97" w:type="dxa"/>
            <w:shd w:val="clear" w:color="auto" w:fill="A6A6A6" w:themeFill="background1" w:themeFillShade="A6"/>
          </w:tcPr>
          <w:p w14:paraId="69D75C64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highlight w:val="lightGray"/>
              </w:rPr>
            </w:pPr>
          </w:p>
        </w:tc>
      </w:tr>
      <w:tr w:rsidR="00050132" w:rsidRPr="00050132" w14:paraId="07A85F92" w14:textId="0600677C" w:rsidTr="00050132">
        <w:tc>
          <w:tcPr>
            <w:tcW w:w="1779" w:type="dxa"/>
            <w:vMerge/>
          </w:tcPr>
          <w:p w14:paraId="6F88F413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828" w:type="dxa"/>
          </w:tcPr>
          <w:p w14:paraId="74086281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Enti Locali – PP.AA (</w:t>
            </w:r>
            <w:proofErr w:type="spellStart"/>
            <w:r w:rsidRPr="00050132">
              <w:rPr>
                <w:rFonts w:cs="Calibri"/>
                <w:color w:val="000000"/>
                <w:szCs w:val="22"/>
              </w:rPr>
              <w:t>macrosettore</w:t>
            </w:r>
            <w:proofErr w:type="spellEnd"/>
            <w:r w:rsidRPr="00050132">
              <w:rPr>
                <w:rFonts w:cs="Calibri"/>
                <w:color w:val="000000"/>
                <w:szCs w:val="22"/>
              </w:rPr>
              <w:t xml:space="preserve"> </w:t>
            </w:r>
            <w:r w:rsidRPr="00050132">
              <w:rPr>
                <w:rFonts w:cs="Calibri"/>
                <w:color w:val="000000"/>
                <w:szCs w:val="22"/>
              </w:rPr>
              <w:lastRenderedPageBreak/>
              <w:t>B8)</w:t>
            </w:r>
          </w:p>
        </w:tc>
        <w:tc>
          <w:tcPr>
            <w:tcW w:w="1518" w:type="dxa"/>
          </w:tcPr>
          <w:p w14:paraId="00B7D465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lastRenderedPageBreak/>
              <w:t>Uguale o maggiore a 1 anno</w:t>
            </w:r>
          </w:p>
        </w:tc>
        <w:tc>
          <w:tcPr>
            <w:tcW w:w="1429" w:type="dxa"/>
          </w:tcPr>
          <w:p w14:paraId="275BDEF7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Punti 0,5 per ogni incarico</w:t>
            </w:r>
          </w:p>
        </w:tc>
        <w:tc>
          <w:tcPr>
            <w:tcW w:w="1208" w:type="dxa"/>
          </w:tcPr>
          <w:p w14:paraId="0A856D05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1463" w:type="dxa"/>
            <w:vMerge/>
          </w:tcPr>
          <w:p w14:paraId="3BB41C24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97" w:type="dxa"/>
            <w:shd w:val="clear" w:color="auto" w:fill="A6A6A6" w:themeFill="background1" w:themeFillShade="A6"/>
          </w:tcPr>
          <w:p w14:paraId="588EBCE3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highlight w:val="lightGray"/>
              </w:rPr>
            </w:pPr>
          </w:p>
        </w:tc>
      </w:tr>
      <w:tr w:rsidR="00050132" w:rsidRPr="00050132" w14:paraId="50E2890C" w14:textId="76F13D2F" w:rsidTr="00050132">
        <w:tc>
          <w:tcPr>
            <w:tcW w:w="1779" w:type="dxa"/>
          </w:tcPr>
          <w:p w14:paraId="61670E99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Ordine/Collegio Professionale</w:t>
            </w:r>
          </w:p>
        </w:tc>
        <w:tc>
          <w:tcPr>
            <w:tcW w:w="5983" w:type="dxa"/>
            <w:gridSpan w:val="4"/>
          </w:tcPr>
          <w:p w14:paraId="49A7E404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Iscrizione all’ordine/collegio professionale.</w:t>
            </w:r>
          </w:p>
        </w:tc>
        <w:tc>
          <w:tcPr>
            <w:tcW w:w="1463" w:type="dxa"/>
          </w:tcPr>
          <w:p w14:paraId="48E33E86" w14:textId="3C14AD82" w:rsidR="00050132" w:rsidRPr="00050132" w:rsidRDefault="00227DE3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1097" w:type="dxa"/>
            <w:shd w:val="clear" w:color="auto" w:fill="A6A6A6" w:themeFill="background1" w:themeFillShade="A6"/>
          </w:tcPr>
          <w:p w14:paraId="1FC5236C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highlight w:val="lightGray"/>
              </w:rPr>
            </w:pPr>
          </w:p>
        </w:tc>
      </w:tr>
      <w:tr w:rsidR="00050132" w:rsidRPr="00050132" w14:paraId="016D1C81" w14:textId="68EC96B6" w:rsidTr="00050132">
        <w:tc>
          <w:tcPr>
            <w:tcW w:w="1779" w:type="dxa"/>
            <w:vMerge w:val="restart"/>
          </w:tcPr>
          <w:p w14:paraId="1DB0808E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17409058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Corsi di specializzazione</w:t>
            </w:r>
          </w:p>
        </w:tc>
        <w:tc>
          <w:tcPr>
            <w:tcW w:w="5983" w:type="dxa"/>
            <w:gridSpan w:val="4"/>
          </w:tcPr>
          <w:p w14:paraId="22EE41C2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Attestato di specializzazione corso di prevenzione incendi legge 818/84 ed iscrizione negli elenchi del Ministero degli Interni.</w:t>
            </w:r>
          </w:p>
        </w:tc>
        <w:tc>
          <w:tcPr>
            <w:tcW w:w="1463" w:type="dxa"/>
          </w:tcPr>
          <w:p w14:paraId="295D7563" w14:textId="04FD66F6" w:rsidR="00050132" w:rsidRPr="00050132" w:rsidRDefault="00227DE3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1097" w:type="dxa"/>
            <w:shd w:val="clear" w:color="auto" w:fill="A6A6A6" w:themeFill="background1" w:themeFillShade="A6"/>
          </w:tcPr>
          <w:p w14:paraId="575EB1F6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highlight w:val="lightGray"/>
              </w:rPr>
            </w:pPr>
          </w:p>
        </w:tc>
      </w:tr>
      <w:tr w:rsidR="00050132" w:rsidRPr="00050132" w14:paraId="074FD819" w14:textId="66DE0F25" w:rsidTr="00050132">
        <w:tc>
          <w:tcPr>
            <w:tcW w:w="1779" w:type="dxa"/>
            <w:vMerge/>
          </w:tcPr>
          <w:p w14:paraId="51EB238E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983" w:type="dxa"/>
            <w:gridSpan w:val="4"/>
          </w:tcPr>
          <w:p w14:paraId="44BFDC3F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 xml:space="preserve">Attestato di specializzazione, 120 ore, Sicurezza Cantieri (ex D. </w:t>
            </w:r>
            <w:proofErr w:type="spellStart"/>
            <w:r w:rsidRPr="00050132">
              <w:rPr>
                <w:rFonts w:cs="Calibri"/>
                <w:color w:val="000000"/>
                <w:szCs w:val="22"/>
              </w:rPr>
              <w:t>Lgs</w:t>
            </w:r>
            <w:proofErr w:type="spellEnd"/>
            <w:r w:rsidRPr="00050132">
              <w:rPr>
                <w:rFonts w:cs="Calibri"/>
                <w:color w:val="000000"/>
                <w:szCs w:val="22"/>
              </w:rPr>
              <w:t xml:space="preserve"> 494/96)</w:t>
            </w:r>
          </w:p>
        </w:tc>
        <w:tc>
          <w:tcPr>
            <w:tcW w:w="1463" w:type="dxa"/>
          </w:tcPr>
          <w:p w14:paraId="0F714424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1097" w:type="dxa"/>
            <w:shd w:val="clear" w:color="auto" w:fill="A6A6A6" w:themeFill="background1" w:themeFillShade="A6"/>
          </w:tcPr>
          <w:p w14:paraId="6FF7E40B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highlight w:val="lightGray"/>
              </w:rPr>
            </w:pPr>
          </w:p>
        </w:tc>
      </w:tr>
      <w:tr w:rsidR="00050132" w:rsidRPr="00050132" w14:paraId="26BC8607" w14:textId="13F45F87" w:rsidTr="00050132">
        <w:tc>
          <w:tcPr>
            <w:tcW w:w="1779" w:type="dxa"/>
          </w:tcPr>
          <w:p w14:paraId="1D21E158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37CEB187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0F7D699A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Docenze</w:t>
            </w:r>
          </w:p>
        </w:tc>
        <w:tc>
          <w:tcPr>
            <w:tcW w:w="5983" w:type="dxa"/>
            <w:gridSpan w:val="4"/>
          </w:tcPr>
          <w:p w14:paraId="5948FF74" w14:textId="77777777" w:rsidR="00050132" w:rsidRPr="00050132" w:rsidRDefault="00050132" w:rsidP="00050132">
            <w:pPr>
              <w:adjustRightInd w:val="0"/>
              <w:spacing w:line="276" w:lineRule="auto"/>
              <w:rPr>
                <w:rFonts w:cs="Calibri"/>
                <w:b/>
                <w:bCs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 xml:space="preserve">Incarichi di docenza per attività di formazione ed informazione dei lavoratori, (artt. 21 e 22 del D. </w:t>
            </w:r>
            <w:proofErr w:type="spellStart"/>
            <w:r w:rsidRPr="00050132">
              <w:rPr>
                <w:rFonts w:cs="Calibri"/>
                <w:color w:val="000000"/>
                <w:szCs w:val="22"/>
              </w:rPr>
              <w:t>Lgs</w:t>
            </w:r>
            <w:proofErr w:type="spellEnd"/>
            <w:r w:rsidRPr="00050132">
              <w:rPr>
                <w:rFonts w:cs="Calibri"/>
                <w:color w:val="000000"/>
                <w:szCs w:val="22"/>
              </w:rPr>
              <w:t xml:space="preserve"> 626/94 e artt. 36 e 367 del D. </w:t>
            </w:r>
            <w:proofErr w:type="spellStart"/>
            <w:r w:rsidRPr="00050132">
              <w:rPr>
                <w:rFonts w:cs="Calibri"/>
                <w:color w:val="000000"/>
                <w:szCs w:val="22"/>
              </w:rPr>
              <w:t>Lgs</w:t>
            </w:r>
            <w:proofErr w:type="spellEnd"/>
            <w:r w:rsidRPr="00050132">
              <w:rPr>
                <w:rFonts w:cs="Calibri"/>
                <w:color w:val="000000"/>
                <w:szCs w:val="22"/>
              </w:rPr>
              <w:t xml:space="preserve">. 81/2008) svolte per conto di PP.AA. ed istituzioni rientranti nel </w:t>
            </w:r>
            <w:proofErr w:type="spellStart"/>
            <w:r w:rsidRPr="00050132">
              <w:rPr>
                <w:rFonts w:cs="Calibri"/>
                <w:color w:val="000000"/>
                <w:szCs w:val="22"/>
              </w:rPr>
              <w:t>macrosettore</w:t>
            </w:r>
            <w:proofErr w:type="spellEnd"/>
            <w:r w:rsidRPr="00050132">
              <w:rPr>
                <w:rFonts w:cs="Calibri"/>
                <w:color w:val="000000"/>
                <w:szCs w:val="22"/>
              </w:rPr>
              <w:t xml:space="preserve"> “B8”. </w:t>
            </w:r>
            <w:r w:rsidRPr="00050132">
              <w:rPr>
                <w:rFonts w:cs="Calibri"/>
                <w:b/>
                <w:bCs/>
                <w:color w:val="000000"/>
                <w:szCs w:val="22"/>
              </w:rPr>
              <w:t xml:space="preserve">Punti 1 per ogni corso effettuato come docente </w:t>
            </w:r>
            <w:r w:rsidRPr="00050132">
              <w:rPr>
                <w:rFonts w:cs="Calibri"/>
                <w:color w:val="000000"/>
                <w:szCs w:val="22"/>
              </w:rPr>
              <w:t xml:space="preserve">con un massimo di </w:t>
            </w:r>
            <w:r w:rsidRPr="00050132">
              <w:rPr>
                <w:rFonts w:cs="Calibri"/>
                <w:b/>
                <w:bCs/>
                <w:color w:val="000000"/>
                <w:szCs w:val="22"/>
              </w:rPr>
              <w:t>15 punti.</w:t>
            </w:r>
          </w:p>
        </w:tc>
        <w:tc>
          <w:tcPr>
            <w:tcW w:w="1463" w:type="dxa"/>
          </w:tcPr>
          <w:p w14:paraId="607CDC0E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3112F9E6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4009CD36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  <w:r w:rsidRPr="00050132">
              <w:rPr>
                <w:rFonts w:cs="Calibri"/>
                <w:color w:val="000000"/>
                <w:szCs w:val="22"/>
              </w:rPr>
              <w:t>15</w:t>
            </w:r>
          </w:p>
          <w:p w14:paraId="53127698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  <w:p w14:paraId="065C873B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97" w:type="dxa"/>
            <w:shd w:val="clear" w:color="auto" w:fill="A6A6A6" w:themeFill="background1" w:themeFillShade="A6"/>
          </w:tcPr>
          <w:p w14:paraId="21017651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highlight w:val="lightGray"/>
              </w:rPr>
            </w:pPr>
          </w:p>
        </w:tc>
      </w:tr>
      <w:tr w:rsidR="00050132" w:rsidRPr="00050132" w14:paraId="68A78EB3" w14:textId="77777777" w:rsidTr="00050132">
        <w:tc>
          <w:tcPr>
            <w:tcW w:w="1779" w:type="dxa"/>
          </w:tcPr>
          <w:p w14:paraId="069FB035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5983" w:type="dxa"/>
            <w:gridSpan w:val="4"/>
          </w:tcPr>
          <w:p w14:paraId="37379601" w14:textId="77777777" w:rsidR="00050132" w:rsidRPr="00050132" w:rsidRDefault="00050132" w:rsidP="00050132">
            <w:pPr>
              <w:adjustRightInd w:val="0"/>
              <w:spacing w:line="276" w:lineRule="auto"/>
              <w:rPr>
                <w:rFonts w:cs="Calibri"/>
                <w:color w:val="000000"/>
              </w:rPr>
            </w:pPr>
          </w:p>
        </w:tc>
        <w:tc>
          <w:tcPr>
            <w:tcW w:w="1463" w:type="dxa"/>
          </w:tcPr>
          <w:p w14:paraId="6A827968" w14:textId="1CBEE046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color w:val="000000"/>
              </w:rPr>
            </w:pPr>
            <w:r w:rsidRPr="00050132">
              <w:rPr>
                <w:rFonts w:cs="Calibri"/>
                <w:b/>
                <w:color w:val="000000"/>
              </w:rPr>
              <w:t>TOTALE</w:t>
            </w:r>
          </w:p>
        </w:tc>
        <w:tc>
          <w:tcPr>
            <w:tcW w:w="1097" w:type="dxa"/>
            <w:shd w:val="clear" w:color="auto" w:fill="A6A6A6" w:themeFill="background1" w:themeFillShade="A6"/>
          </w:tcPr>
          <w:p w14:paraId="2A786AD7" w14:textId="77777777" w:rsidR="00050132" w:rsidRPr="00050132" w:rsidRDefault="00050132" w:rsidP="0005013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  <w:highlight w:val="lightGray"/>
              </w:rPr>
            </w:pPr>
          </w:p>
        </w:tc>
      </w:tr>
    </w:tbl>
    <w:p w14:paraId="6CB5F247" w14:textId="1B1C8F46" w:rsidR="00050132" w:rsidRDefault="00050132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14:paraId="31B11F1C" w14:textId="77777777" w:rsidR="00050132" w:rsidRDefault="00050132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14:paraId="38D51B01" w14:textId="77777777" w:rsidR="00A71859" w:rsidRDefault="00A71859" w:rsidP="00A71859">
      <w:pPr>
        <w:jc w:val="both"/>
      </w:pPr>
    </w:p>
    <w:p w14:paraId="07827D4A" w14:textId="77777777" w:rsidR="00A71859" w:rsidRDefault="00A71859" w:rsidP="00A71859">
      <w:pPr>
        <w:jc w:val="both"/>
      </w:pPr>
    </w:p>
    <w:p w14:paraId="7827A99D" w14:textId="77777777" w:rsidR="007D0B90" w:rsidRPr="002D0606" w:rsidRDefault="007D0B90" w:rsidP="004D214E">
      <w:pPr>
        <w:autoSpaceDE w:val="0"/>
        <w:autoSpaceDN w:val="0"/>
        <w:adjustRightInd w:val="0"/>
        <w:spacing w:line="276" w:lineRule="auto"/>
        <w:rPr>
          <w:rFonts w:cs="Calibri,Bold"/>
          <w:bCs/>
          <w:color w:val="000000"/>
        </w:rPr>
      </w:pPr>
      <w:r w:rsidRPr="002D0606">
        <w:rPr>
          <w:rFonts w:cs="Calibri,Bold"/>
          <w:bCs/>
          <w:color w:val="000000"/>
        </w:rPr>
        <w:t>Data _____________________</w:t>
      </w:r>
      <w:r w:rsidRPr="002D0606">
        <w:rPr>
          <w:rFonts w:cs="Calibri,Bold"/>
          <w:bCs/>
          <w:color w:val="000000"/>
        </w:rPr>
        <w:tab/>
      </w:r>
      <w:bookmarkStart w:id="0" w:name="_GoBack"/>
      <w:bookmarkEnd w:id="0"/>
      <w:r w:rsidRPr="002D0606">
        <w:rPr>
          <w:rFonts w:cs="Calibri,Bold"/>
          <w:bCs/>
          <w:color w:val="000000"/>
        </w:rPr>
        <w:tab/>
      </w:r>
      <w:r w:rsidRPr="002D0606">
        <w:rPr>
          <w:rFonts w:cs="Calibri,Bold"/>
          <w:bCs/>
          <w:color w:val="000000"/>
        </w:rPr>
        <w:tab/>
      </w:r>
      <w:r w:rsidRPr="002D0606">
        <w:rPr>
          <w:rFonts w:cs="Calibri,Bold"/>
          <w:bCs/>
          <w:color w:val="000000"/>
        </w:rPr>
        <w:tab/>
      </w:r>
      <w:r w:rsidRPr="002D0606">
        <w:rPr>
          <w:rFonts w:cs="Calibri,Bold"/>
          <w:bCs/>
          <w:color w:val="000000"/>
        </w:rPr>
        <w:tab/>
      </w:r>
      <w:r w:rsidRPr="002D0606">
        <w:rPr>
          <w:rFonts w:cs="Calibri,Bold"/>
          <w:bCs/>
          <w:color w:val="000000"/>
        </w:rPr>
        <w:tab/>
      </w:r>
    </w:p>
    <w:p w14:paraId="24A2EBB7" w14:textId="77777777"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b/>
          <w:i/>
          <w:color w:val="000000"/>
        </w:rPr>
      </w:pP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i/>
          <w:color w:val="000000"/>
        </w:rPr>
        <w:t>Firma</w:t>
      </w:r>
    </w:p>
    <w:p w14:paraId="193992BD" w14:textId="77777777" w:rsidR="0007063E" w:rsidRPr="00973147" w:rsidRDefault="006227E1" w:rsidP="00973147">
      <w:pPr>
        <w:autoSpaceDE w:val="0"/>
        <w:autoSpaceDN w:val="0"/>
        <w:adjustRightInd w:val="0"/>
        <w:spacing w:line="276" w:lineRule="auto"/>
        <w:ind w:left="4248"/>
        <w:jc w:val="center"/>
        <w:rPr>
          <w:rFonts w:cs="Arial"/>
          <w:b/>
          <w:szCs w:val="24"/>
        </w:rPr>
      </w:pPr>
      <w:r>
        <w:rPr>
          <w:rFonts w:cs="Calibri"/>
          <w:b/>
          <w:i/>
          <w:color w:val="000000"/>
        </w:rPr>
        <w:t>_______________________________</w:t>
      </w:r>
      <w:r w:rsidR="00191BF1">
        <w:rPr>
          <w:rFonts w:cs="Arial"/>
          <w:b/>
          <w:szCs w:val="24"/>
        </w:rPr>
        <w:t xml:space="preserve"> </w:t>
      </w:r>
    </w:p>
    <w:sectPr w:rsidR="0007063E" w:rsidRPr="00973147" w:rsidSect="00954117">
      <w:headerReference w:type="default" r:id="rId8"/>
      <w:pgSz w:w="11906" w:h="16838"/>
      <w:pgMar w:top="720" w:right="720" w:bottom="720" w:left="720" w:header="284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76281" w14:textId="77777777" w:rsidR="003C2324" w:rsidRDefault="003C2324">
      <w:r>
        <w:separator/>
      </w:r>
    </w:p>
  </w:endnote>
  <w:endnote w:type="continuationSeparator" w:id="0">
    <w:p w14:paraId="4C96B784" w14:textId="77777777" w:rsidR="003C2324" w:rsidRDefault="003C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CE53B" w14:textId="77777777" w:rsidR="003C2324" w:rsidRDefault="003C2324">
      <w:r>
        <w:separator/>
      </w:r>
    </w:p>
  </w:footnote>
  <w:footnote w:type="continuationSeparator" w:id="0">
    <w:p w14:paraId="3BBBC03C" w14:textId="77777777" w:rsidR="003C2324" w:rsidRDefault="003C2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A40E0" w14:textId="77777777" w:rsidR="00E80B24" w:rsidRPr="00E80B24" w:rsidRDefault="00E80B24" w:rsidP="00E80B24">
    <w:pPr>
      <w:widowControl w:val="0"/>
      <w:autoSpaceDE w:val="0"/>
      <w:autoSpaceDN w:val="0"/>
      <w:jc w:val="center"/>
      <w:rPr>
        <w:rFonts w:ascii="Arial" w:eastAsia="Arial" w:hAnsi="Arial" w:cs="Arial"/>
        <w:sz w:val="20"/>
        <w:szCs w:val="20"/>
        <w:lang w:eastAsia="it-IT" w:bidi="it-IT"/>
      </w:rPr>
    </w:pPr>
    <w:r w:rsidRPr="00E80B24">
      <w:rPr>
        <w:rFonts w:ascii="Arial" w:eastAsia="Arial" w:hAnsi="Arial" w:cs="Arial"/>
        <w:noProof/>
        <w:sz w:val="20"/>
        <w:szCs w:val="20"/>
        <w:lang w:eastAsia="it-IT"/>
      </w:rPr>
      <w:drawing>
        <wp:inline distT="0" distB="0" distL="0" distR="0" wp14:anchorId="545EBB34" wp14:editId="514093A7">
          <wp:extent cx="6120130" cy="257175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0425" w:type="dxa"/>
      <w:tblInd w:w="-115" w:type="dxa"/>
      <w:tblLayout w:type="fixed"/>
      <w:tblLook w:val="0400" w:firstRow="0" w:lastRow="0" w:firstColumn="0" w:lastColumn="0" w:noHBand="0" w:noVBand="1"/>
    </w:tblPr>
    <w:tblGrid>
      <w:gridCol w:w="1702"/>
      <w:gridCol w:w="7057"/>
      <w:gridCol w:w="1666"/>
    </w:tblGrid>
    <w:tr w:rsidR="00E80B24" w:rsidRPr="00E80B24" w14:paraId="1A589BD3" w14:textId="77777777" w:rsidTr="00025C74">
      <w:trPr>
        <w:trHeight w:val="1730"/>
      </w:trPr>
      <w:tc>
        <w:tcPr>
          <w:tcW w:w="1702" w:type="dxa"/>
          <w:shd w:val="clear" w:color="auto" w:fill="auto"/>
        </w:tcPr>
        <w:p w14:paraId="58778F31" w14:textId="77777777" w:rsidR="00E80B24" w:rsidRPr="00E80B24" w:rsidRDefault="00E80B24" w:rsidP="00E80B24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b/>
              <w:sz w:val="20"/>
              <w:szCs w:val="20"/>
              <w:lang w:eastAsia="it-IT" w:bidi="it-IT"/>
            </w:rPr>
          </w:pPr>
          <w:r w:rsidRPr="00E80B24">
            <w:rPr>
              <w:rFonts w:cs="Calibri"/>
              <w:sz w:val="20"/>
              <w:szCs w:val="20"/>
              <w:lang w:eastAsia="it-IT" w:bidi="it-IT"/>
            </w:rPr>
            <w:object w:dxaOrig="1320" w:dyaOrig="1485" w14:anchorId="50F80FD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74.25pt">
                <v:imagedata r:id="rId2" o:title=""/>
              </v:shape>
              <o:OLEObject Type="Embed" ProgID="PBrush" ShapeID="_x0000_i1025" DrawAspect="Content" ObjectID="_1815473469" r:id="rId3"/>
            </w:object>
          </w:r>
        </w:p>
      </w:tc>
      <w:tc>
        <w:tcPr>
          <w:tcW w:w="7057" w:type="dxa"/>
          <w:shd w:val="clear" w:color="auto" w:fill="auto"/>
        </w:tcPr>
        <w:p w14:paraId="7DBD1F04" w14:textId="77777777" w:rsidR="00E80B24" w:rsidRPr="00E80B24" w:rsidRDefault="00E80B24" w:rsidP="00E80B24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b/>
              <w:sz w:val="20"/>
              <w:szCs w:val="20"/>
              <w:lang w:eastAsia="it-IT" w:bidi="it-IT"/>
            </w:rPr>
          </w:pPr>
          <w:r w:rsidRPr="00E80B24">
            <w:rPr>
              <w:rFonts w:ascii="Tahoma" w:eastAsia="Tahoma" w:hAnsi="Tahoma" w:cs="Tahoma"/>
              <w:b/>
              <w:sz w:val="20"/>
              <w:szCs w:val="20"/>
              <w:lang w:eastAsia="it-IT" w:bidi="it-IT"/>
            </w:rPr>
            <w:t>ISTITUTO COMPRENSIVO STATALE</w:t>
          </w:r>
        </w:p>
        <w:p w14:paraId="5B5BE2F3" w14:textId="77777777" w:rsidR="00E80B24" w:rsidRPr="00E80B24" w:rsidRDefault="00E80B24" w:rsidP="00E80B24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b/>
              <w:sz w:val="29"/>
              <w:szCs w:val="29"/>
              <w:lang w:eastAsia="it-IT" w:bidi="it-IT"/>
            </w:rPr>
          </w:pPr>
          <w:r w:rsidRPr="00E80B24">
            <w:rPr>
              <w:rFonts w:ascii="Tahoma" w:eastAsia="Tahoma" w:hAnsi="Tahoma" w:cs="Tahoma"/>
              <w:b/>
              <w:sz w:val="29"/>
              <w:szCs w:val="29"/>
              <w:lang w:eastAsia="it-IT" w:bidi="it-IT"/>
            </w:rPr>
            <w:t>“Guido Guinizelli”</w:t>
          </w:r>
        </w:p>
        <w:p w14:paraId="6F1E5FE9" w14:textId="77777777" w:rsidR="00E80B24" w:rsidRPr="00E80B24" w:rsidRDefault="00E80B24" w:rsidP="00E80B24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sz w:val="20"/>
              <w:szCs w:val="20"/>
              <w:lang w:eastAsia="it-IT" w:bidi="it-IT"/>
            </w:rPr>
          </w:pPr>
          <w:r w:rsidRPr="00E80B24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>Via Risorgimento, 58 – 41013 CASTELFRANCO EMILIA (MO)</w:t>
          </w:r>
        </w:p>
        <w:p w14:paraId="7B527377" w14:textId="77777777" w:rsidR="00E80B24" w:rsidRPr="00E80B24" w:rsidRDefault="00E80B24" w:rsidP="00E80B24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sz w:val="20"/>
              <w:szCs w:val="20"/>
              <w:lang w:eastAsia="it-IT" w:bidi="it-IT"/>
            </w:rPr>
          </w:pPr>
          <w:r w:rsidRPr="00E80B24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 xml:space="preserve">tel. 059926517 - </w:t>
          </w:r>
          <w:proofErr w:type="gramStart"/>
          <w:r w:rsidRPr="00E80B24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>059921576  -</w:t>
          </w:r>
          <w:proofErr w:type="gramEnd"/>
          <w:r w:rsidRPr="00E80B24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 xml:space="preserve">  </w:t>
          </w:r>
          <w:proofErr w:type="spellStart"/>
          <w:r w:rsidRPr="00E80B24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>cod.mecc</w:t>
          </w:r>
          <w:proofErr w:type="spellEnd"/>
          <w:r w:rsidRPr="00E80B24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>.: MOIC809003</w:t>
          </w:r>
        </w:p>
        <w:p w14:paraId="252485F5" w14:textId="77777777" w:rsidR="00E80B24" w:rsidRPr="00E80B24" w:rsidRDefault="00E80B24" w:rsidP="00E80B24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sz w:val="20"/>
              <w:szCs w:val="20"/>
              <w:lang w:eastAsia="it-IT" w:bidi="it-IT"/>
            </w:rPr>
          </w:pPr>
          <w:r w:rsidRPr="00E80B24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 xml:space="preserve">internet: </w:t>
          </w:r>
          <w:hyperlink r:id="rId4">
            <w:r w:rsidRPr="00E80B24">
              <w:rPr>
                <w:rFonts w:ascii="Tahoma" w:eastAsia="Tahoma" w:hAnsi="Tahoma" w:cs="Tahoma"/>
                <w:color w:val="0000FF"/>
                <w:sz w:val="20"/>
                <w:szCs w:val="20"/>
                <w:u w:val="single"/>
                <w:lang w:eastAsia="it-IT" w:bidi="it-IT"/>
              </w:rPr>
              <w:t>https://icguinizelli-castelfrancoemilia.edu.it</w:t>
            </w:r>
          </w:hyperlink>
        </w:p>
        <w:p w14:paraId="0533C6DF" w14:textId="77777777" w:rsidR="00E80B24" w:rsidRPr="00E80B24" w:rsidRDefault="00E80B24" w:rsidP="00E80B24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sz w:val="20"/>
              <w:szCs w:val="20"/>
              <w:lang w:eastAsia="it-IT" w:bidi="it-IT"/>
            </w:rPr>
          </w:pPr>
          <w:r w:rsidRPr="00E80B24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 xml:space="preserve">e-mail: </w:t>
          </w:r>
          <w:hyperlink r:id="rId5">
            <w:r w:rsidRPr="00E80B24">
              <w:rPr>
                <w:rFonts w:ascii="Tahoma" w:eastAsia="Tahoma" w:hAnsi="Tahoma" w:cs="Tahoma"/>
                <w:color w:val="0000FF"/>
                <w:sz w:val="20"/>
                <w:szCs w:val="20"/>
                <w:u w:val="single"/>
                <w:lang w:eastAsia="it-IT" w:bidi="it-IT"/>
              </w:rPr>
              <w:t>moic809003@istruzione.it</w:t>
            </w:r>
          </w:hyperlink>
          <w:r w:rsidRPr="00E80B24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 xml:space="preserve"> -  </w:t>
          </w:r>
        </w:p>
        <w:p w14:paraId="2E611BB3" w14:textId="77777777" w:rsidR="00E80B24" w:rsidRPr="00E80B24" w:rsidRDefault="00E80B24" w:rsidP="00E80B24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b/>
              <w:sz w:val="20"/>
              <w:szCs w:val="20"/>
              <w:lang w:eastAsia="it-IT" w:bidi="it-IT"/>
            </w:rPr>
          </w:pPr>
          <w:r w:rsidRPr="00E80B24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 xml:space="preserve">PEC: </w:t>
          </w:r>
          <w:hyperlink r:id="rId6">
            <w:r w:rsidRPr="00E80B24">
              <w:rPr>
                <w:rFonts w:ascii="Tahoma" w:eastAsia="Tahoma" w:hAnsi="Tahoma" w:cs="Tahoma"/>
                <w:color w:val="0000FF"/>
                <w:sz w:val="20"/>
                <w:szCs w:val="20"/>
                <w:u w:val="single"/>
                <w:lang w:eastAsia="it-IT" w:bidi="it-IT"/>
              </w:rPr>
              <w:t>moic809003@pec.istruzione.it</w:t>
            </w:r>
          </w:hyperlink>
        </w:p>
      </w:tc>
      <w:tc>
        <w:tcPr>
          <w:tcW w:w="1666" w:type="dxa"/>
          <w:shd w:val="clear" w:color="auto" w:fill="auto"/>
        </w:tcPr>
        <w:p w14:paraId="5E706ED4" w14:textId="77777777" w:rsidR="00E80B24" w:rsidRPr="00E80B24" w:rsidRDefault="00E80B24" w:rsidP="00E80B24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b/>
              <w:sz w:val="20"/>
              <w:szCs w:val="20"/>
              <w:lang w:eastAsia="it-IT" w:bidi="it-IT"/>
            </w:rPr>
          </w:pPr>
          <w:r w:rsidRPr="00E80B24">
            <w:rPr>
              <w:rFonts w:cs="Calibri"/>
              <w:sz w:val="20"/>
              <w:szCs w:val="20"/>
              <w:lang w:eastAsia="it-IT" w:bidi="it-IT"/>
            </w:rPr>
            <w:object w:dxaOrig="1410" w:dyaOrig="1365" w14:anchorId="5784F93B">
              <v:shape id="_x0000_i1026" type="#_x0000_t75" style="width:71.25pt;height:68.25pt">
                <v:imagedata r:id="rId7" o:title=""/>
              </v:shape>
              <o:OLEObject Type="Embed" ProgID="PBrush" ShapeID="_x0000_i1026" DrawAspect="Content" ObjectID="_1815473470" r:id="rId8"/>
            </w:object>
          </w:r>
        </w:p>
      </w:tc>
    </w:tr>
  </w:tbl>
  <w:p w14:paraId="353632D6" w14:textId="7E850AB0" w:rsidR="006728F3" w:rsidRPr="00E80B24" w:rsidRDefault="006728F3" w:rsidP="00E80B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45AC"/>
    <w:multiLevelType w:val="hybridMultilevel"/>
    <w:tmpl w:val="99B43742"/>
    <w:lvl w:ilvl="0" w:tplc="80523A9A">
      <w:numFmt w:val="bullet"/>
      <w:lvlText w:val=""/>
      <w:lvlJc w:val="left"/>
      <w:pPr>
        <w:ind w:left="2844" w:hanging="360"/>
      </w:pPr>
      <w:rPr>
        <w:rFonts w:ascii="Symbol" w:eastAsia="Times New Roman" w:hAnsi="Symbol" w:cs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7C094B32"/>
    <w:multiLevelType w:val="hybridMultilevel"/>
    <w:tmpl w:val="FB56DBFA"/>
    <w:lvl w:ilvl="0" w:tplc="3B325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90"/>
    <w:rsid w:val="00050132"/>
    <w:rsid w:val="0007063E"/>
    <w:rsid w:val="0007136B"/>
    <w:rsid w:val="00144CEA"/>
    <w:rsid w:val="001601B2"/>
    <w:rsid w:val="00182F90"/>
    <w:rsid w:val="00191BF1"/>
    <w:rsid w:val="001B59EE"/>
    <w:rsid w:val="001F087B"/>
    <w:rsid w:val="00227DE3"/>
    <w:rsid w:val="0027534C"/>
    <w:rsid w:val="002B6041"/>
    <w:rsid w:val="002D0606"/>
    <w:rsid w:val="003B3E04"/>
    <w:rsid w:val="003C2324"/>
    <w:rsid w:val="00460F1E"/>
    <w:rsid w:val="00477D5A"/>
    <w:rsid w:val="004D0E59"/>
    <w:rsid w:val="004D214E"/>
    <w:rsid w:val="0052082E"/>
    <w:rsid w:val="005343E2"/>
    <w:rsid w:val="005E3745"/>
    <w:rsid w:val="005F7382"/>
    <w:rsid w:val="006227E1"/>
    <w:rsid w:val="00625520"/>
    <w:rsid w:val="006446A3"/>
    <w:rsid w:val="006728F3"/>
    <w:rsid w:val="00683B42"/>
    <w:rsid w:val="0069038D"/>
    <w:rsid w:val="006A27E9"/>
    <w:rsid w:val="006A6A07"/>
    <w:rsid w:val="007A3174"/>
    <w:rsid w:val="007D0B90"/>
    <w:rsid w:val="008232A6"/>
    <w:rsid w:val="00854A5D"/>
    <w:rsid w:val="00936D2E"/>
    <w:rsid w:val="00954117"/>
    <w:rsid w:val="00973147"/>
    <w:rsid w:val="009965DF"/>
    <w:rsid w:val="00A71859"/>
    <w:rsid w:val="00AA2BD0"/>
    <w:rsid w:val="00B1286A"/>
    <w:rsid w:val="00C27579"/>
    <w:rsid w:val="00CF4A7F"/>
    <w:rsid w:val="00D01E3C"/>
    <w:rsid w:val="00D425C6"/>
    <w:rsid w:val="00DD163B"/>
    <w:rsid w:val="00E23428"/>
    <w:rsid w:val="00E654A1"/>
    <w:rsid w:val="00E80B24"/>
    <w:rsid w:val="00E82388"/>
    <w:rsid w:val="00E86244"/>
    <w:rsid w:val="00E95950"/>
    <w:rsid w:val="00F96D79"/>
    <w:rsid w:val="00FB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71468AF3"/>
  <w15:docId w15:val="{466E6797-6FD9-42B9-91A2-D6F1BE17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0B90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0B90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B90"/>
    <w:rPr>
      <w:rFonts w:ascii="Calibri" w:eastAsia="Calibri" w:hAnsi="Calibri" w:cs="Times New Roman"/>
      <w:sz w:val="24"/>
      <w:szCs w:val="20"/>
      <w:lang w:val="x-none"/>
    </w:rPr>
  </w:style>
  <w:style w:type="paragraph" w:customStyle="1" w:styleId="Default">
    <w:name w:val="Default"/>
    <w:rsid w:val="007D0B9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B90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F4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7F"/>
    <w:rPr>
      <w:rFonts w:ascii="Calibri" w:eastAsia="Calibri" w:hAnsi="Calibri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954117"/>
    <w:pPr>
      <w:widowControl w:val="0"/>
      <w:autoSpaceDE w:val="0"/>
      <w:autoSpaceDN w:val="0"/>
    </w:pPr>
    <w:rPr>
      <w:rFonts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117"/>
    <w:rPr>
      <w:rFonts w:ascii="Calibri" w:eastAsia="Calibri" w:hAnsi="Calibri" w:cs="Calibri"/>
      <w:sz w:val="20"/>
      <w:szCs w:val="20"/>
      <w:lang w:val="en-US"/>
    </w:rPr>
  </w:style>
  <w:style w:type="paragraph" w:styleId="Nessunaspaziatura">
    <w:name w:val="No Spacing"/>
    <w:uiPriority w:val="1"/>
    <w:qFormat/>
    <w:rsid w:val="009541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954117"/>
    <w:pPr>
      <w:spacing w:after="0" w:line="240" w:lineRule="auto"/>
    </w:pPr>
    <w:rPr>
      <w:rFonts w:ascii="Times New Roman" w:hAnsi="Times New Roman" w:cs="Mangal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oleObject" Target="embeddings/oleObject1.bin"/><Relationship Id="rId7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oic809003@pec.istruzione.it" TargetMode="External"/><Relationship Id="rId5" Type="http://schemas.openxmlformats.org/officeDocument/2006/relationships/hyperlink" Target="mailto:moic809003@istruzione.it" TargetMode="External"/><Relationship Id="rId4" Type="http://schemas.openxmlformats.org/officeDocument/2006/relationships/hyperlink" Target="https://icguinizelli-castelfrancoemili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D9491-7351-4B2C-9C1B-DEDCE1B7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GUINIZELLI</cp:lastModifiedBy>
  <cp:revision>15</cp:revision>
  <cp:lastPrinted>2018-12-29T08:17:00Z</cp:lastPrinted>
  <dcterms:created xsi:type="dcterms:W3CDTF">2019-08-30T09:56:00Z</dcterms:created>
  <dcterms:modified xsi:type="dcterms:W3CDTF">2025-07-31T11:25:00Z</dcterms:modified>
</cp:coreProperties>
</file>