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4380" w14:textId="48E6F7F2" w:rsidR="0043537E" w:rsidRPr="00540E2B" w:rsidRDefault="0043537E" w:rsidP="0043537E">
      <w:pPr>
        <w:spacing w:after="120"/>
        <w:jc w:val="right"/>
        <w:rPr>
          <w:b/>
          <w:bCs/>
          <w:lang w:val="en-US"/>
        </w:rPr>
      </w:pPr>
      <w:r w:rsidRPr="00540E2B">
        <w:rPr>
          <w:b/>
          <w:bCs/>
          <w:lang w:val="en-US"/>
        </w:rPr>
        <w:t>A</w:t>
      </w:r>
      <w:r w:rsidR="00376A57" w:rsidRPr="00540E2B">
        <w:rPr>
          <w:b/>
          <w:bCs/>
          <w:lang w:val="en-US"/>
        </w:rPr>
        <w:t>LL</w:t>
      </w:r>
      <w:r w:rsidRPr="00540E2B">
        <w:rPr>
          <w:b/>
          <w:bCs/>
          <w:lang w:val="en-US"/>
        </w:rPr>
        <w:t>. 1</w:t>
      </w:r>
    </w:p>
    <w:p w14:paraId="409DD3A1" w14:textId="7FD282F0" w:rsidR="00376A57" w:rsidRPr="00540E2B" w:rsidRDefault="00376A57" w:rsidP="00376A57">
      <w:pPr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Progetto </w:t>
      </w:r>
      <w:r>
        <w:rPr>
          <w:rFonts w:ascii="Calibri" w:hAnsi="Calibri" w:cs="Calibri"/>
          <w:b/>
          <w:bCs/>
          <w:i/>
          <w:iCs/>
          <w:lang w:val="en-US"/>
        </w:rPr>
        <w:t>MIELE</w:t>
      </w:r>
      <w:r>
        <w:rPr>
          <w:rFonts w:ascii="Calibri" w:hAnsi="Calibri" w:cs="Calibri"/>
          <w:b/>
          <w:bCs/>
          <w:lang w:val="en-US"/>
        </w:rPr>
        <w:t xml:space="preserve"> (Management Innovation and Educational Leadership Evaluation) – “</w:t>
      </w:r>
      <w:proofErr w:type="spellStart"/>
      <w:r>
        <w:rPr>
          <w:rFonts w:ascii="Calibri" w:hAnsi="Calibri" w:cs="Calibri"/>
          <w:b/>
          <w:bCs/>
          <w:lang w:val="en-US"/>
        </w:rPr>
        <w:t>Transizione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digitale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e </w:t>
      </w:r>
      <w:proofErr w:type="spellStart"/>
      <w:r>
        <w:rPr>
          <w:rFonts w:ascii="Calibri" w:hAnsi="Calibri" w:cs="Calibri"/>
          <w:b/>
          <w:bCs/>
          <w:lang w:val="en-US"/>
        </w:rPr>
        <w:t>curricolo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digitale</w:t>
      </w:r>
      <w:proofErr w:type="spellEnd"/>
      <w:r>
        <w:rPr>
          <w:rFonts w:ascii="Calibri" w:hAnsi="Calibri" w:cs="Calibri"/>
          <w:b/>
          <w:bCs/>
          <w:lang w:val="en-US"/>
        </w:rPr>
        <w:t>”.</w:t>
      </w:r>
    </w:p>
    <w:p w14:paraId="4F0CB030" w14:textId="77777777" w:rsidR="0043537E" w:rsidRDefault="0043537E" w:rsidP="00576E42">
      <w:pPr>
        <w:spacing w:after="120"/>
        <w:jc w:val="both"/>
      </w:pPr>
    </w:p>
    <w:p w14:paraId="7E3386AA" w14:textId="6B2E7369" w:rsidR="00576E42" w:rsidRDefault="00576E42" w:rsidP="00576E42">
      <w:pPr>
        <w:spacing w:after="120"/>
        <w:jc w:val="both"/>
      </w:pPr>
      <w:r>
        <w:t>Attraverso le domande proposte e in riferimento a</w:t>
      </w:r>
      <w:r w:rsidR="0043537E">
        <w:t>d</w:t>
      </w:r>
      <w:r>
        <w:t xml:space="preserve"> esperienze personali </w:t>
      </w:r>
      <w:r w:rsidR="0043537E">
        <w:t>e/</w:t>
      </w:r>
      <w:r>
        <w:t xml:space="preserve">o riportate dai colleghi, si chiede di descrivere come la scuola sta vivendo la transizione digitale e che cosa è cambiato concretamente. </w:t>
      </w:r>
    </w:p>
    <w:p w14:paraId="3CA5A913" w14:textId="1CD8A7A5" w:rsidR="00623104" w:rsidRDefault="00576E42" w:rsidP="0090060F">
      <w:pPr>
        <w:pStyle w:val="Paragrafoelenco"/>
        <w:numPr>
          <w:ilvl w:val="0"/>
          <w:numId w:val="1"/>
        </w:numPr>
        <w:spacing w:after="120"/>
        <w:jc w:val="both"/>
      </w:pPr>
      <w:r>
        <w:t>Ricord</w:t>
      </w:r>
      <w:r w:rsidR="00623104">
        <w:t>i</w:t>
      </w:r>
      <w:r>
        <w:t xml:space="preserve"> un’esperienza particolarmente significativa in cui l’uso di strumenti digitali ha trasformato la didattica</w:t>
      </w:r>
      <w:r w:rsidR="00623104">
        <w:t>, portando a un impatto evidente sul coinvolgimento e sui risultati degli studenti</w:t>
      </w:r>
      <w:r w:rsidR="00C9524E">
        <w:t xml:space="preserve">? </w:t>
      </w:r>
      <w:r w:rsidR="0090060F">
        <w:t>(s</w:t>
      </w:r>
      <w:r w:rsidR="00623104">
        <w:t>ì / no</w:t>
      </w:r>
      <w:r w:rsidR="0043537E">
        <w:t>;</w:t>
      </w:r>
      <w:r w:rsidR="00623104">
        <w:t xml:space="preserve"> breve descrizione</w:t>
      </w:r>
      <w:r w:rsidR="0090060F">
        <w:t>)</w:t>
      </w:r>
    </w:p>
    <w:p w14:paraId="7B3E0BE3" w14:textId="0F9DC195" w:rsidR="00623104" w:rsidRDefault="00623104" w:rsidP="00623104">
      <w:pPr>
        <w:pStyle w:val="Paragrafoelenco"/>
        <w:numPr>
          <w:ilvl w:val="0"/>
          <w:numId w:val="1"/>
        </w:numPr>
        <w:spacing w:after="120"/>
        <w:jc w:val="both"/>
      </w:pPr>
      <w:r>
        <w:t>In seguito alle attività del PNRR (modifiche degli ambienti di apprendimento, attività curricolari e co-curricolari, formazione, …) è stato possibile verificare una ricaduta sugli apprendimenti? Come sono state modificate le pratiche didattiche?</w:t>
      </w:r>
    </w:p>
    <w:p w14:paraId="4CC7151F" w14:textId="23308C90" w:rsidR="00696BA2" w:rsidRDefault="00696BA2" w:rsidP="00623104">
      <w:pPr>
        <w:pStyle w:val="Paragrafoelenco"/>
        <w:numPr>
          <w:ilvl w:val="0"/>
          <w:numId w:val="1"/>
        </w:numPr>
        <w:spacing w:after="120"/>
        <w:jc w:val="both"/>
      </w:pPr>
      <w:r>
        <w:t>In quali aree pensi che l’istituto dovrebbe concentrarsi maggiormente per migliorare le ricadute didattiche dei processi di transizione digitale?</w:t>
      </w:r>
    </w:p>
    <w:p w14:paraId="648782EE" w14:textId="3C834622" w:rsidR="00696BA2" w:rsidRDefault="00696BA2" w:rsidP="00696BA2">
      <w:pPr>
        <w:pStyle w:val="Paragrafoelenco"/>
        <w:spacing w:after="120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instrText xml:space="preserve"> FORMCHECKBOX </w:instrText>
      </w:r>
      <w:r w:rsidR="00540E2B">
        <w:fldChar w:fldCharType="separate"/>
      </w:r>
      <w:r>
        <w:fldChar w:fldCharType="end"/>
      </w:r>
      <w:bookmarkEnd w:id="0"/>
      <w:r>
        <w:t xml:space="preserve"> formazione sulle teorie pedagogiche sottese</w:t>
      </w:r>
    </w:p>
    <w:p w14:paraId="66A78F0D" w14:textId="1A654BAE" w:rsidR="00696BA2" w:rsidRDefault="00696BA2" w:rsidP="00696BA2">
      <w:pPr>
        <w:pStyle w:val="Paragrafoelenco"/>
        <w:spacing w:after="120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instrText xml:space="preserve"> FORMCHECKBOX </w:instrText>
      </w:r>
      <w:r w:rsidR="00540E2B">
        <w:fldChar w:fldCharType="separate"/>
      </w:r>
      <w:r>
        <w:fldChar w:fldCharType="end"/>
      </w:r>
      <w:bookmarkEnd w:id="1"/>
      <w:r w:rsidRPr="00696BA2">
        <w:t xml:space="preserve"> </w:t>
      </w:r>
      <w:r>
        <w:t>formazione sulle metodologie</w:t>
      </w:r>
    </w:p>
    <w:p w14:paraId="3EBFE1FB" w14:textId="3E1BF696" w:rsidR="00696BA2" w:rsidRDefault="00696BA2" w:rsidP="00696BA2">
      <w:pPr>
        <w:pStyle w:val="Paragrafoelenco"/>
        <w:spacing w:after="120"/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instrText xml:space="preserve"> FORMCHECKBOX </w:instrText>
      </w:r>
      <w:r w:rsidR="00540E2B">
        <w:fldChar w:fldCharType="separate"/>
      </w:r>
      <w:r>
        <w:fldChar w:fldCharType="end"/>
      </w:r>
      <w:bookmarkEnd w:id="2"/>
      <w:r>
        <w:t xml:space="preserve"> pianificazione di acquisti di strumentazioni digitali</w:t>
      </w:r>
    </w:p>
    <w:p w14:paraId="199B3A7B" w14:textId="6ED7E9D2" w:rsidR="00696BA2" w:rsidRDefault="00696BA2" w:rsidP="00696BA2">
      <w:pPr>
        <w:pStyle w:val="Paragrafoelenco"/>
        <w:spacing w:after="120"/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>
        <w:instrText xml:space="preserve"> FORMCHECKBOX </w:instrText>
      </w:r>
      <w:r w:rsidR="00540E2B">
        <w:fldChar w:fldCharType="separate"/>
      </w:r>
      <w:r>
        <w:fldChar w:fldCharType="end"/>
      </w:r>
      <w:bookmarkEnd w:id="3"/>
      <w:r>
        <w:t xml:space="preserve"> pianificazione di incontri per la progettazione condivisa</w:t>
      </w:r>
    </w:p>
    <w:p w14:paraId="39BFB61C" w14:textId="3EA41EA3" w:rsidR="00D77A88" w:rsidRDefault="0090060F" w:rsidP="00623104">
      <w:pPr>
        <w:pStyle w:val="Paragrafoelenco"/>
        <w:numPr>
          <w:ilvl w:val="0"/>
          <w:numId w:val="1"/>
        </w:numPr>
        <w:spacing w:after="120"/>
        <w:jc w:val="both"/>
      </w:pPr>
      <w:r>
        <w:t xml:space="preserve">In vista dell’integrazione del curricolo digitale d’istituto con le tematiche e le competenze del </w:t>
      </w:r>
      <w:proofErr w:type="spellStart"/>
      <w:r>
        <w:t>DigComp</w:t>
      </w:r>
      <w:proofErr w:type="spellEnd"/>
      <w:r>
        <w:t xml:space="preserve"> 2.2</w:t>
      </w:r>
      <w:r w:rsidR="0043537E">
        <w:t>,</w:t>
      </w:r>
      <w:r>
        <w:t xml:space="preserve"> quali suggerimenti </w:t>
      </w:r>
      <w:r w:rsidR="00C9524E">
        <w:t>puoi fornire per una costruzione funzionale?</w:t>
      </w:r>
    </w:p>
    <w:p w14:paraId="79CDEC1D" w14:textId="32E2E1B0" w:rsidR="00696BA2" w:rsidRDefault="00D77A88" w:rsidP="00623104">
      <w:pPr>
        <w:pStyle w:val="Paragrafoelenco"/>
        <w:numPr>
          <w:ilvl w:val="0"/>
          <w:numId w:val="1"/>
        </w:numPr>
        <w:spacing w:after="120"/>
        <w:jc w:val="both"/>
      </w:pPr>
      <w:r>
        <w:t xml:space="preserve">Esprimi la tua valutazione </w:t>
      </w:r>
      <w:r w:rsidR="0043537E">
        <w:t xml:space="preserve">d’efficacia </w:t>
      </w:r>
      <w:r>
        <w:t xml:space="preserve">rispetto alla funzionalità delle piattaforme </w:t>
      </w:r>
      <w:r w:rsidR="00C9524E">
        <w:t xml:space="preserve">(Nuvola, Google Workspace) </w:t>
      </w:r>
      <w:r>
        <w:t>per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6128"/>
        <w:gridCol w:w="338"/>
        <w:gridCol w:w="338"/>
        <w:gridCol w:w="338"/>
        <w:gridCol w:w="338"/>
      </w:tblGrid>
      <w:tr w:rsidR="00D77A88" w14:paraId="37B13571" w14:textId="77777777" w:rsidTr="0090060F">
        <w:tc>
          <w:tcPr>
            <w:tcW w:w="0" w:type="auto"/>
            <w:tcBorders>
              <w:top w:val="nil"/>
              <w:left w:val="nil"/>
            </w:tcBorders>
          </w:tcPr>
          <w:p w14:paraId="534F8990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2D5D48A8" w14:textId="5EEECE65" w:rsidR="00D77A88" w:rsidRDefault="00D77A88" w:rsidP="00D77A88">
            <w:pPr>
              <w:pStyle w:val="Paragrafoelenco"/>
              <w:spacing w:after="120"/>
              <w:ind w:left="0"/>
              <w:jc w:val="both"/>
            </w:pPr>
            <w:r>
              <w:t>1</w:t>
            </w:r>
          </w:p>
        </w:tc>
        <w:tc>
          <w:tcPr>
            <w:tcW w:w="0" w:type="auto"/>
          </w:tcPr>
          <w:p w14:paraId="6EB92BB9" w14:textId="0A70DEF9" w:rsidR="00D77A88" w:rsidRDefault="00D77A88" w:rsidP="00D77A88">
            <w:pPr>
              <w:pStyle w:val="Paragrafoelenco"/>
              <w:spacing w:after="120"/>
              <w:ind w:left="0"/>
              <w:jc w:val="both"/>
            </w:pPr>
            <w:r>
              <w:t>2</w:t>
            </w:r>
          </w:p>
        </w:tc>
        <w:tc>
          <w:tcPr>
            <w:tcW w:w="0" w:type="auto"/>
          </w:tcPr>
          <w:p w14:paraId="50CF381D" w14:textId="2726A79D" w:rsidR="00D77A88" w:rsidRDefault="00D77A88" w:rsidP="00D77A88">
            <w:pPr>
              <w:pStyle w:val="Paragrafoelenco"/>
              <w:spacing w:after="120"/>
              <w:ind w:left="0"/>
              <w:jc w:val="both"/>
            </w:pPr>
            <w:r>
              <w:t>3</w:t>
            </w:r>
          </w:p>
        </w:tc>
        <w:tc>
          <w:tcPr>
            <w:tcW w:w="0" w:type="auto"/>
          </w:tcPr>
          <w:p w14:paraId="38A89D8E" w14:textId="10F8EB82" w:rsidR="00D77A88" w:rsidRDefault="00D77A88" w:rsidP="00D77A88">
            <w:pPr>
              <w:pStyle w:val="Paragrafoelenco"/>
              <w:spacing w:after="120"/>
              <w:ind w:left="0"/>
              <w:jc w:val="both"/>
            </w:pPr>
            <w:r>
              <w:t>4</w:t>
            </w:r>
          </w:p>
        </w:tc>
      </w:tr>
      <w:tr w:rsidR="00D77A88" w14:paraId="106A7D7D" w14:textId="77777777" w:rsidTr="00D77A88">
        <w:tc>
          <w:tcPr>
            <w:tcW w:w="0" w:type="auto"/>
          </w:tcPr>
          <w:p w14:paraId="61F594C2" w14:textId="77777777" w:rsidR="00D77A88" w:rsidRDefault="00D77A88" w:rsidP="00D77A88">
            <w:pPr>
              <w:jc w:val="both"/>
            </w:pPr>
            <w:r>
              <w:t>l’efficacia dei processi di programmazione didattica collegiale</w:t>
            </w:r>
          </w:p>
          <w:p w14:paraId="245BF643" w14:textId="77777777" w:rsidR="00D77A88" w:rsidRDefault="00D77A88" w:rsidP="00D77A88">
            <w:pPr>
              <w:pStyle w:val="Paragrafoelenco"/>
              <w:ind w:left="0"/>
              <w:jc w:val="both"/>
            </w:pPr>
          </w:p>
        </w:tc>
        <w:tc>
          <w:tcPr>
            <w:tcW w:w="0" w:type="auto"/>
          </w:tcPr>
          <w:p w14:paraId="77032361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4E714589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6A857800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1D599309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</w:tr>
      <w:tr w:rsidR="00D77A88" w14:paraId="1B0819FB" w14:textId="77777777" w:rsidTr="00D77A88">
        <w:tc>
          <w:tcPr>
            <w:tcW w:w="0" w:type="auto"/>
          </w:tcPr>
          <w:p w14:paraId="71AF726C" w14:textId="77777777" w:rsidR="00D77A88" w:rsidRDefault="00D77A88" w:rsidP="00D77A88">
            <w:pPr>
              <w:jc w:val="both"/>
            </w:pPr>
            <w:r>
              <w:t>la ricaduta nella didattica ordinaria dei docenti</w:t>
            </w:r>
          </w:p>
          <w:p w14:paraId="605CE73F" w14:textId="77777777" w:rsidR="00D77A88" w:rsidRDefault="00D77A88" w:rsidP="00D77A88">
            <w:pPr>
              <w:pStyle w:val="Paragrafoelenco"/>
              <w:ind w:left="0"/>
              <w:jc w:val="both"/>
            </w:pPr>
          </w:p>
        </w:tc>
        <w:tc>
          <w:tcPr>
            <w:tcW w:w="0" w:type="auto"/>
          </w:tcPr>
          <w:p w14:paraId="6720369F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59DC70B0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78DC0499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2BA95AAB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</w:tr>
      <w:tr w:rsidR="00D77A88" w14:paraId="6EB3EE11" w14:textId="77777777" w:rsidTr="00D77A88">
        <w:tc>
          <w:tcPr>
            <w:tcW w:w="0" w:type="auto"/>
          </w:tcPr>
          <w:p w14:paraId="0F98EB38" w14:textId="742495DC" w:rsidR="00D77A88" w:rsidRDefault="0090060F" w:rsidP="00D77A88">
            <w:pPr>
              <w:jc w:val="both"/>
            </w:pPr>
            <w:r>
              <w:t xml:space="preserve">la </w:t>
            </w:r>
            <w:r w:rsidR="00D77A88">
              <w:t>condivisione</w:t>
            </w:r>
          </w:p>
          <w:p w14:paraId="20D96D14" w14:textId="77777777" w:rsidR="00D77A88" w:rsidRDefault="00D77A88" w:rsidP="00D77A88">
            <w:pPr>
              <w:pStyle w:val="Paragrafoelenco"/>
              <w:ind w:left="0"/>
              <w:jc w:val="both"/>
            </w:pPr>
          </w:p>
        </w:tc>
        <w:tc>
          <w:tcPr>
            <w:tcW w:w="0" w:type="auto"/>
          </w:tcPr>
          <w:p w14:paraId="503A6943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6BE516BD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4EA643F9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5B8A9646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</w:tr>
      <w:tr w:rsidR="00D77A88" w14:paraId="0BF9367B" w14:textId="77777777" w:rsidTr="00D77A88">
        <w:tc>
          <w:tcPr>
            <w:tcW w:w="0" w:type="auto"/>
          </w:tcPr>
          <w:p w14:paraId="46691908" w14:textId="6B4EDCB8" w:rsidR="00D77A88" w:rsidRDefault="0090060F" w:rsidP="00D77A88">
            <w:pPr>
              <w:jc w:val="both"/>
            </w:pPr>
            <w:r>
              <w:t>l’</w:t>
            </w:r>
            <w:r w:rsidR="00D77A88">
              <w:t>assunzione di responsabilità</w:t>
            </w:r>
          </w:p>
          <w:p w14:paraId="07C0FEEF" w14:textId="77777777" w:rsidR="00D77A88" w:rsidRDefault="00D77A88" w:rsidP="00D77A88">
            <w:pPr>
              <w:pStyle w:val="Paragrafoelenco"/>
              <w:ind w:left="0"/>
              <w:jc w:val="both"/>
            </w:pPr>
          </w:p>
        </w:tc>
        <w:tc>
          <w:tcPr>
            <w:tcW w:w="0" w:type="auto"/>
          </w:tcPr>
          <w:p w14:paraId="1200DAF0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45DBE0EF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1F51100F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03E1E41F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</w:tr>
      <w:tr w:rsidR="00D77A88" w14:paraId="2988DAFD" w14:textId="77777777" w:rsidTr="00D77A88">
        <w:trPr>
          <w:trHeight w:val="391"/>
        </w:trPr>
        <w:tc>
          <w:tcPr>
            <w:tcW w:w="0" w:type="auto"/>
          </w:tcPr>
          <w:p w14:paraId="7008DA9A" w14:textId="52B3BCAC" w:rsidR="00D77A88" w:rsidRDefault="0090060F" w:rsidP="00D77A88">
            <w:pPr>
              <w:jc w:val="both"/>
            </w:pPr>
            <w:r>
              <w:t xml:space="preserve">la </w:t>
            </w:r>
            <w:r w:rsidR="00D77A88">
              <w:t>trasparenza</w:t>
            </w:r>
          </w:p>
          <w:p w14:paraId="72ABCF84" w14:textId="77777777" w:rsidR="00D77A88" w:rsidRDefault="00D77A88" w:rsidP="00D77A88">
            <w:pPr>
              <w:pStyle w:val="Paragrafoelenco"/>
              <w:ind w:left="0"/>
              <w:jc w:val="both"/>
            </w:pPr>
          </w:p>
        </w:tc>
        <w:tc>
          <w:tcPr>
            <w:tcW w:w="0" w:type="auto"/>
          </w:tcPr>
          <w:p w14:paraId="4444FC0E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25867DBA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33921DD7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0" w:type="auto"/>
          </w:tcPr>
          <w:p w14:paraId="078F8FB6" w14:textId="77777777" w:rsidR="00D77A88" w:rsidRDefault="00D77A88" w:rsidP="00D77A88">
            <w:pPr>
              <w:pStyle w:val="Paragrafoelenco"/>
              <w:spacing w:after="120"/>
              <w:ind w:left="0"/>
              <w:jc w:val="both"/>
            </w:pPr>
          </w:p>
        </w:tc>
      </w:tr>
    </w:tbl>
    <w:p w14:paraId="594D18A2" w14:textId="29C011D0" w:rsidR="00696BA2" w:rsidRDefault="00696BA2" w:rsidP="00D77A88">
      <w:pPr>
        <w:spacing w:after="120"/>
        <w:jc w:val="both"/>
      </w:pPr>
    </w:p>
    <w:p w14:paraId="441BC325" w14:textId="3E21CF8E" w:rsidR="00D77A88" w:rsidRDefault="0043537E" w:rsidP="00D77A88">
      <w:pPr>
        <w:pStyle w:val="Paragrafoelenco"/>
        <w:numPr>
          <w:ilvl w:val="0"/>
          <w:numId w:val="1"/>
        </w:numPr>
        <w:spacing w:after="120"/>
        <w:jc w:val="both"/>
      </w:pPr>
      <w:r>
        <w:t>In merito alle attività di formazione: q</w:t>
      </w:r>
      <w:r w:rsidR="00D77A88">
        <w:t>uali percorsi intrapresi sono risultati adeguati? Quali bisogni formativi sono ancora da soddisfare?</w:t>
      </w:r>
    </w:p>
    <w:p w14:paraId="0E658FDA" w14:textId="205AB628" w:rsidR="00376A57" w:rsidRPr="00540E2B" w:rsidRDefault="00D77A88" w:rsidP="00540E2B">
      <w:pPr>
        <w:pStyle w:val="Paragrafoelenco"/>
        <w:numPr>
          <w:ilvl w:val="0"/>
          <w:numId w:val="1"/>
        </w:numPr>
        <w:spacing w:after="120"/>
        <w:jc w:val="both"/>
      </w:pPr>
      <w:r>
        <w:t>Suggerisci 1 parola-chiave / immagine che</w:t>
      </w:r>
      <w:r w:rsidR="0043537E">
        <w:t>,</w:t>
      </w:r>
      <w:r>
        <w:t xml:space="preserve"> a tuo parere</w:t>
      </w:r>
      <w:r w:rsidR="0043537E">
        <w:t>,</w:t>
      </w:r>
      <w:r>
        <w:t xml:space="preserve"> dovrebbe caratterizzare </w:t>
      </w:r>
      <w:r w:rsidR="0090060F">
        <w:t>la progettazione e le pratiche didattiche</w:t>
      </w:r>
      <w:r>
        <w:t xml:space="preserve"> </w:t>
      </w:r>
      <w:r w:rsidR="0090060F">
        <w:t>orientate alla transizione digitale dell’istituto e motiva la tua risposta.</w:t>
      </w:r>
    </w:p>
    <w:sectPr w:rsidR="00376A57" w:rsidRPr="00540E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A151C"/>
    <w:multiLevelType w:val="hybridMultilevel"/>
    <w:tmpl w:val="C00895DA"/>
    <w:lvl w:ilvl="0" w:tplc="6F64E6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516BDC"/>
    <w:multiLevelType w:val="hybridMultilevel"/>
    <w:tmpl w:val="FA16A8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77D05"/>
    <w:multiLevelType w:val="hybridMultilevel"/>
    <w:tmpl w:val="0F98A4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5556B"/>
    <w:multiLevelType w:val="hybridMultilevel"/>
    <w:tmpl w:val="20FE0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42"/>
    <w:rsid w:val="00376A57"/>
    <w:rsid w:val="0043537E"/>
    <w:rsid w:val="00540E2B"/>
    <w:rsid w:val="00576E42"/>
    <w:rsid w:val="00623104"/>
    <w:rsid w:val="00696BA2"/>
    <w:rsid w:val="008A52C6"/>
    <w:rsid w:val="0090060F"/>
    <w:rsid w:val="00BD5054"/>
    <w:rsid w:val="00C9524E"/>
    <w:rsid w:val="00D7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409B"/>
  <w15:chartTrackingRefBased/>
  <w15:docId w15:val="{A609226E-4BEF-904C-874D-1A8FF7EB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3104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7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Giovanna Grandi</dc:creator>
  <cp:keywords/>
  <dc:description/>
  <cp:lastModifiedBy>Elena</cp:lastModifiedBy>
  <cp:revision>5</cp:revision>
  <dcterms:created xsi:type="dcterms:W3CDTF">2025-04-14T13:03:00Z</dcterms:created>
  <dcterms:modified xsi:type="dcterms:W3CDTF">2025-04-15T08:28:00Z</dcterms:modified>
</cp:coreProperties>
</file>