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E30CE" w14:textId="77777777" w:rsidR="00D224C9" w:rsidRDefault="00D224C9" w:rsidP="00D224C9">
      <w:pPr>
        <w:pStyle w:val="Titolo1"/>
        <w:spacing w:before="162"/>
        <w:ind w:right="580"/>
      </w:pPr>
      <w:bookmarkStart w:id="0" w:name="_Hlk156305566"/>
      <w:r>
        <w:t xml:space="preserve">Domanda di partecipazione all’avviso per la selezioni di esperti qualificati estranei all’Amministrazione </w:t>
      </w:r>
      <w:proofErr w:type="spellStart"/>
      <w:r>
        <w:t>a.s.</w:t>
      </w:r>
      <w:proofErr w:type="spellEnd"/>
      <w:r>
        <w:t xml:space="preserve"> 2023/2024</w:t>
      </w:r>
    </w:p>
    <w:p w14:paraId="007305C3" w14:textId="77777777" w:rsidR="00D224C9" w:rsidRDefault="00D224C9" w:rsidP="00D224C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57B0C2C9" w14:textId="77777777" w:rsidR="00D224C9" w:rsidRDefault="00D224C9" w:rsidP="00D224C9">
      <w:pPr>
        <w:tabs>
          <w:tab w:val="left" w:pos="9552"/>
        </w:tabs>
        <w:spacing w:before="1"/>
        <w:ind w:right="66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Il sottoscritto 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14:paraId="332D74A9" w14:textId="77777777" w:rsidR="00D224C9" w:rsidRDefault="00D224C9" w:rsidP="00D224C9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1"/>
          <w:szCs w:val="11"/>
        </w:rPr>
      </w:pPr>
    </w:p>
    <w:p w14:paraId="71E13BF4" w14:textId="77777777" w:rsidR="00D224C9" w:rsidRDefault="00D224C9" w:rsidP="00D224C9">
      <w:pPr>
        <w:tabs>
          <w:tab w:val="left" w:pos="4961"/>
          <w:tab w:val="left" w:pos="9663"/>
        </w:tabs>
        <w:spacing w:before="100"/>
        <w:ind w:left="112"/>
        <w:rPr>
          <w:sz w:val="20"/>
          <w:szCs w:val="20"/>
        </w:rPr>
      </w:pPr>
      <w:r>
        <w:rPr>
          <w:sz w:val="20"/>
          <w:szCs w:val="20"/>
        </w:rPr>
        <w:t>nato a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il 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14:paraId="68C5E132" w14:textId="77777777" w:rsidR="00D224C9" w:rsidRDefault="00D224C9" w:rsidP="00D224C9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1"/>
          <w:szCs w:val="11"/>
        </w:rPr>
      </w:pPr>
    </w:p>
    <w:p w14:paraId="0A5D2830" w14:textId="77777777" w:rsidR="00D224C9" w:rsidRDefault="00D224C9" w:rsidP="00D224C9">
      <w:pPr>
        <w:tabs>
          <w:tab w:val="left" w:pos="5175"/>
          <w:tab w:val="left" w:pos="9682"/>
        </w:tabs>
        <w:spacing w:before="99"/>
        <w:ind w:left="112"/>
        <w:rPr>
          <w:sz w:val="20"/>
          <w:szCs w:val="20"/>
        </w:rPr>
      </w:pPr>
      <w:r>
        <w:rPr>
          <w:sz w:val="20"/>
          <w:szCs w:val="20"/>
        </w:rPr>
        <w:t>residente a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via 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14:paraId="32DB77EE" w14:textId="77777777" w:rsidR="00D224C9" w:rsidRDefault="00D224C9" w:rsidP="00D224C9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1"/>
          <w:szCs w:val="11"/>
        </w:rPr>
      </w:pPr>
    </w:p>
    <w:p w14:paraId="2894ABAC" w14:textId="77777777" w:rsidR="00D224C9" w:rsidRDefault="00D224C9" w:rsidP="00D224C9">
      <w:pPr>
        <w:tabs>
          <w:tab w:val="left" w:pos="4740"/>
          <w:tab w:val="left" w:pos="9733"/>
        </w:tabs>
        <w:spacing w:before="100"/>
        <w:ind w:left="112"/>
        <w:rPr>
          <w:sz w:val="20"/>
          <w:szCs w:val="20"/>
        </w:rPr>
      </w:pPr>
      <w:r>
        <w:rPr>
          <w:sz w:val="20"/>
          <w:szCs w:val="20"/>
        </w:rPr>
        <w:t>e mail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cellulare  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14:paraId="6A8AA087" w14:textId="77777777" w:rsidR="00D224C9" w:rsidRDefault="00D224C9" w:rsidP="00D224C9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1"/>
          <w:szCs w:val="11"/>
        </w:rPr>
      </w:pPr>
    </w:p>
    <w:p w14:paraId="633D39FA" w14:textId="77777777" w:rsidR="00D224C9" w:rsidRDefault="00D224C9" w:rsidP="00D224C9">
      <w:pPr>
        <w:tabs>
          <w:tab w:val="left" w:pos="4253"/>
          <w:tab w:val="left" w:pos="9739"/>
        </w:tabs>
        <w:spacing w:before="100"/>
        <w:ind w:left="112"/>
        <w:rPr>
          <w:i/>
          <w:sz w:val="20"/>
          <w:szCs w:val="20"/>
        </w:rPr>
      </w:pPr>
      <w:r>
        <w:rPr>
          <w:sz w:val="20"/>
          <w:szCs w:val="20"/>
        </w:rPr>
        <w:t>CF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P. IVA </w:t>
      </w:r>
      <w:r>
        <w:rPr>
          <w:i/>
          <w:sz w:val="20"/>
          <w:szCs w:val="20"/>
        </w:rPr>
        <w:t>(eventuale)</w:t>
      </w:r>
      <w:r>
        <w:rPr>
          <w:i/>
          <w:sz w:val="20"/>
          <w:szCs w:val="20"/>
          <w:u w:val="single"/>
        </w:rPr>
        <w:t xml:space="preserve"> </w:t>
      </w:r>
      <w:r>
        <w:rPr>
          <w:i/>
          <w:sz w:val="20"/>
          <w:szCs w:val="20"/>
          <w:u w:val="single"/>
        </w:rPr>
        <w:tab/>
      </w:r>
    </w:p>
    <w:p w14:paraId="3EE60AFB" w14:textId="77777777" w:rsidR="00D224C9" w:rsidRDefault="00D224C9" w:rsidP="00D224C9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i/>
          <w:color w:val="000000"/>
          <w:sz w:val="11"/>
          <w:szCs w:val="11"/>
        </w:rPr>
      </w:pPr>
    </w:p>
    <w:p w14:paraId="1A400CE3" w14:textId="77777777" w:rsidR="00D224C9" w:rsidRDefault="00D224C9" w:rsidP="00D224C9">
      <w:pPr>
        <w:tabs>
          <w:tab w:val="left" w:pos="2428"/>
          <w:tab w:val="left" w:pos="9751"/>
        </w:tabs>
        <w:spacing w:before="99"/>
        <w:ind w:left="112"/>
        <w:rPr>
          <w:sz w:val="20"/>
          <w:szCs w:val="20"/>
        </w:rPr>
      </w:pPr>
      <w:r>
        <w:rPr>
          <w:sz w:val="20"/>
          <w:szCs w:val="20"/>
        </w:rPr>
        <w:t>Iscrizione n.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all’Albo degli Psicologi della Regione 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14:paraId="263B21CE" w14:textId="77777777" w:rsidR="00D224C9" w:rsidRDefault="00D224C9" w:rsidP="00D224C9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11"/>
          <w:szCs w:val="11"/>
        </w:rPr>
      </w:pPr>
    </w:p>
    <w:p w14:paraId="458C9E4C" w14:textId="77777777" w:rsidR="00D224C9" w:rsidRDefault="00D224C9" w:rsidP="00D224C9">
      <w:pPr>
        <w:tabs>
          <w:tab w:val="left" w:pos="3280"/>
        </w:tabs>
        <w:spacing w:before="99"/>
        <w:ind w:left="112"/>
        <w:rPr>
          <w:i/>
          <w:sz w:val="20"/>
          <w:szCs w:val="20"/>
        </w:rPr>
      </w:pPr>
      <w:r>
        <w:rPr>
          <w:sz w:val="20"/>
          <w:szCs w:val="20"/>
        </w:rPr>
        <w:t>dal</w:t>
      </w:r>
      <w:r>
        <w:rPr>
          <w:sz w:val="20"/>
          <w:szCs w:val="20"/>
          <w:u w:val="single"/>
        </w:rPr>
        <w:tab/>
      </w:r>
      <w:r>
        <w:rPr>
          <w:i/>
          <w:sz w:val="20"/>
          <w:szCs w:val="20"/>
        </w:rPr>
        <w:t>(solo per le candidature di cui al punto b.)</w:t>
      </w:r>
    </w:p>
    <w:p w14:paraId="3EA1A7DF" w14:textId="77777777" w:rsidR="00D224C9" w:rsidRDefault="00D224C9" w:rsidP="00D224C9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i/>
          <w:color w:val="000000"/>
          <w:sz w:val="20"/>
          <w:szCs w:val="20"/>
        </w:rPr>
      </w:pPr>
    </w:p>
    <w:p w14:paraId="5AB1DCD1" w14:textId="77777777" w:rsidR="00D224C9" w:rsidRDefault="00D224C9" w:rsidP="00D224C9">
      <w:pPr>
        <w:ind w:right="58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chiede</w:t>
      </w:r>
    </w:p>
    <w:p w14:paraId="747130B7" w14:textId="77777777" w:rsidR="00D224C9" w:rsidRDefault="00D224C9" w:rsidP="00D224C9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b/>
          <w:color w:val="000000"/>
          <w:sz w:val="19"/>
          <w:szCs w:val="19"/>
        </w:rPr>
      </w:pPr>
    </w:p>
    <w:p w14:paraId="3566C0CF" w14:textId="77777777" w:rsidR="00D224C9" w:rsidRDefault="00D224C9" w:rsidP="00D224C9">
      <w:pPr>
        <w:ind w:left="112"/>
        <w:rPr>
          <w:sz w:val="20"/>
          <w:szCs w:val="20"/>
        </w:rPr>
      </w:pPr>
      <w:r>
        <w:rPr>
          <w:sz w:val="20"/>
          <w:szCs w:val="20"/>
        </w:rPr>
        <w:t>l'ammissione alla selezione per titoli per esperto esterno per progetti per gli ambiti (</w:t>
      </w:r>
      <w:r>
        <w:rPr>
          <w:sz w:val="20"/>
          <w:szCs w:val="20"/>
          <w:u w:val="single"/>
        </w:rPr>
        <w:t>marcare quelle di interesse</w:t>
      </w:r>
      <w:r>
        <w:rPr>
          <w:sz w:val="20"/>
          <w:szCs w:val="20"/>
        </w:rPr>
        <w:t>):</w:t>
      </w:r>
    </w:p>
    <w:p w14:paraId="41FFA76E" w14:textId="77777777" w:rsidR="00D224C9" w:rsidRDefault="00D224C9" w:rsidP="00D224C9">
      <w:pPr>
        <w:numPr>
          <w:ilvl w:val="0"/>
          <w:numId w:val="4"/>
        </w:numPr>
        <w:tabs>
          <w:tab w:val="left" w:pos="834"/>
        </w:tabs>
        <w:ind w:right="690"/>
        <w:jc w:val="both"/>
      </w:pPr>
      <w:r>
        <w:t>laboratori espressivi in lingua inglese</w:t>
      </w:r>
    </w:p>
    <w:p w14:paraId="07C705D3" w14:textId="77777777" w:rsidR="00D224C9" w:rsidRDefault="00D224C9" w:rsidP="00D224C9">
      <w:pPr>
        <w:numPr>
          <w:ilvl w:val="0"/>
          <w:numId w:val="4"/>
        </w:numPr>
        <w:tabs>
          <w:tab w:val="left" w:pos="834"/>
        </w:tabs>
        <w:ind w:right="690"/>
        <w:jc w:val="both"/>
      </w:pPr>
      <w:r>
        <w:t>laboratori di ed. alimentare in lingua francese</w:t>
      </w:r>
    </w:p>
    <w:p w14:paraId="7937217A" w14:textId="77777777" w:rsidR="00D224C9" w:rsidRDefault="00D224C9" w:rsidP="00D224C9">
      <w:pPr>
        <w:numPr>
          <w:ilvl w:val="0"/>
          <w:numId w:val="4"/>
        </w:numPr>
        <w:tabs>
          <w:tab w:val="left" w:pos="834"/>
        </w:tabs>
        <w:ind w:right="690"/>
        <w:jc w:val="both"/>
      </w:pPr>
      <w:r>
        <w:t>laboratori musicali</w:t>
      </w:r>
    </w:p>
    <w:p w14:paraId="530C3D81" w14:textId="77777777" w:rsidR="00D224C9" w:rsidRDefault="00D224C9" w:rsidP="00D224C9">
      <w:pPr>
        <w:numPr>
          <w:ilvl w:val="0"/>
          <w:numId w:val="4"/>
        </w:numPr>
        <w:tabs>
          <w:tab w:val="left" w:pos="834"/>
        </w:tabs>
        <w:ind w:right="690"/>
        <w:jc w:val="both"/>
      </w:pPr>
      <w:r>
        <w:t>laboratori storici- ambientali</w:t>
      </w:r>
    </w:p>
    <w:p w14:paraId="17A06531" w14:textId="77777777" w:rsidR="00D224C9" w:rsidRDefault="00D224C9" w:rsidP="00D224C9">
      <w:pPr>
        <w:numPr>
          <w:ilvl w:val="0"/>
          <w:numId w:val="4"/>
        </w:numPr>
        <w:tabs>
          <w:tab w:val="left" w:pos="834"/>
        </w:tabs>
        <w:ind w:right="690"/>
        <w:jc w:val="both"/>
      </w:pPr>
      <w:r>
        <w:t>Artistico espressivo</w:t>
      </w:r>
    </w:p>
    <w:p w14:paraId="7F56CEC8" w14:textId="77777777" w:rsidR="00D224C9" w:rsidRDefault="00D224C9" w:rsidP="00D224C9">
      <w:pPr>
        <w:pBdr>
          <w:top w:val="nil"/>
          <w:left w:val="nil"/>
          <w:bottom w:val="nil"/>
          <w:right w:val="nil"/>
          <w:between w:val="nil"/>
        </w:pBdr>
        <w:tabs>
          <w:tab w:val="left" w:pos="1107"/>
        </w:tabs>
        <w:spacing w:before="136" w:line="228" w:lineRule="auto"/>
        <w:ind w:right="693"/>
        <w:jc w:val="both"/>
      </w:pPr>
    </w:p>
    <w:p w14:paraId="4047C186" w14:textId="77777777" w:rsidR="00D224C9" w:rsidRDefault="00D224C9" w:rsidP="00D224C9">
      <w:pPr>
        <w:spacing w:line="360" w:lineRule="auto"/>
        <w:ind w:left="113" w:right="693"/>
        <w:jc w:val="both"/>
        <w:rPr>
          <w:sz w:val="20"/>
          <w:szCs w:val="20"/>
        </w:rPr>
      </w:pPr>
      <w:r>
        <w:rPr>
          <w:sz w:val="20"/>
          <w:szCs w:val="20"/>
        </w:rPr>
        <w:t>A tal fine, valendosi delle disposizioni di cui all'art. 46 del DPR 28/12/2000 n. 445, consapevole delle sanzioni stabilite per le false attestazioni e mendaci dichiarazioni, previste dal Codice Penale e dalle Leggi speciali in materia</w:t>
      </w:r>
    </w:p>
    <w:p w14:paraId="1BD7F6B1" w14:textId="77777777" w:rsidR="00D224C9" w:rsidRDefault="00D224C9" w:rsidP="00D224C9">
      <w:pPr>
        <w:ind w:left="1007" w:right="666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DICHIARA</w:t>
      </w:r>
    </w:p>
    <w:p w14:paraId="471FA2F1" w14:textId="77777777" w:rsidR="00D224C9" w:rsidRDefault="00D224C9" w:rsidP="00D224C9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i/>
          <w:color w:val="000000"/>
          <w:sz w:val="20"/>
          <w:szCs w:val="20"/>
        </w:rPr>
      </w:pPr>
    </w:p>
    <w:p w14:paraId="23BACBB3" w14:textId="77777777" w:rsidR="00D224C9" w:rsidRDefault="00D224C9" w:rsidP="00D224C9">
      <w:pPr>
        <w:spacing w:before="1"/>
        <w:ind w:left="113" w:right="696"/>
        <w:jc w:val="both"/>
        <w:rPr>
          <w:sz w:val="20"/>
          <w:szCs w:val="20"/>
        </w:rPr>
      </w:pPr>
      <w:r>
        <w:rPr>
          <w:sz w:val="20"/>
          <w:szCs w:val="20"/>
        </w:rPr>
        <w:t>sotto la personale responsabilità di essere in possesso dei sotto elencati requisiti essenziali all’ammissione previsti dal punto 1. dell’Avviso:</w:t>
      </w:r>
    </w:p>
    <w:p w14:paraId="502544D4" w14:textId="77777777" w:rsidR="00D224C9" w:rsidRDefault="00D224C9" w:rsidP="00D224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62"/>
        </w:tabs>
        <w:ind w:right="692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essere in possesso della cittadinanza italiana o di uno degli Stati membri dell’Unione europea;</w:t>
      </w:r>
    </w:p>
    <w:p w14:paraId="40CE58B3" w14:textId="77777777" w:rsidR="00D224C9" w:rsidRDefault="00D224C9" w:rsidP="00D224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99"/>
        </w:tabs>
        <w:spacing w:line="242" w:lineRule="auto"/>
        <w:ind w:left="398" w:hanging="28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godere dei diritti civili e politici;</w:t>
      </w:r>
    </w:p>
    <w:p w14:paraId="472DA325" w14:textId="77777777" w:rsidR="00D224C9" w:rsidRDefault="00D224C9" w:rsidP="00D224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64"/>
        </w:tabs>
        <w:ind w:right="691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14:paraId="3CD88D4C" w14:textId="77777777" w:rsidR="00D224C9" w:rsidRDefault="00D224C9" w:rsidP="00D224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spacing w:line="242" w:lineRule="auto"/>
        <w:ind w:left="399" w:hanging="28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non essere a conoscenza di essere sottoposto a procedimenti penali;</w:t>
      </w:r>
    </w:p>
    <w:p w14:paraId="5AB161B1" w14:textId="77777777" w:rsidR="00D224C9" w:rsidRDefault="00D224C9" w:rsidP="00D224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95"/>
        </w:tabs>
        <w:ind w:right="691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essere in possesso del requisito della particolare e comprovata specializzazione strettamente correlata al contenuto della prestazione richiesta.</w:t>
      </w:r>
    </w:p>
    <w:p w14:paraId="61FDAF45" w14:textId="77777777" w:rsidR="00D224C9" w:rsidRDefault="00D224C9" w:rsidP="00D224C9">
      <w:pPr>
        <w:spacing w:before="100"/>
        <w:ind w:left="112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Allega:</w:t>
      </w:r>
    </w:p>
    <w:p w14:paraId="5C39E074" w14:textId="77777777" w:rsidR="00D224C9" w:rsidRDefault="00D224C9" w:rsidP="00D224C9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11"/>
          <w:szCs w:val="11"/>
        </w:rPr>
      </w:pPr>
    </w:p>
    <w:p w14:paraId="33649BAE" w14:textId="77777777" w:rsidR="00D224C9" w:rsidRDefault="00D224C9" w:rsidP="00D224C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3"/>
        </w:tabs>
        <w:spacing w:before="10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CV formato europeo</w:t>
      </w:r>
    </w:p>
    <w:p w14:paraId="35B53E60" w14:textId="77777777" w:rsidR="00D224C9" w:rsidRDefault="00D224C9" w:rsidP="00D224C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3"/>
        </w:tabs>
        <w:spacing w:before="1" w:line="242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copia di un documento di identità valido</w:t>
      </w:r>
    </w:p>
    <w:p w14:paraId="0526AC64" w14:textId="77777777" w:rsidR="00D224C9" w:rsidRDefault="00D224C9" w:rsidP="00D224C9">
      <w:pPr>
        <w:spacing w:line="242" w:lineRule="auto"/>
        <w:ind w:left="112"/>
        <w:rPr>
          <w:sz w:val="20"/>
          <w:szCs w:val="20"/>
        </w:rPr>
        <w:sectPr w:rsidR="00D224C9">
          <w:pgSz w:w="11910" w:h="16840"/>
          <w:pgMar w:top="2660" w:right="440" w:bottom="280" w:left="1020" w:header="720" w:footer="0" w:gutter="0"/>
          <w:cols w:space="720"/>
        </w:sectPr>
      </w:pPr>
      <w:r>
        <w:rPr>
          <w:sz w:val="20"/>
          <w:szCs w:val="20"/>
        </w:rPr>
        <w:t>Autorizza al trattamento dei dati personali ai fini della gestione della selezione:</w:t>
      </w:r>
    </w:p>
    <w:p w14:paraId="37B01EB1" w14:textId="77777777" w:rsidR="00D224C9" w:rsidRDefault="00D224C9" w:rsidP="00D224C9">
      <w:pPr>
        <w:tabs>
          <w:tab w:val="left" w:pos="412"/>
        </w:tabs>
        <w:spacing w:before="163" w:line="242" w:lineRule="auto"/>
        <w:ind w:left="112"/>
        <w:rPr>
          <w:sz w:val="20"/>
          <w:szCs w:val="20"/>
        </w:rPr>
      </w:pPr>
      <w:r>
        <w:rPr>
          <w:sz w:val="20"/>
          <w:szCs w:val="20"/>
        </w:rPr>
        <w:lastRenderedPageBreak/>
        <w:t>[</w:t>
      </w:r>
      <w:r>
        <w:rPr>
          <w:sz w:val="20"/>
          <w:szCs w:val="20"/>
        </w:rPr>
        <w:tab/>
        <w:t>] Sì</w:t>
      </w:r>
    </w:p>
    <w:p w14:paraId="7A964623" w14:textId="77777777" w:rsidR="00D224C9" w:rsidRDefault="00D224C9" w:rsidP="00D224C9">
      <w:pPr>
        <w:tabs>
          <w:tab w:val="left" w:pos="412"/>
        </w:tabs>
        <w:spacing w:line="242" w:lineRule="auto"/>
        <w:ind w:left="112"/>
        <w:rPr>
          <w:sz w:val="20"/>
          <w:szCs w:val="20"/>
        </w:rPr>
      </w:pPr>
      <w:r>
        <w:rPr>
          <w:sz w:val="20"/>
          <w:szCs w:val="20"/>
        </w:rPr>
        <w:t>[</w:t>
      </w:r>
      <w:r>
        <w:rPr>
          <w:sz w:val="20"/>
          <w:szCs w:val="20"/>
        </w:rPr>
        <w:tab/>
        <w:t>] No (</w:t>
      </w:r>
      <w:r>
        <w:rPr>
          <w:i/>
          <w:sz w:val="20"/>
          <w:szCs w:val="20"/>
        </w:rPr>
        <w:t>in questo caso la domanda non sarà considerabile</w:t>
      </w:r>
      <w:r>
        <w:rPr>
          <w:sz w:val="20"/>
          <w:szCs w:val="20"/>
        </w:rPr>
        <w:t>)</w:t>
      </w:r>
    </w:p>
    <w:p w14:paraId="720DA4BF" w14:textId="77777777" w:rsidR="00D224C9" w:rsidRDefault="00D224C9" w:rsidP="00D224C9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0"/>
          <w:szCs w:val="20"/>
        </w:rPr>
      </w:pPr>
    </w:p>
    <w:p w14:paraId="1076334B" w14:textId="77777777" w:rsidR="00D224C9" w:rsidRDefault="00D224C9" w:rsidP="00D224C9">
      <w:pPr>
        <w:spacing w:line="477" w:lineRule="auto"/>
        <w:ind w:left="112" w:right="1568"/>
        <w:rPr>
          <w:sz w:val="20"/>
          <w:szCs w:val="20"/>
        </w:rPr>
      </w:pPr>
      <w:r>
        <w:rPr>
          <w:sz w:val="20"/>
          <w:szCs w:val="20"/>
        </w:rPr>
        <w:t xml:space="preserve">Dichiara di aver preso visione dell’avviso e di approvarne senza riserva le prescrizioni. Elegge come domicilio per le comunicazioni inerenti </w:t>
      </w:r>
      <w:proofErr w:type="gramStart"/>
      <w:r>
        <w:rPr>
          <w:sz w:val="20"/>
          <w:szCs w:val="20"/>
        </w:rPr>
        <w:t>l’avviso</w:t>
      </w:r>
      <w:proofErr w:type="gramEnd"/>
      <w:r>
        <w:rPr>
          <w:sz w:val="20"/>
          <w:szCs w:val="20"/>
        </w:rPr>
        <w:t>:</w:t>
      </w:r>
    </w:p>
    <w:p w14:paraId="219A7A1F" w14:textId="77777777" w:rsidR="00D224C9" w:rsidRDefault="00D224C9" w:rsidP="00D224C9">
      <w:pPr>
        <w:tabs>
          <w:tab w:val="left" w:pos="412"/>
        </w:tabs>
        <w:spacing w:before="5"/>
        <w:ind w:left="112"/>
        <w:rPr>
          <w:sz w:val="20"/>
          <w:szCs w:val="20"/>
        </w:rPr>
      </w:pPr>
      <w:r>
        <w:rPr>
          <w:sz w:val="20"/>
          <w:szCs w:val="20"/>
        </w:rPr>
        <w:t>[</w:t>
      </w:r>
      <w:r>
        <w:rPr>
          <w:sz w:val="20"/>
          <w:szCs w:val="20"/>
        </w:rPr>
        <w:tab/>
        <w:t>] residenza</w:t>
      </w:r>
    </w:p>
    <w:p w14:paraId="3E4BC1BE" w14:textId="77777777" w:rsidR="00D224C9" w:rsidRDefault="00D224C9" w:rsidP="00D224C9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9"/>
          <w:szCs w:val="19"/>
        </w:rPr>
      </w:pPr>
    </w:p>
    <w:p w14:paraId="7B545EA0" w14:textId="77777777" w:rsidR="00D224C9" w:rsidRDefault="00D224C9" w:rsidP="00D224C9">
      <w:pPr>
        <w:tabs>
          <w:tab w:val="left" w:pos="412"/>
          <w:tab w:val="left" w:pos="8583"/>
        </w:tabs>
        <w:ind w:left="112"/>
        <w:rPr>
          <w:sz w:val="20"/>
          <w:szCs w:val="20"/>
        </w:rPr>
      </w:pPr>
      <w:r>
        <w:rPr>
          <w:sz w:val="20"/>
          <w:szCs w:val="20"/>
        </w:rPr>
        <w:t>[</w:t>
      </w:r>
      <w:r>
        <w:rPr>
          <w:sz w:val="20"/>
          <w:szCs w:val="20"/>
        </w:rPr>
        <w:tab/>
        <w:t xml:space="preserve">] altra dimora: 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14:paraId="6EBF20B3" w14:textId="77777777" w:rsidR="00D224C9" w:rsidRDefault="00D224C9" w:rsidP="00D224C9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1"/>
          <w:szCs w:val="11"/>
        </w:rPr>
      </w:pPr>
    </w:p>
    <w:p w14:paraId="3556678B" w14:textId="77777777" w:rsidR="00D224C9" w:rsidRDefault="00D224C9" w:rsidP="00D224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  <w:tab w:val="left" w:pos="833"/>
          <w:tab w:val="left" w:pos="6791"/>
        </w:tabs>
        <w:spacing w:before="99"/>
        <w:ind w:hanging="36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tel.: 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</w:p>
    <w:p w14:paraId="4ECF045B" w14:textId="77777777" w:rsidR="00D224C9" w:rsidRDefault="00D224C9" w:rsidP="00D224C9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9"/>
          <w:szCs w:val="19"/>
        </w:rPr>
      </w:pPr>
    </w:p>
    <w:p w14:paraId="76E6EE1F" w14:textId="77777777" w:rsidR="00D224C9" w:rsidRDefault="00D224C9" w:rsidP="00D224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  <w:tab w:val="left" w:pos="833"/>
          <w:tab w:val="left" w:pos="6715"/>
        </w:tabs>
        <w:ind w:hanging="36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e-mail: 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</w:p>
    <w:p w14:paraId="144A1E04" w14:textId="77777777" w:rsidR="00D224C9" w:rsidRDefault="00D224C9" w:rsidP="00D224C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A6E3194" w14:textId="77777777" w:rsidR="00D224C9" w:rsidRDefault="00D224C9" w:rsidP="00D224C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070E875" w14:textId="77777777" w:rsidR="00D224C9" w:rsidRDefault="00D224C9" w:rsidP="00D224C9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9"/>
          <w:szCs w:val="19"/>
        </w:rPr>
      </w:pPr>
    </w:p>
    <w:p w14:paraId="3692CDB6" w14:textId="77777777" w:rsidR="00D224C9" w:rsidRDefault="00D224C9" w:rsidP="00D224C9">
      <w:pPr>
        <w:tabs>
          <w:tab w:val="left" w:pos="6904"/>
        </w:tabs>
        <w:spacing w:before="1"/>
        <w:ind w:left="112"/>
        <w:rPr>
          <w:sz w:val="20"/>
          <w:szCs w:val="20"/>
        </w:rPr>
      </w:pPr>
      <w:r>
        <w:rPr>
          <w:sz w:val="20"/>
          <w:szCs w:val="20"/>
        </w:rPr>
        <w:t>Data:</w:t>
      </w:r>
      <w:bookmarkEnd w:id="0"/>
      <w:r>
        <w:rPr>
          <w:sz w:val="20"/>
          <w:szCs w:val="20"/>
        </w:rPr>
        <w:tab/>
        <w:t>Firma</w:t>
      </w:r>
    </w:p>
    <w:p w14:paraId="38EA86AD" w14:textId="77777777" w:rsidR="00D224C9" w:rsidRDefault="00D224C9" w:rsidP="00D224C9">
      <w:pPr>
        <w:tabs>
          <w:tab w:val="left" w:pos="6904"/>
        </w:tabs>
        <w:spacing w:before="1"/>
        <w:ind w:left="112"/>
        <w:rPr>
          <w:sz w:val="20"/>
          <w:szCs w:val="20"/>
        </w:rPr>
      </w:pPr>
    </w:p>
    <w:p w14:paraId="183D603C" w14:textId="77777777" w:rsidR="00D224C9" w:rsidRDefault="00D224C9" w:rsidP="00D224C9">
      <w:pPr>
        <w:tabs>
          <w:tab w:val="left" w:pos="6904"/>
        </w:tabs>
        <w:spacing w:before="1"/>
        <w:ind w:left="11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___________________________</w:t>
      </w:r>
    </w:p>
    <w:p w14:paraId="7CEE61ED" w14:textId="77777777" w:rsidR="00A4068D" w:rsidRDefault="00A4068D"/>
    <w:sectPr w:rsidR="00A4068D">
      <w:pgSz w:w="11910" w:h="16840"/>
      <w:pgMar w:top="2660" w:right="440" w:bottom="280" w:left="1020" w:header="72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4983"/>
    <w:multiLevelType w:val="multilevel"/>
    <w:tmpl w:val="DAA4850E"/>
    <w:lvl w:ilvl="0">
      <w:start w:val="1"/>
      <w:numFmt w:val="lowerLetter"/>
      <w:lvlText w:val="%1)"/>
      <w:lvlJc w:val="left"/>
      <w:pPr>
        <w:ind w:left="113" w:hanging="349"/>
      </w:pPr>
      <w:rPr>
        <w:rFonts w:ascii="Verdana" w:eastAsia="Verdana" w:hAnsi="Verdana" w:cs="Verdana"/>
        <w:sz w:val="20"/>
        <w:szCs w:val="20"/>
      </w:rPr>
    </w:lvl>
    <w:lvl w:ilvl="1">
      <w:numFmt w:val="bullet"/>
      <w:lvlText w:val="•"/>
      <w:lvlJc w:val="left"/>
      <w:pPr>
        <w:ind w:left="1152" w:hanging="348"/>
      </w:pPr>
    </w:lvl>
    <w:lvl w:ilvl="2">
      <w:numFmt w:val="bullet"/>
      <w:lvlText w:val="•"/>
      <w:lvlJc w:val="left"/>
      <w:pPr>
        <w:ind w:left="2185" w:hanging="349"/>
      </w:pPr>
    </w:lvl>
    <w:lvl w:ilvl="3">
      <w:numFmt w:val="bullet"/>
      <w:lvlText w:val="•"/>
      <w:lvlJc w:val="left"/>
      <w:pPr>
        <w:ind w:left="3217" w:hanging="349"/>
      </w:pPr>
    </w:lvl>
    <w:lvl w:ilvl="4">
      <w:numFmt w:val="bullet"/>
      <w:lvlText w:val="•"/>
      <w:lvlJc w:val="left"/>
      <w:pPr>
        <w:ind w:left="4250" w:hanging="349"/>
      </w:pPr>
    </w:lvl>
    <w:lvl w:ilvl="5">
      <w:numFmt w:val="bullet"/>
      <w:lvlText w:val="•"/>
      <w:lvlJc w:val="left"/>
      <w:pPr>
        <w:ind w:left="5283" w:hanging="349"/>
      </w:pPr>
    </w:lvl>
    <w:lvl w:ilvl="6">
      <w:numFmt w:val="bullet"/>
      <w:lvlText w:val="•"/>
      <w:lvlJc w:val="left"/>
      <w:pPr>
        <w:ind w:left="6315" w:hanging="349"/>
      </w:pPr>
    </w:lvl>
    <w:lvl w:ilvl="7">
      <w:numFmt w:val="bullet"/>
      <w:lvlText w:val="•"/>
      <w:lvlJc w:val="left"/>
      <w:pPr>
        <w:ind w:left="7348" w:hanging="349"/>
      </w:pPr>
    </w:lvl>
    <w:lvl w:ilvl="8">
      <w:numFmt w:val="bullet"/>
      <w:lvlText w:val="•"/>
      <w:lvlJc w:val="left"/>
      <w:pPr>
        <w:ind w:left="8381" w:hanging="349"/>
      </w:pPr>
    </w:lvl>
  </w:abstractNum>
  <w:abstractNum w:abstractNumId="1" w15:restartNumberingAfterBreak="0">
    <w:nsid w:val="07B14E1C"/>
    <w:multiLevelType w:val="multilevel"/>
    <w:tmpl w:val="AF6404C2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764D3777"/>
    <w:multiLevelType w:val="multilevel"/>
    <w:tmpl w:val="136A434E"/>
    <w:lvl w:ilvl="0">
      <w:numFmt w:val="bullet"/>
      <w:lvlText w:val="-"/>
      <w:lvlJc w:val="left"/>
      <w:pPr>
        <w:ind w:left="832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numFmt w:val="bullet"/>
      <w:lvlText w:val="•"/>
      <w:lvlJc w:val="left"/>
      <w:pPr>
        <w:ind w:left="1800" w:hanging="360"/>
      </w:pPr>
    </w:lvl>
    <w:lvl w:ilvl="2">
      <w:numFmt w:val="bullet"/>
      <w:lvlText w:val="•"/>
      <w:lvlJc w:val="left"/>
      <w:pPr>
        <w:ind w:left="2761" w:hanging="360"/>
      </w:pPr>
    </w:lvl>
    <w:lvl w:ilvl="3">
      <w:numFmt w:val="bullet"/>
      <w:lvlText w:val="•"/>
      <w:lvlJc w:val="left"/>
      <w:pPr>
        <w:ind w:left="3721" w:hanging="360"/>
      </w:pPr>
    </w:lvl>
    <w:lvl w:ilvl="4">
      <w:numFmt w:val="bullet"/>
      <w:lvlText w:val="•"/>
      <w:lvlJc w:val="left"/>
      <w:pPr>
        <w:ind w:left="4682" w:hanging="360"/>
      </w:pPr>
    </w:lvl>
    <w:lvl w:ilvl="5">
      <w:numFmt w:val="bullet"/>
      <w:lvlText w:val="•"/>
      <w:lvlJc w:val="left"/>
      <w:pPr>
        <w:ind w:left="5643" w:hanging="360"/>
      </w:pPr>
    </w:lvl>
    <w:lvl w:ilvl="6">
      <w:numFmt w:val="bullet"/>
      <w:lvlText w:val="•"/>
      <w:lvlJc w:val="left"/>
      <w:pPr>
        <w:ind w:left="6603" w:hanging="360"/>
      </w:pPr>
    </w:lvl>
    <w:lvl w:ilvl="7">
      <w:numFmt w:val="bullet"/>
      <w:lvlText w:val="•"/>
      <w:lvlJc w:val="left"/>
      <w:pPr>
        <w:ind w:left="7564" w:hanging="360"/>
      </w:pPr>
    </w:lvl>
    <w:lvl w:ilvl="8">
      <w:numFmt w:val="bullet"/>
      <w:lvlText w:val="•"/>
      <w:lvlJc w:val="left"/>
      <w:pPr>
        <w:ind w:left="8525" w:hanging="360"/>
      </w:pPr>
    </w:lvl>
  </w:abstractNum>
  <w:abstractNum w:abstractNumId="3" w15:restartNumberingAfterBreak="0">
    <w:nsid w:val="7A5C6556"/>
    <w:multiLevelType w:val="multilevel"/>
    <w:tmpl w:val="D652BCC2"/>
    <w:lvl w:ilvl="0">
      <w:numFmt w:val="bullet"/>
      <w:lvlText w:val="-"/>
      <w:lvlJc w:val="left"/>
      <w:pPr>
        <w:ind w:left="113" w:hanging="171"/>
      </w:pPr>
      <w:rPr>
        <w:rFonts w:ascii="Verdana" w:eastAsia="Verdana" w:hAnsi="Verdana" w:cs="Verdana"/>
        <w:i/>
        <w:sz w:val="20"/>
        <w:szCs w:val="20"/>
      </w:rPr>
    </w:lvl>
    <w:lvl w:ilvl="1">
      <w:numFmt w:val="bullet"/>
      <w:lvlText w:val="❖"/>
      <w:lvlJc w:val="left"/>
      <w:pPr>
        <w:ind w:left="832" w:hanging="361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numFmt w:val="bullet"/>
      <w:lvlText w:val="•"/>
      <w:lvlJc w:val="left"/>
      <w:pPr>
        <w:ind w:left="1907" w:hanging="361"/>
      </w:pPr>
    </w:lvl>
    <w:lvl w:ilvl="3">
      <w:numFmt w:val="bullet"/>
      <w:lvlText w:val="•"/>
      <w:lvlJc w:val="left"/>
      <w:pPr>
        <w:ind w:left="2974" w:hanging="361"/>
      </w:pPr>
    </w:lvl>
    <w:lvl w:ilvl="4">
      <w:numFmt w:val="bullet"/>
      <w:lvlText w:val="•"/>
      <w:lvlJc w:val="left"/>
      <w:pPr>
        <w:ind w:left="4042" w:hanging="361"/>
      </w:pPr>
    </w:lvl>
    <w:lvl w:ilvl="5">
      <w:numFmt w:val="bullet"/>
      <w:lvlText w:val="•"/>
      <w:lvlJc w:val="left"/>
      <w:pPr>
        <w:ind w:left="5109" w:hanging="361"/>
      </w:pPr>
    </w:lvl>
    <w:lvl w:ilvl="6">
      <w:numFmt w:val="bullet"/>
      <w:lvlText w:val="•"/>
      <w:lvlJc w:val="left"/>
      <w:pPr>
        <w:ind w:left="6176" w:hanging="361"/>
      </w:pPr>
    </w:lvl>
    <w:lvl w:ilvl="7">
      <w:numFmt w:val="bullet"/>
      <w:lvlText w:val="•"/>
      <w:lvlJc w:val="left"/>
      <w:pPr>
        <w:ind w:left="7244" w:hanging="361"/>
      </w:pPr>
    </w:lvl>
    <w:lvl w:ilvl="8">
      <w:numFmt w:val="bullet"/>
      <w:lvlText w:val="•"/>
      <w:lvlJc w:val="left"/>
      <w:pPr>
        <w:ind w:left="8311" w:hanging="361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4C9"/>
    <w:rsid w:val="00A4068D"/>
    <w:rsid w:val="00D2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E0162"/>
  <w15:chartTrackingRefBased/>
  <w15:docId w15:val="{E018C3D0-66D8-4054-8EE0-FB25936F3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224C9"/>
    <w:pPr>
      <w:widowControl w:val="0"/>
      <w:spacing w:after="0" w:line="240" w:lineRule="auto"/>
    </w:pPr>
    <w:rPr>
      <w:rFonts w:ascii="Verdana" w:eastAsia="Verdana" w:hAnsi="Verdana" w:cs="Verdan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224C9"/>
    <w:pPr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224C9"/>
    <w:rPr>
      <w:rFonts w:ascii="Verdana" w:eastAsia="Verdana" w:hAnsi="Verdana" w:cs="Verdana"/>
      <w:b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2024-01-16T13:01:00Z</dcterms:created>
  <dcterms:modified xsi:type="dcterms:W3CDTF">2024-01-16T13:01:00Z</dcterms:modified>
</cp:coreProperties>
</file>