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220A" w:rsidRDefault="00D763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b/>
          <w:sz w:val="19"/>
          <w:szCs w:val="19"/>
          <w:u w:val="single"/>
        </w:rPr>
      </w:pPr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 xml:space="preserve">ALLEGATO B: GRIGLIA DI VALUTAZIONE DEI TITOLI PER </w:t>
      </w:r>
      <w:proofErr w:type="spellStart"/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>id_percorso</w:t>
      </w:r>
      <w:proofErr w:type="spellEnd"/>
      <w:r>
        <w:rPr>
          <w:rFonts w:ascii="Calibri" w:eastAsia="Calibri" w:hAnsi="Calibri" w:cs="Calibri"/>
          <w:b/>
          <w:color w:val="000000"/>
          <w:sz w:val="19"/>
          <w:szCs w:val="19"/>
          <w:u w:val="single"/>
        </w:rPr>
        <w:t xml:space="preserve">: </w:t>
      </w:r>
      <w:r>
        <w:rPr>
          <w:rFonts w:ascii="Calibri" w:eastAsia="Calibri" w:hAnsi="Calibri" w:cs="Calibri"/>
          <w:b/>
          <w:sz w:val="19"/>
          <w:szCs w:val="19"/>
          <w:u w:val="single"/>
        </w:rPr>
        <w:t>……………………………………………………………</w:t>
      </w:r>
    </w:p>
    <w:p w:rsidR="00306E84" w:rsidRDefault="00306E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b/>
          <w:sz w:val="19"/>
          <w:szCs w:val="19"/>
          <w:u w:val="single"/>
        </w:rPr>
      </w:pPr>
    </w:p>
    <w:p w:rsidR="00CB220A" w:rsidRDefault="00D763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Riportare id percorso per il quale ci si candida </w:t>
      </w:r>
    </w:p>
    <w:p w:rsidR="00306E84" w:rsidRDefault="00306E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color w:val="000000"/>
          <w:sz w:val="19"/>
          <w:szCs w:val="19"/>
        </w:rPr>
      </w:pPr>
    </w:p>
    <w:p w:rsidR="00306E84" w:rsidRDefault="00306E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 w:right="1754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Il sottoscritto _______________________________________</w:t>
      </w:r>
      <w:r>
        <w:rPr>
          <w:rFonts w:ascii="Calibri" w:eastAsia="Calibri" w:hAnsi="Calibri" w:cs="Calibri"/>
          <w:sz w:val="19"/>
          <w:szCs w:val="19"/>
        </w:rPr>
        <w:t>_____</w:t>
      </w:r>
      <w:r>
        <w:rPr>
          <w:rFonts w:ascii="Calibri" w:eastAsia="Calibri" w:hAnsi="Calibri" w:cs="Calibri"/>
          <w:color w:val="000000"/>
          <w:sz w:val="19"/>
          <w:szCs w:val="19"/>
        </w:rPr>
        <w:t>_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dichiara </w:t>
      </w:r>
      <w:r>
        <w:rPr>
          <w:rFonts w:ascii="Calibri" w:eastAsia="Calibri" w:hAnsi="Calibri" w:cs="Calibri"/>
          <w:color w:val="000000"/>
          <w:sz w:val="19"/>
          <w:szCs w:val="19"/>
        </w:rPr>
        <w:t>di essere in possesso dei seguenti titoli ed esperienze:</w:t>
      </w:r>
    </w:p>
    <w:p w:rsidR="00306E84" w:rsidRDefault="00306E84" w:rsidP="00306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143"/>
      </w:pPr>
    </w:p>
    <w:tbl>
      <w:tblPr>
        <w:tblStyle w:val="a"/>
        <w:tblpPr w:leftFromText="180" w:rightFromText="180" w:topFromText="180" w:bottomFromText="180" w:vertAnchor="text" w:tblpX="720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7"/>
        <w:gridCol w:w="4677"/>
        <w:gridCol w:w="567"/>
        <w:gridCol w:w="283"/>
        <w:gridCol w:w="1702"/>
        <w:gridCol w:w="850"/>
        <w:gridCol w:w="1134"/>
      </w:tblGrid>
      <w:tr w:rsidR="00CB220A">
        <w:trPr>
          <w:trHeight w:val="337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  <w:shd w:val="clear" w:color="auto" w:fill="C6D9F1"/>
          </w:tcPr>
          <w:p w:rsidR="00CB220A" w:rsidRDefault="00D763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GRIGLIA DI VALUTAZIONE PERSONALE COLLABORAZIONE PLURIMA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0A" w:rsidRDefault="00D76332">
            <w:pPr>
              <w:pBdr>
                <w:right w:val="single" w:sz="4" w:space="4" w:color="000000"/>
              </w:pBd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CB220A" w:rsidRDefault="00D76332">
            <w:pPr>
              <w:pBdr>
                <w:right w:val="single" w:sz="4" w:space="4" w:color="000000"/>
              </w:pBd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(a cura del candidato)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Punti</w:t>
            </w:r>
          </w:p>
          <w:p w:rsidR="00CB220A" w:rsidRDefault="00D76332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(attribuiti dalla amministrazione)</w:t>
            </w:r>
          </w:p>
        </w:tc>
      </w:tr>
      <w:tr w:rsidR="00CB220A">
        <w:trPr>
          <w:trHeight w:val="353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31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1) Titoli di studio. Specializzazioni, corsi di aggiornamento, master e titoli specifici – max 40 punti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</w:tr>
      <w:tr w:rsidR="00CB220A">
        <w:trPr>
          <w:trHeight w:val="55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Titolo di studio</w:t>
            </w:r>
          </w:p>
          <w:p w:rsidR="00CB220A" w:rsidRDefault="00D76332">
            <w:pPr>
              <w:spacing w:line="240" w:lineRule="auto"/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attinente all’oggetto della selezione</w:t>
            </w:r>
          </w:p>
          <w:p w:rsidR="00CB220A" w:rsidRDefault="00D76332">
            <w:pPr>
              <w:spacing w:line="240" w:lineRule="auto"/>
              <w:ind w:left="5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Max 12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triennale o diploma di istruzione secondaria superiore non attinente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vMerge w:val="restart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CB220A" w:rsidRDefault="00D76332">
            <w:pPr>
              <w:spacing w:after="132" w:line="240" w:lineRule="auto"/>
              <w:ind w:left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CB220A" w:rsidRDefault="00D76332">
            <w:pPr>
              <w:spacing w:line="240" w:lineRule="auto"/>
              <w:ind w:lef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2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2"/>
              <w:rPr>
                <w:i/>
                <w:sz w:val="18"/>
                <w:szCs w:val="18"/>
              </w:rPr>
            </w:pPr>
          </w:p>
        </w:tc>
      </w:tr>
      <w:tr w:rsidR="00CB220A">
        <w:trPr>
          <w:trHeight w:val="293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magistrale o quadriennale vecchio ordinamento non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5 </w:t>
            </w:r>
          </w:p>
        </w:tc>
        <w:tc>
          <w:tcPr>
            <w:tcW w:w="1702" w:type="dxa"/>
            <w:vMerge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B220A">
        <w:trPr>
          <w:trHeight w:val="295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triennale specifica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4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 </w:t>
            </w:r>
          </w:p>
        </w:tc>
        <w:tc>
          <w:tcPr>
            <w:tcW w:w="1702" w:type="dxa"/>
            <w:vMerge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B220A">
        <w:trPr>
          <w:trHeight w:val="29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Laurea magistrale o quadriennale vecchio ordinamento specifica e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12 </w:t>
            </w:r>
          </w:p>
        </w:tc>
        <w:tc>
          <w:tcPr>
            <w:tcW w:w="1702" w:type="dxa"/>
            <w:vMerge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B220A">
        <w:trPr>
          <w:trHeight w:val="578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CB220A" w:rsidRDefault="00D76332">
            <w:pPr>
              <w:spacing w:after="21"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CB220A" w:rsidRDefault="00D76332">
            <w:pPr>
              <w:spacing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CB220A" w:rsidRDefault="00D76332">
            <w:pPr>
              <w:spacing w:line="238" w:lineRule="auto"/>
              <w:ind w:left="68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Altri titoli e specializzazioni </w:t>
            </w:r>
          </w:p>
          <w:p w:rsidR="00CB220A" w:rsidRDefault="00D76332">
            <w:pPr>
              <w:spacing w:line="240" w:lineRule="auto"/>
              <w:ind w:left="42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Max 28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 w:right="2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Corsi post-laurea di livello universitario nei temi attinenti al progetto (master, corsi di specializzazioni, dottorati di ricerca)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84"/>
              <w:rPr>
                <w:sz w:val="18"/>
                <w:szCs w:val="18"/>
              </w:rPr>
            </w:pPr>
          </w:p>
        </w:tc>
      </w:tr>
      <w:tr w:rsidR="00CB220A">
        <w:trPr>
          <w:trHeight w:val="583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Borse di studio e/o vincitori di pubblici concorsi, iscrizione albo professionale con riferimento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84"/>
              <w:rPr>
                <w:sz w:val="18"/>
                <w:szCs w:val="18"/>
              </w:rPr>
            </w:pPr>
          </w:p>
        </w:tc>
      </w:tr>
      <w:tr w:rsidR="00CB220A">
        <w:trPr>
          <w:trHeight w:val="528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Inserimento in graduatorie di merito a concorsi scolastici per esami e titoli (non vincitori)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84"/>
              <w:rPr>
                <w:sz w:val="18"/>
                <w:szCs w:val="18"/>
              </w:rPr>
            </w:pPr>
          </w:p>
        </w:tc>
      </w:tr>
      <w:tr w:rsidR="00CB220A">
        <w:trPr>
          <w:trHeight w:val="300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ECDL base o titoli equivalenti o superiori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2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27"/>
              <w:rPr>
                <w:sz w:val="18"/>
                <w:szCs w:val="18"/>
              </w:rPr>
            </w:pPr>
          </w:p>
        </w:tc>
      </w:tr>
      <w:tr w:rsidR="00CB220A">
        <w:trPr>
          <w:trHeight w:val="247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Certificazioni linguistiche di livello almeno B1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2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27"/>
              <w:rPr>
                <w:sz w:val="18"/>
                <w:szCs w:val="18"/>
              </w:rPr>
            </w:pPr>
          </w:p>
        </w:tc>
      </w:tr>
    </w:tbl>
    <w:p w:rsidR="00306E84" w:rsidRDefault="00306E84"/>
    <w:tbl>
      <w:tblPr>
        <w:tblStyle w:val="a"/>
        <w:tblpPr w:leftFromText="180" w:rightFromText="180" w:topFromText="180" w:bottomFromText="180" w:vertAnchor="text" w:tblpX="720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7"/>
        <w:gridCol w:w="4677"/>
        <w:gridCol w:w="567"/>
        <w:gridCol w:w="283"/>
        <w:gridCol w:w="1702"/>
        <w:gridCol w:w="850"/>
        <w:gridCol w:w="1134"/>
      </w:tblGrid>
      <w:tr w:rsidR="00CB220A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CB220A" w:rsidRDefault="00D76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2) Attività professionali– max 40 punti </w:t>
            </w:r>
          </w:p>
        </w:tc>
        <w:tc>
          <w:tcPr>
            <w:tcW w:w="567" w:type="dxa"/>
            <w:tcBorders>
              <w:top w:val="single" w:sz="4" w:space="0" w:color="17365D"/>
              <w:bottom w:val="single" w:sz="4" w:space="0" w:color="17365D"/>
            </w:tcBorders>
          </w:tcPr>
          <w:p w:rsidR="00CB220A" w:rsidRDefault="00CB220A">
            <w:pPr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</w:tcBorders>
          </w:tcPr>
          <w:p w:rsidR="00CB220A" w:rsidRDefault="00CB220A">
            <w:pPr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B220A">
        <w:trPr>
          <w:trHeight w:val="576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CB220A" w:rsidRDefault="00CB220A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CB220A" w:rsidRDefault="00CB220A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i/>
                <w:sz w:val="18"/>
                <w:szCs w:val="18"/>
              </w:rPr>
            </w:pPr>
          </w:p>
          <w:p w:rsidR="00CB220A" w:rsidRDefault="00D76332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Esperienze professionali specifiche </w:t>
            </w:r>
          </w:p>
          <w:p w:rsidR="00CB220A" w:rsidRDefault="00D76332">
            <w:pPr>
              <w:keepNext/>
              <w:keepLines/>
              <w:widowControl w:val="0"/>
              <w:spacing w:line="240" w:lineRule="auto"/>
              <w:ind w:left="37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Max 40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Attività professionali di progettazione, ricerca e/o organizzazione coerenti con l’area progettuale specifica 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94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 per ogni anno completo fino ad un massimo di 4 anni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 professionali in qualità di esperto e/o Tutor, della durata di almeno 15 ore, in ambito Progetti Europei (PON, PNRR, …)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 professionali in qualità tutor e/o docente in altri progetti (PTOF, ecc.) attinenti al modulo formativo richiesto di almeno 15 ore.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 professionali coerenti con l’area progettuale specifica di almeno 15 ore svolte nell’IC Fiorano Modenese 1^ (gli stessi valutati ai punti precedenti)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Esperienze pregresse come figura di supporto in altri progetti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keepNext/>
              <w:keepLines/>
              <w:widowControl w:val="0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1 per ciascun incarico per un massimo di 4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Collaborazioni con Enti Universitari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</w:tcBorders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9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D76332">
            <w:pPr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Punti 2 per ogni collaborazione fino ad un massimo di 4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338"/>
        </w:trPr>
        <w:tc>
          <w:tcPr>
            <w:tcW w:w="6521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3) Collaborazioni con enti di formazione e ricerca – max 16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B220A">
        <w:trPr>
          <w:trHeight w:val="53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CB220A" w:rsidRDefault="00D76332">
            <w:pPr>
              <w:spacing w:line="240" w:lineRule="auto"/>
              <w:ind w:left="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Titoli</w:t>
            </w:r>
          </w:p>
          <w:p w:rsidR="00CB220A" w:rsidRDefault="00D76332">
            <w:pPr>
              <w:spacing w:line="240" w:lineRule="auto"/>
              <w:ind w:left="9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Max 16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after="17" w:line="240" w:lineRule="auto"/>
              <w:ind w:left="5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Incarichi in attività di formazione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4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4 per ogni anno fino ad un massimo di 3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28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Incarichi in attività di formazione non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5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4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2 per ogni anno fino ad un massimo di 2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350"/>
        </w:trPr>
        <w:tc>
          <w:tcPr>
            <w:tcW w:w="6521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4) Pubblicazione di natura didattica – max 4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  <w:vAlign w:val="center"/>
          </w:tcPr>
          <w:p w:rsidR="00CB220A" w:rsidRDefault="00CB220A">
            <w:pPr>
              <w:spacing w:line="240" w:lineRule="auto"/>
              <w:ind w:left="132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CB220A" w:rsidRDefault="00D76332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Pubblicazioni</w:t>
            </w:r>
          </w:p>
          <w:p w:rsidR="00CB220A" w:rsidRDefault="00D763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Max 4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6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Pubblicazioni di testi didattici e/o multimediali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right="85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610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6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Pubblicazioni didattiche su giornali e riviste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6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right="85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  <w:tr w:rsidR="00CB220A">
        <w:trPr>
          <w:trHeight w:val="256"/>
        </w:trPr>
        <w:tc>
          <w:tcPr>
            <w:tcW w:w="12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D76332">
            <w:pPr>
              <w:spacing w:line="240" w:lineRule="auto"/>
              <w:ind w:left="132" w:right="13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tcMar>
              <w:top w:w="15" w:type="dxa"/>
              <w:right w:w="0" w:type="dxa"/>
            </w:tcMar>
          </w:tcPr>
          <w:p w:rsidR="00CB220A" w:rsidRDefault="00CB220A">
            <w:pPr>
              <w:spacing w:line="240" w:lineRule="auto"/>
              <w:ind w:left="132"/>
              <w:rPr>
                <w:sz w:val="18"/>
                <w:szCs w:val="18"/>
              </w:rPr>
            </w:pPr>
          </w:p>
        </w:tc>
      </w:tr>
    </w:tbl>
    <w:p w:rsidR="00CB220A" w:rsidRDefault="00CB220A">
      <w:pPr>
        <w:spacing w:after="60" w:line="240" w:lineRule="auto"/>
        <w:rPr>
          <w:rFonts w:ascii="Calibri" w:eastAsia="Calibri" w:hAnsi="Calibri" w:cs="Calibri"/>
          <w:sz w:val="19"/>
          <w:szCs w:val="19"/>
        </w:rPr>
      </w:pPr>
    </w:p>
    <w:p w:rsidR="00CB220A" w:rsidRDefault="00CB22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0" w:right="735"/>
        <w:rPr>
          <w:rFonts w:ascii="Calibri" w:eastAsia="Calibri" w:hAnsi="Calibri" w:cs="Calibri"/>
          <w:sz w:val="19"/>
          <w:szCs w:val="19"/>
        </w:rPr>
      </w:pPr>
    </w:p>
    <w:p w:rsidR="00CB220A" w:rsidRDefault="00D763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4"/>
        <w:jc w:val="right"/>
        <w:rPr>
          <w:rFonts w:ascii="Calibri" w:eastAsia="Calibri" w:hAnsi="Calibri" w:cs="Calibri"/>
          <w:i/>
          <w:color w:val="000000"/>
          <w:sz w:val="19"/>
          <w:szCs w:val="19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FIRMA </w:t>
      </w:r>
    </w:p>
    <w:p w:rsidR="00CB220A" w:rsidRDefault="00D76332" w:rsidP="00306E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right="57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>___________________________</w:t>
      </w:r>
    </w:p>
    <w:sectPr w:rsidR="00CB220A" w:rsidSect="00306E84">
      <w:headerReference w:type="default" r:id="rId7"/>
      <w:pgSz w:w="11900" w:h="16820"/>
      <w:pgMar w:top="1133" w:right="572" w:bottom="1133" w:left="0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6332" w:rsidRDefault="00D76332">
      <w:pPr>
        <w:spacing w:line="240" w:lineRule="auto"/>
      </w:pPr>
      <w:r>
        <w:separator/>
      </w:r>
    </w:p>
  </w:endnote>
  <w:endnote w:type="continuationSeparator" w:id="0">
    <w:p w:rsidR="00D76332" w:rsidRDefault="00D76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6332" w:rsidRDefault="00D76332">
      <w:pPr>
        <w:spacing w:line="240" w:lineRule="auto"/>
      </w:pPr>
      <w:r>
        <w:separator/>
      </w:r>
    </w:p>
  </w:footnote>
  <w:footnote w:type="continuationSeparator" w:id="0">
    <w:p w:rsidR="00D76332" w:rsidRDefault="00D76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220A" w:rsidRDefault="00D76332">
    <w:pPr>
      <w:widowControl w:val="0"/>
      <w:spacing w:line="200" w:lineRule="auto"/>
      <w:ind w:left="272" w:right="560" w:hanging="5"/>
      <w:jc w:val="center"/>
    </w:pPr>
    <w:r>
      <w:rPr>
        <w:noProof/>
      </w:rPr>
      <w:drawing>
        <wp:inline distT="19050" distB="19050" distL="19050" distR="19050">
          <wp:extent cx="6103073" cy="102393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073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220A" w:rsidRDefault="00CB220A">
    <w:pPr>
      <w:widowControl w:val="0"/>
      <w:spacing w:before="10" w:line="264" w:lineRule="auto"/>
      <w:ind w:left="720" w:right="711"/>
      <w:jc w:val="both"/>
      <w:rPr>
        <w:rFonts w:ascii="Calibri" w:eastAsia="Calibri" w:hAnsi="Calibri" w:cs="Calibri"/>
        <w:b/>
      </w:rPr>
    </w:pPr>
  </w:p>
  <w:p w:rsidR="00CB220A" w:rsidRDefault="00D76332">
    <w:pPr>
      <w:widowControl w:val="0"/>
      <w:spacing w:line="200" w:lineRule="auto"/>
      <w:ind w:left="272" w:right="560" w:hanging="5"/>
      <w:jc w:val="center"/>
    </w:pPr>
    <w:r>
      <w:rPr>
        <w:noProof/>
      </w:rPr>
      <w:drawing>
        <wp:inline distT="19050" distB="19050" distL="19050" distR="19050">
          <wp:extent cx="6207125" cy="11010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7125" cy="110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0A"/>
    <w:rsid w:val="00306E84"/>
    <w:rsid w:val="00CB220A"/>
    <w:rsid w:val="00D76332"/>
    <w:rsid w:val="00F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542"/>
  <w15:docId w15:val="{E7865249-89B0-41AB-9D3E-0C1D494B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12" w:type="dxa"/>
        <w:left w:w="0" w:type="dxa"/>
        <w:bottom w:w="0" w:type="dxa"/>
        <w:right w:w="2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06E8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E84"/>
  </w:style>
  <w:style w:type="paragraph" w:styleId="Pidipagina">
    <w:name w:val="footer"/>
    <w:basedOn w:val="Normale"/>
    <w:link w:val="PidipaginaCarattere"/>
    <w:uiPriority w:val="99"/>
    <w:unhideWhenUsed/>
    <w:rsid w:val="00306E8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5509-A4FF-43EF-BA68-B81F04B0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M.R. Gallo</dc:creator>
  <cp:lastModifiedBy>Admin</cp:lastModifiedBy>
  <cp:revision>2</cp:revision>
  <dcterms:created xsi:type="dcterms:W3CDTF">2024-11-20T11:53:00Z</dcterms:created>
  <dcterms:modified xsi:type="dcterms:W3CDTF">2024-11-20T11:53:00Z</dcterms:modified>
</cp:coreProperties>
</file>