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ALLEGATO C – GRIGLIA DI VALUTAZIONE PER ASSOCIAZIONE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progetto  “GIRO DEL MONDO IN 180 GIORNI DI SCUOLA”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__________________________________ legale rappresentante dell’Associazione __________________________________ , ai fini delle valutazione delle esperienze e della proposta progettuale,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25"/>
        </w:tabs>
        <w:spacing w:before="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54008692"/>
        <w:tag w:val="goog_rdk_0"/>
      </w:sdtPr>
      <w:sdtContent>
        <w:tbl>
          <w:tblPr>
            <w:tblStyle w:val="Table1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55.555555555556"/>
            <w:gridCol w:w="2172.222222222222"/>
            <w:gridCol w:w="2172.222222222222"/>
            <w:tblGridChange w:id="0">
              <w:tblGrid>
                <w:gridCol w:w="5855.555555555556"/>
                <w:gridCol w:w="2172.222222222222"/>
                <w:gridCol w:w="2172.22222222222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tabs>
                    <w:tab w:val="left" w:leader="none" w:pos="5625"/>
                  </w:tabs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tabs>
                    <w:tab w:val="left" w:leader="none" w:pos="5625"/>
                  </w:tabs>
                  <w:spacing w:before="8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Punti 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tabs>
                    <w:tab w:val="left" w:leader="none" w:pos="5625"/>
                  </w:tabs>
                  <w:spacing w:before="8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(a cura del candidato)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tabs>
                    <w:tab w:val="left" w:leader="none" w:pos="5625"/>
                  </w:tabs>
                  <w:spacing w:before="8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Punti 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tabs>
                    <w:tab w:val="left" w:leader="none" w:pos="5625"/>
                  </w:tabs>
                  <w:spacing w:before="8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(a cura dell’amministrazione)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tabs>
                    <w:tab w:val="left" w:leader="none" w:pos="5625"/>
                  </w:tabs>
                  <w:spacing w:before="8" w:line="276" w:lineRule="auto"/>
                  <w:rPr>
                    <w:rFonts w:ascii="Calibri" w:cs="Calibri" w:eastAsia="Calibri" w:hAnsi="Calibri"/>
                    <w:b w:val="1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Esperienze di insegnamento in collaborazione con questo Istituto Scolastico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4"/>
                    <w:szCs w:val="24"/>
                    <w:rtl w:val="0"/>
                  </w:rPr>
                  <w:t xml:space="preserve">(punti 10 per ogni progetto di almeno 20 ore portato a termine)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rtl w:val="0"/>
                  </w:rPr>
                  <w:t xml:space="preserve">-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max 50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tabs>
                    <w:tab w:val="left" w:leader="none" w:pos="5625"/>
                  </w:tabs>
                  <w:spacing w:before="8" w:line="276" w:lineRule="auto"/>
                  <w:rPr>
                    <w:rFonts w:ascii="Calibri" w:cs="Calibri" w:eastAsia="Calibri" w:hAnsi="Calibri"/>
                    <w:b w:val="1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Esperienze di insegnamento di almeno 20 ore presso altre scuole dell’infanzia, primarie o secondarie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4"/>
                    <w:szCs w:val="24"/>
                    <w:rtl w:val="0"/>
                  </w:rPr>
                  <w:t xml:space="preserve"> (punti 2 per ogni progetto portato a termine)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rtl w:val="0"/>
                  </w:rPr>
                  <w:t xml:space="preserve">-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max 10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tabs>
                    <w:tab w:val="left" w:leader="none" w:pos="5625"/>
                  </w:tabs>
                  <w:spacing w:before="8" w:line="276" w:lineRule="auto"/>
                  <w:rPr>
                    <w:rFonts w:ascii="Calibri" w:cs="Calibri" w:eastAsia="Calibri" w:hAnsi="Calibri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Costo complessivo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4"/>
                    <w:szCs w:val="24"/>
                    <w:rtl w:val="0"/>
                  </w:rPr>
                  <w:t xml:space="preserve">(punti 20 se &lt; euro 10.000, punti 15 se &lt; euro 13.000, punti 10 se &lt;euro 16.000)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rtl w:val="0"/>
                  </w:rPr>
                  <w:t xml:space="preserve"> -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max 20 punti</w:t>
                </w: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tabs>
                    <w:tab w:val="left" w:leader="none" w:pos="5625"/>
                  </w:tabs>
                  <w:spacing w:before="8" w:line="276" w:lineRule="auto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Colloquio con esperti individuati dall’associazione per svolgere le attività con i ragazzi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- max 20 punti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—----------------------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widowControl w:val="0"/>
        <w:tabs>
          <w:tab w:val="left" w:leader="none" w:pos="5625"/>
        </w:tabs>
        <w:spacing w:before="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993" w:top="993" w:left="993" w:right="992" w:header="567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itolo7">
    <w:name w:val="heading 7"/>
    <w:basedOn w:val="Normale"/>
    <w:next w:val="Normale"/>
    <w:qFormat w:val="1"/>
    <w:rsid w:val="00E748D5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E748D5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E748D5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styleId="Corpodeltesto1" w:customStyle="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  <w:rsid w:val="00E748D5"/>
  </w:style>
  <w:style w:type="character" w:styleId="Rimandonotaapidipagina">
    <w:name w:val="footnote reference"/>
    <w:semiHidden w:val="1"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375C0A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Titolo60" w:customStyle="1">
    <w:name w:val="Titolo #6_"/>
    <w:link w:val="Titolo61"/>
    <w:rsid w:val="00375C0A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375C0A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96628D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table" w:styleId="Grigliatabella1" w:customStyle="1">
    <w:name w:val="Griglia tabella1"/>
    <w:basedOn w:val="Tabellanormale"/>
    <w:rsid w:val="00AE3375"/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" w:customStyle="1">
    <w:name w:val="TableGrid"/>
    <w:rsid w:val="00ED0A7F"/>
    <w:rPr>
      <w:rFonts w:asciiTheme="minorHAnsi" w:cstheme="minorBidi" w:eastAsiaTheme="minorEastAsia" w:hAnsiTheme="minorHAns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foelencoCarattere" w:customStyle="1">
    <w:name w:val="Paragrafo elenco Carattere"/>
    <w:aliases w:val="Paragrafo elenco 2 Carattere,List-1 Carattere"/>
    <w:basedOn w:val="Carpredefinitoparagrafo"/>
    <w:link w:val="Paragrafoelenco"/>
    <w:uiPriority w:val="34"/>
    <w:rsid w:val="00ED0A7F"/>
    <w:rPr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2.0" w:type="dxa"/>
        <w:left w:w="0.0" w:type="dxa"/>
        <w:bottom w:w="0.0" w:type="dxa"/>
        <w:right w:w="3.0" w:type="dxa"/>
      </w:tblCellMar>
    </w:tbl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2.0" w:type="dxa"/>
        <w:left w:w="0.0" w:type="dxa"/>
        <w:bottom w:w="0.0" w:type="dxa"/>
        <w:right w:w="2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2.0" w:type="dxa"/>
        <w:left w:w="0.0" w:type="dxa"/>
        <w:bottom w:w="0.0" w:type="dxa"/>
        <w:right w:w="25.0" w:type="dxa"/>
      </w:tblCellMar>
    </w:tbl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12.0" w:type="dxa"/>
        <w:left w:w="0.0" w:type="dxa"/>
        <w:bottom w:w="0.0" w:type="dxa"/>
        <w:right w:w="2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o/uhiayYGQRaeCURGRlp8sVug==">CgMxLjAaHwoBMBIaChgICVIUChJ0YWJsZS41d2ZmYWVmcjdhcnEyCGguZ2pkZ3hzOAByITFIUVRadHEzbWN6SW5KTUlveU5Tc0NQTDVPS1lVc21aUA==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2024-07-26T15:16:00Z</dcterms:created>
  <dc:creator>assunta boffo</dc:creator>
</cp:coreProperties>
</file>