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1AD1" w:rsidRDefault="00FC1A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720" w:right="1754"/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</w:pPr>
    </w:p>
    <w:p w:rsidR="00FC1AD1" w:rsidRDefault="00FC1A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720" w:right="1754"/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</w:pPr>
    </w:p>
    <w:p w:rsidR="00447ECB" w:rsidRDefault="004258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720" w:right="1754"/>
        <w:rPr>
          <w:rFonts w:ascii="Calibri" w:eastAsia="Calibri" w:hAnsi="Calibri" w:cs="Calibri"/>
          <w:b/>
          <w:sz w:val="19"/>
          <w:szCs w:val="19"/>
          <w:u w:val="single"/>
        </w:rPr>
      </w:pPr>
      <w:r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  <w:t>ALLEGATO</w:t>
      </w:r>
      <w:r>
        <w:rPr>
          <w:rFonts w:ascii="Calibri" w:eastAsia="Calibri" w:hAnsi="Calibri" w:cs="Calibri"/>
          <w:b/>
          <w:sz w:val="19"/>
          <w:szCs w:val="19"/>
          <w:u w:val="single"/>
        </w:rPr>
        <w:t xml:space="preserve"> C</w:t>
      </w:r>
      <w:r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  <w:t xml:space="preserve">: GRIGLIA DI VALUTAZIONE DEI TITOLI PER </w:t>
      </w:r>
      <w:proofErr w:type="spellStart"/>
      <w:r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  <w:t>id_percorso</w:t>
      </w:r>
      <w:proofErr w:type="spellEnd"/>
      <w:r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  <w:t xml:space="preserve">: </w:t>
      </w:r>
      <w:r>
        <w:rPr>
          <w:rFonts w:ascii="Calibri" w:eastAsia="Calibri" w:hAnsi="Calibri" w:cs="Calibri"/>
          <w:b/>
          <w:sz w:val="19"/>
          <w:szCs w:val="19"/>
          <w:u w:val="single"/>
        </w:rPr>
        <w:t>……………………………………………………………</w:t>
      </w:r>
    </w:p>
    <w:p w:rsidR="00447ECB" w:rsidRDefault="004258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720" w:right="1754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Riportare id percorso per il quale ci si candida </w:t>
      </w:r>
    </w:p>
    <w:p w:rsidR="00FC1AD1" w:rsidRDefault="00FC1A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720" w:right="735"/>
        <w:rPr>
          <w:rFonts w:ascii="Calibri" w:eastAsia="Calibri" w:hAnsi="Calibri" w:cs="Calibri"/>
          <w:color w:val="000000"/>
          <w:sz w:val="19"/>
          <w:szCs w:val="19"/>
        </w:rPr>
      </w:pPr>
    </w:p>
    <w:p w:rsidR="00FC1AD1" w:rsidRDefault="00FC1A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720" w:right="735"/>
        <w:rPr>
          <w:rFonts w:ascii="Calibri" w:eastAsia="Calibri" w:hAnsi="Calibri" w:cs="Calibri"/>
          <w:color w:val="000000"/>
          <w:sz w:val="19"/>
          <w:szCs w:val="19"/>
        </w:rPr>
      </w:pPr>
    </w:p>
    <w:p w:rsidR="00447ECB" w:rsidRDefault="00425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720" w:right="73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Il sottoscritto __________________________________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dichiara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di essere in possesso dei seguenti titoli ed esperienze: </w:t>
      </w:r>
    </w:p>
    <w:p w:rsidR="00FC1AD1" w:rsidRDefault="00FC1A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720" w:right="735"/>
        <w:rPr>
          <w:rFonts w:ascii="Calibri" w:eastAsia="Calibri" w:hAnsi="Calibri" w:cs="Calibri"/>
          <w:color w:val="000000"/>
          <w:sz w:val="19"/>
          <w:szCs w:val="19"/>
        </w:rPr>
      </w:pPr>
    </w:p>
    <w:p w:rsidR="00FC1AD1" w:rsidRDefault="00FC1A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720" w:right="735"/>
        <w:rPr>
          <w:rFonts w:ascii="Calibri" w:eastAsia="Calibri" w:hAnsi="Calibri" w:cs="Calibri"/>
          <w:color w:val="000000"/>
          <w:sz w:val="19"/>
          <w:szCs w:val="19"/>
        </w:rPr>
      </w:pPr>
    </w:p>
    <w:tbl>
      <w:tblPr>
        <w:tblStyle w:val="a"/>
        <w:tblpPr w:leftFromText="180" w:rightFromText="180" w:topFromText="180" w:bottomFromText="180" w:vertAnchor="text" w:horzAnchor="margin" w:tblpXSpec="center" w:tblpY="254"/>
        <w:tblOverlap w:val="never"/>
        <w:tblW w:w="103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25"/>
        <w:gridCol w:w="4620"/>
        <w:gridCol w:w="495"/>
        <w:gridCol w:w="315"/>
        <w:gridCol w:w="1515"/>
        <w:gridCol w:w="855"/>
        <w:gridCol w:w="1140"/>
      </w:tblGrid>
      <w:tr w:rsidR="00FC1AD1" w:rsidTr="00FC1AD1">
        <w:trPr>
          <w:trHeight w:val="348"/>
        </w:trPr>
        <w:tc>
          <w:tcPr>
            <w:tcW w:w="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C1AD1" w:rsidRDefault="00FC1AD1" w:rsidP="00FC1AD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GRIGLIA DI VALUTAZIONE PERSONALE ESTERNO 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</w:tcPr>
          <w:p w:rsidR="00FC1AD1" w:rsidRDefault="00FC1AD1" w:rsidP="00FC1AD1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C1AD1" w:rsidRDefault="00FC1AD1" w:rsidP="00FC1AD1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pBdr>
                <w:right w:val="single" w:sz="4" w:space="4" w:color="000000"/>
              </w:pBd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Punti</w:t>
            </w:r>
          </w:p>
          <w:p w:rsidR="00FC1AD1" w:rsidRDefault="00FC1AD1" w:rsidP="00FC1AD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(a cura del candidato)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Punti</w:t>
            </w:r>
          </w:p>
          <w:p w:rsidR="00FC1AD1" w:rsidRDefault="00FC1AD1" w:rsidP="00FC1AD1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(attribuiti dalla amministrazione)</w:t>
            </w:r>
          </w:p>
        </w:tc>
      </w:tr>
      <w:tr w:rsidR="00FC1AD1" w:rsidTr="00FC1AD1">
        <w:trPr>
          <w:trHeight w:val="350"/>
        </w:trPr>
        <w:tc>
          <w:tcPr>
            <w:tcW w:w="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1) Titoli di studio, specializzazioni, master e titoli specifici – max 40 punti 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 w:rsidR="00FC1AD1" w:rsidRDefault="00FC1AD1" w:rsidP="00FC1AD1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</w:tr>
      <w:tr w:rsidR="00FC1AD1" w:rsidTr="00FC1AD1">
        <w:trPr>
          <w:trHeight w:val="227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40" w:lineRule="auto"/>
              <w:ind w:left="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Titolo di studio</w:t>
            </w:r>
          </w:p>
          <w:p w:rsidR="00FC1AD1" w:rsidRDefault="00FC1AD1" w:rsidP="00FC1AD1">
            <w:pPr>
              <w:spacing w:line="240" w:lineRule="auto"/>
              <w:ind w:left="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attinente all’oggetto della selezione</w:t>
            </w:r>
          </w:p>
          <w:p w:rsidR="00FC1AD1" w:rsidRDefault="00FC1AD1" w:rsidP="00FC1AD1">
            <w:pPr>
              <w:spacing w:line="240" w:lineRule="auto"/>
              <w:ind w:left="5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Max 12 punti</w:t>
            </w:r>
          </w:p>
          <w:p w:rsidR="00FC1AD1" w:rsidRDefault="00FC1AD1" w:rsidP="00FC1AD1">
            <w:pPr>
              <w:spacing w:line="240" w:lineRule="auto"/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FC1AD1" w:rsidRDefault="00FC1AD1" w:rsidP="00FC1AD1">
            <w:pPr>
              <w:spacing w:after="21" w:line="240" w:lineRule="auto"/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FC1AD1" w:rsidRDefault="00FC1AD1" w:rsidP="00FC1AD1">
            <w:pPr>
              <w:spacing w:line="240" w:lineRule="auto"/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FC1AD1" w:rsidRDefault="00FC1AD1" w:rsidP="00FC1AD1">
            <w:pPr>
              <w:spacing w:line="240" w:lineRule="auto"/>
              <w:ind w:left="5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Diploma di istruzione secondaria superiore attinente all’area progettuale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4 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FC1AD1" w:rsidRDefault="00FC1AD1" w:rsidP="00FC1AD1">
            <w:pPr>
              <w:spacing w:line="259" w:lineRule="auto"/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FC1AD1" w:rsidRDefault="00FC1AD1" w:rsidP="00FC1AD1">
            <w:pPr>
              <w:spacing w:line="259" w:lineRule="auto"/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FC1AD1" w:rsidRDefault="00FC1AD1" w:rsidP="00FC1AD1">
            <w:pPr>
              <w:spacing w:line="259" w:lineRule="auto"/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FC1AD1" w:rsidRDefault="00FC1AD1" w:rsidP="00FC1AD1">
            <w:pPr>
              <w:spacing w:line="259" w:lineRule="auto"/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FC1AD1" w:rsidRDefault="00FC1AD1" w:rsidP="00FC1AD1">
            <w:pPr>
              <w:spacing w:line="259" w:lineRule="auto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2"/>
              <w:rPr>
                <w:i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2"/>
              <w:rPr>
                <w:i/>
                <w:sz w:val="16"/>
                <w:szCs w:val="16"/>
              </w:rPr>
            </w:pPr>
          </w:p>
        </w:tc>
      </w:tr>
      <w:tr w:rsidR="00FC1AD1" w:rsidTr="00FC1AD1">
        <w:trPr>
          <w:trHeight w:val="346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i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triennale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5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</w:tr>
      <w:tr w:rsidR="00FC1AD1" w:rsidTr="00FC1AD1">
        <w:trPr>
          <w:trHeight w:val="343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non specifica magistrale o quadriennale vecchio ordinamento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6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FC1AD1" w:rsidTr="00FC1AD1">
        <w:trPr>
          <w:trHeight w:val="574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specifica magistrale o quadriennale vecchio ordinamento attinente al progetto – votazione fino a 90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8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FC1AD1" w:rsidTr="00FC1AD1">
        <w:trPr>
          <w:trHeight w:val="576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specifica magistrale o quadriennale vecchio ordinamento attinente al progetto – votazione da 91 a 100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10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FC1AD1" w:rsidTr="00FC1AD1">
        <w:trPr>
          <w:trHeight w:val="578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specifica magistrale o quadriennale vecchio ordinamento attinente al progetto – votazione con lode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12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FC1AD1" w:rsidTr="00FC1AD1">
        <w:trPr>
          <w:trHeight w:val="260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38" w:lineRule="auto"/>
              <w:ind w:left="68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Altri titoli e specializzazioni </w:t>
            </w:r>
          </w:p>
          <w:p w:rsidR="00FC1AD1" w:rsidRDefault="00FC1AD1" w:rsidP="00FC1AD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Max 28 punti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Master universitari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4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6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fino ad un massimo di 3 titoli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1"/>
              <w:jc w:val="center"/>
              <w:rPr>
                <w:sz w:val="16"/>
                <w:szCs w:val="16"/>
              </w:rPr>
            </w:pPr>
          </w:p>
        </w:tc>
      </w:tr>
      <w:tr w:rsidR="00FC1AD1" w:rsidTr="00FC1AD1">
        <w:trPr>
          <w:trHeight w:val="351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40" w:lineRule="auto"/>
              <w:ind w:left="60" w:right="7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Inserimento in graduatorie di merito di concorsi per pubbliche amministrazioni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4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C1AD1" w:rsidTr="00FC1AD1">
        <w:trPr>
          <w:trHeight w:val="348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40" w:lineRule="auto"/>
              <w:ind w:left="60" w:right="7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ECDL base o titoli equivalenti attinenti all’area progettuale di riferimento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C1AD1" w:rsidTr="00FC1AD1">
        <w:trPr>
          <w:trHeight w:val="351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Certificazioni linguistiche di livello almeno B1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4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D1" w:rsidRDefault="00FC1AD1" w:rsidP="00FC1AD1">
            <w:pPr>
              <w:spacing w:line="259" w:lineRule="auto"/>
              <w:ind w:left="10"/>
              <w:jc w:val="center"/>
              <w:rPr>
                <w:sz w:val="16"/>
                <w:szCs w:val="16"/>
              </w:rPr>
            </w:pPr>
          </w:p>
        </w:tc>
      </w:tr>
    </w:tbl>
    <w:p w:rsidR="00447ECB" w:rsidRDefault="00447ECB">
      <w:pPr>
        <w:spacing w:after="60" w:line="240" w:lineRule="auto"/>
        <w:rPr>
          <w:rFonts w:ascii="Calibri" w:eastAsia="Calibri" w:hAnsi="Calibri" w:cs="Calibri"/>
          <w:sz w:val="12"/>
          <w:szCs w:val="12"/>
        </w:rPr>
      </w:pPr>
    </w:p>
    <w:p w:rsidR="00FC1AD1" w:rsidRDefault="00FC1AD1"/>
    <w:tbl>
      <w:tblPr>
        <w:tblStyle w:val="a"/>
        <w:tblpPr w:leftFromText="180" w:rightFromText="180" w:topFromText="180" w:bottomFromText="180" w:vertAnchor="text" w:tblpX="645"/>
        <w:tblW w:w="103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25"/>
        <w:gridCol w:w="4620"/>
        <w:gridCol w:w="495"/>
        <w:gridCol w:w="315"/>
        <w:gridCol w:w="1515"/>
        <w:gridCol w:w="855"/>
        <w:gridCol w:w="1140"/>
      </w:tblGrid>
      <w:tr w:rsidR="00447ECB">
        <w:trPr>
          <w:trHeight w:val="350"/>
        </w:trPr>
        <w:tc>
          <w:tcPr>
            <w:tcW w:w="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2) Attività professionali coerenti con l’area progettuale – max 40 punti 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 w:rsidR="00447ECB" w:rsidRDefault="00447ECB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447ECB">
        <w:trPr>
          <w:trHeight w:val="286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line="240" w:lineRule="auto"/>
              <w:rPr>
                <w:sz w:val="18"/>
                <w:szCs w:val="18"/>
              </w:rPr>
            </w:pPr>
          </w:p>
          <w:p w:rsidR="00447ECB" w:rsidRDefault="00447ECB">
            <w:pPr>
              <w:spacing w:line="240" w:lineRule="auto"/>
              <w:rPr>
                <w:sz w:val="18"/>
                <w:szCs w:val="18"/>
              </w:rPr>
            </w:pPr>
          </w:p>
          <w:p w:rsidR="00447ECB" w:rsidRDefault="00447ECB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i/>
                <w:sz w:val="18"/>
                <w:szCs w:val="18"/>
              </w:rPr>
            </w:pPr>
          </w:p>
          <w:p w:rsidR="00447ECB" w:rsidRDefault="00447ECB">
            <w:pPr>
              <w:keepNext/>
              <w:keepLines/>
              <w:widowControl w:val="0"/>
              <w:spacing w:line="238" w:lineRule="auto"/>
              <w:ind w:left="1" w:right="135"/>
              <w:jc w:val="center"/>
              <w:rPr>
                <w:i/>
                <w:sz w:val="18"/>
                <w:szCs w:val="18"/>
              </w:rPr>
            </w:pPr>
          </w:p>
          <w:p w:rsidR="00447ECB" w:rsidRDefault="004258C2">
            <w:pPr>
              <w:keepNext/>
              <w:keepLines/>
              <w:widowControl w:val="0"/>
              <w:spacing w:line="238" w:lineRule="auto"/>
              <w:ind w:left="1" w:right="135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Esperienze professionali specifiche</w:t>
            </w:r>
          </w:p>
          <w:p w:rsidR="00447ECB" w:rsidRDefault="004258C2">
            <w:pPr>
              <w:spacing w:line="259" w:lineRule="auto"/>
              <w:ind w:left="1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Max 40 punti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59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Attività professionali coerenti con l’area progettuale specifica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CB" w:rsidRDefault="004258C2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3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40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3 per ogni anno completo fino ad un massimo di 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line="240" w:lineRule="auto"/>
              <w:ind w:left="7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line="240" w:lineRule="auto"/>
              <w:ind w:left="7"/>
              <w:jc w:val="center"/>
              <w:rPr>
                <w:sz w:val="16"/>
                <w:szCs w:val="16"/>
              </w:rPr>
            </w:pPr>
          </w:p>
        </w:tc>
      </w:tr>
      <w:tr w:rsidR="00447ECB">
        <w:trPr>
          <w:trHeight w:val="636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Esperienze professionali maturate in progetti finanziati dall’Unione Europea o da altri Enti/Istituzioni, coerenti con l’area progettuale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CB" w:rsidRDefault="004258C2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ogni corso annuale fino ad un massimo di 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line="259" w:lineRule="auto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line="259" w:lineRule="auto"/>
              <w:ind w:left="46"/>
              <w:jc w:val="center"/>
              <w:rPr>
                <w:sz w:val="16"/>
                <w:szCs w:val="16"/>
              </w:rPr>
            </w:pPr>
          </w:p>
        </w:tc>
      </w:tr>
      <w:tr w:rsidR="00447ECB">
        <w:trPr>
          <w:trHeight w:val="636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Attività di formatore inerente alle attività progettuali d’interesse specifico all’obiettivo per il quale si concorre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CB" w:rsidRDefault="004258C2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ogni anno fino ad un massimo di 4 attività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</w:tr>
      <w:tr w:rsidR="00447ECB">
        <w:trPr>
          <w:trHeight w:val="636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Attività di formatore inerenti </w:t>
            </w:r>
            <w:proofErr w:type="gramStart"/>
            <w:r>
              <w:rPr>
                <w:i/>
                <w:sz w:val="18"/>
                <w:szCs w:val="18"/>
              </w:rPr>
              <w:t>alle  attività</w:t>
            </w:r>
            <w:proofErr w:type="gramEnd"/>
            <w:r>
              <w:rPr>
                <w:i/>
                <w:sz w:val="18"/>
                <w:szCs w:val="18"/>
              </w:rPr>
              <w:t xml:space="preserve"> progettuali d’interesse specifico all’obiettivo per il quale si concorre, di almeno 15 ore svolte nell’IC Fiorano Modenese 1^ (gli stessi valutati ai punti precedenti)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CB" w:rsidRDefault="004258C2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59" w:lineRule="auto"/>
              <w:ind w:left="91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1 per ogni corso fino ad un massimo di 4 corsi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line="259" w:lineRule="auto"/>
              <w:ind w:left="132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line="259" w:lineRule="auto"/>
              <w:ind w:left="132"/>
              <w:rPr>
                <w:sz w:val="16"/>
                <w:szCs w:val="16"/>
              </w:rPr>
            </w:pPr>
          </w:p>
        </w:tc>
      </w:tr>
      <w:tr w:rsidR="00447ECB">
        <w:trPr>
          <w:trHeight w:val="636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Collaborazioni con Enti Universitari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CB" w:rsidRDefault="004258C2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59" w:lineRule="auto"/>
              <w:ind w:left="91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ogni collaborazione fino ad un massimo di 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</w:tr>
      <w:tr w:rsidR="00447ECB">
        <w:trPr>
          <w:trHeight w:val="260"/>
        </w:trPr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258C2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3) Esperienza nella gestione delle risorse umane - max 16 punti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line="259" w:lineRule="auto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CB" w:rsidRDefault="00447ECB">
            <w:pPr>
              <w:spacing w:line="259" w:lineRule="auto"/>
              <w:rPr>
                <w:b/>
                <w:sz w:val="16"/>
                <w:szCs w:val="16"/>
              </w:rPr>
            </w:pPr>
          </w:p>
        </w:tc>
      </w:tr>
      <w:tr w:rsidR="00447ECB">
        <w:trPr>
          <w:trHeight w:val="341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40" w:lineRule="auto"/>
              <w:ind w:left="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Titoli</w:t>
            </w:r>
          </w:p>
          <w:p w:rsidR="00447ECB" w:rsidRDefault="004258C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Max 16 punti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Incarichi aziendali o pubblici attinenti alla gestione delle risorse umane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</w:p>
          <w:p w:rsidR="00447ECB" w:rsidRDefault="004258C2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447ECB" w:rsidRDefault="004258C2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4 per ogni incarico fino ad un massimo di 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spacing w:line="259" w:lineRule="auto"/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spacing w:line="259" w:lineRule="auto"/>
              <w:ind w:left="2"/>
              <w:jc w:val="center"/>
              <w:rPr>
                <w:sz w:val="16"/>
                <w:szCs w:val="16"/>
              </w:rPr>
            </w:pPr>
          </w:p>
        </w:tc>
      </w:tr>
      <w:tr w:rsidR="00447ECB">
        <w:trPr>
          <w:trHeight w:val="351"/>
        </w:trPr>
        <w:tc>
          <w:tcPr>
            <w:tcW w:w="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4) Pubblicazione di natura didattica – max 4 punti 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spacing w:after="160" w:line="259" w:lineRule="auto"/>
              <w:ind w:left="7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447ECB">
        <w:trPr>
          <w:trHeight w:val="481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47ECB" w:rsidRDefault="004258C2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Pubblicazioni</w:t>
            </w:r>
          </w:p>
          <w:p w:rsidR="00447ECB" w:rsidRDefault="004258C2">
            <w:pPr>
              <w:spacing w:line="240" w:lineRule="auto"/>
              <w:ind w:right="229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 </w:t>
            </w:r>
            <w:r>
              <w:rPr>
                <w:b/>
                <w:i/>
                <w:sz w:val="18"/>
                <w:szCs w:val="18"/>
              </w:rPr>
              <w:t>Max 4 punti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Pubblicazioni di testi didattici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1 per ogni pubblicazione fino ad un massimo di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spacing w:line="259" w:lineRule="auto"/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spacing w:line="259" w:lineRule="auto"/>
              <w:ind w:left="34"/>
              <w:jc w:val="center"/>
              <w:rPr>
                <w:sz w:val="16"/>
                <w:szCs w:val="16"/>
              </w:rPr>
            </w:pPr>
          </w:p>
        </w:tc>
      </w:tr>
      <w:tr w:rsidR="00447ECB">
        <w:trPr>
          <w:trHeight w:val="460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Pubblicazioni didattiche su giornali e riviste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59" w:lineRule="auto"/>
              <w:ind w:left="4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1 per ogni pubblicazione fino ad un massimo di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spacing w:line="259" w:lineRule="auto"/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spacing w:line="259" w:lineRule="auto"/>
              <w:ind w:left="34"/>
              <w:jc w:val="center"/>
              <w:rPr>
                <w:sz w:val="16"/>
                <w:szCs w:val="16"/>
              </w:rPr>
            </w:pPr>
          </w:p>
        </w:tc>
      </w:tr>
      <w:tr w:rsidR="00447ECB">
        <w:trPr>
          <w:trHeight w:val="29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258C2">
            <w:pPr>
              <w:spacing w:line="240" w:lineRule="auto"/>
              <w:ind w:left="34" w:right="1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spacing w:line="259" w:lineRule="auto"/>
              <w:ind w:left="34" w:right="1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47ECB" w:rsidRDefault="00447ECB">
            <w:pPr>
              <w:spacing w:line="259" w:lineRule="auto"/>
              <w:ind w:left="34"/>
              <w:jc w:val="center"/>
              <w:rPr>
                <w:sz w:val="16"/>
                <w:szCs w:val="16"/>
              </w:rPr>
            </w:pPr>
          </w:p>
        </w:tc>
      </w:tr>
    </w:tbl>
    <w:p w:rsidR="00447ECB" w:rsidRDefault="00447ECB">
      <w:pPr>
        <w:spacing w:line="240" w:lineRule="auto"/>
        <w:jc w:val="right"/>
        <w:rPr>
          <w:rFonts w:ascii="Calibri" w:eastAsia="Calibri" w:hAnsi="Calibri" w:cs="Calibri"/>
          <w:sz w:val="12"/>
          <w:szCs w:val="12"/>
        </w:rPr>
      </w:pPr>
    </w:p>
    <w:p w:rsidR="00447ECB" w:rsidRDefault="00447ECB">
      <w:pPr>
        <w:spacing w:after="60" w:line="240" w:lineRule="auto"/>
        <w:rPr>
          <w:rFonts w:ascii="Calibri" w:eastAsia="Calibri" w:hAnsi="Calibri" w:cs="Calibri"/>
          <w:sz w:val="12"/>
          <w:szCs w:val="12"/>
        </w:rPr>
      </w:pPr>
    </w:p>
    <w:p w:rsidR="00447ECB" w:rsidRDefault="00447ECB">
      <w:pPr>
        <w:spacing w:after="60" w:line="240" w:lineRule="auto"/>
        <w:rPr>
          <w:rFonts w:ascii="Calibri" w:eastAsia="Calibri" w:hAnsi="Calibri" w:cs="Calibri"/>
          <w:sz w:val="19"/>
          <w:szCs w:val="19"/>
        </w:rPr>
      </w:pPr>
    </w:p>
    <w:p w:rsidR="00447ECB" w:rsidRDefault="00447E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720" w:right="735"/>
        <w:rPr>
          <w:rFonts w:ascii="Calibri" w:eastAsia="Calibri" w:hAnsi="Calibri" w:cs="Calibri"/>
          <w:sz w:val="19"/>
          <w:szCs w:val="19"/>
        </w:rPr>
      </w:pPr>
    </w:p>
    <w:p w:rsidR="00447ECB" w:rsidRDefault="004258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4"/>
        <w:jc w:val="right"/>
        <w:rPr>
          <w:rFonts w:ascii="Calibri" w:eastAsia="Calibri" w:hAnsi="Calibri" w:cs="Calibri"/>
          <w:i/>
          <w:color w:val="000000"/>
          <w:sz w:val="19"/>
          <w:szCs w:val="19"/>
        </w:rPr>
      </w:pPr>
      <w:r>
        <w:rPr>
          <w:rFonts w:ascii="Calibri" w:eastAsia="Calibri" w:hAnsi="Calibri" w:cs="Calibri"/>
          <w:i/>
          <w:color w:val="000000"/>
          <w:sz w:val="19"/>
          <w:szCs w:val="19"/>
        </w:rPr>
        <w:t xml:space="preserve">FIRMA </w:t>
      </w:r>
    </w:p>
    <w:p w:rsidR="00447ECB" w:rsidRDefault="004258C2" w:rsidP="00FC1A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right="571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19"/>
          <w:szCs w:val="19"/>
        </w:rPr>
        <w:t>___________________________</w:t>
      </w:r>
    </w:p>
    <w:sectPr w:rsidR="00447ECB" w:rsidSect="00FC1AD1">
      <w:headerReference w:type="default" r:id="rId7"/>
      <w:pgSz w:w="11900" w:h="16820"/>
      <w:pgMar w:top="1133" w:right="572" w:bottom="1133" w:left="0" w:header="62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58C2" w:rsidRDefault="004258C2">
      <w:pPr>
        <w:spacing w:line="240" w:lineRule="auto"/>
      </w:pPr>
      <w:r>
        <w:separator/>
      </w:r>
    </w:p>
  </w:endnote>
  <w:endnote w:type="continuationSeparator" w:id="0">
    <w:p w:rsidR="004258C2" w:rsidRDefault="00425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58C2" w:rsidRDefault="004258C2">
      <w:pPr>
        <w:spacing w:line="240" w:lineRule="auto"/>
      </w:pPr>
      <w:r>
        <w:separator/>
      </w:r>
    </w:p>
  </w:footnote>
  <w:footnote w:type="continuationSeparator" w:id="0">
    <w:p w:rsidR="004258C2" w:rsidRDefault="00425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7ECB" w:rsidRDefault="004258C2">
    <w:pPr>
      <w:widowControl w:val="0"/>
      <w:spacing w:line="200" w:lineRule="auto"/>
      <w:ind w:left="272" w:right="560" w:hanging="5"/>
      <w:jc w:val="center"/>
    </w:pPr>
    <w:r>
      <w:rPr>
        <w:noProof/>
      </w:rPr>
      <w:drawing>
        <wp:inline distT="19050" distB="19050" distL="19050" distR="19050">
          <wp:extent cx="6103073" cy="1023938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073" cy="1023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47ECB" w:rsidRDefault="00447ECB">
    <w:pPr>
      <w:widowControl w:val="0"/>
      <w:spacing w:before="10" w:line="264" w:lineRule="auto"/>
      <w:ind w:left="720" w:right="711"/>
      <w:jc w:val="both"/>
      <w:rPr>
        <w:rFonts w:ascii="Calibri" w:eastAsia="Calibri" w:hAnsi="Calibri" w:cs="Calibri"/>
        <w:b/>
      </w:rPr>
    </w:pPr>
  </w:p>
  <w:p w:rsidR="00447ECB" w:rsidRDefault="004258C2">
    <w:pPr>
      <w:widowControl w:val="0"/>
      <w:spacing w:line="200" w:lineRule="auto"/>
      <w:ind w:left="272" w:right="560" w:hanging="5"/>
      <w:jc w:val="center"/>
    </w:pPr>
    <w:r>
      <w:rPr>
        <w:noProof/>
      </w:rPr>
      <w:drawing>
        <wp:inline distT="19050" distB="19050" distL="19050" distR="19050">
          <wp:extent cx="6207125" cy="110109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7125" cy="1101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CB"/>
    <w:rsid w:val="004258C2"/>
    <w:rsid w:val="00447ECB"/>
    <w:rsid w:val="00F2434B"/>
    <w:rsid w:val="00FC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C4F0"/>
  <w15:docId w15:val="{E7865249-89B0-41AB-9D3E-0C1D494B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12" w:type="dxa"/>
        <w:left w:w="0" w:type="dxa"/>
        <w:bottom w:w="0" w:type="dxa"/>
        <w:right w:w="3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C1AD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AD1"/>
  </w:style>
  <w:style w:type="paragraph" w:styleId="Pidipagina">
    <w:name w:val="footer"/>
    <w:basedOn w:val="Normale"/>
    <w:link w:val="PidipaginaCarattere"/>
    <w:uiPriority w:val="99"/>
    <w:unhideWhenUsed/>
    <w:rsid w:val="00FC1AD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777C-769D-4B0C-8E6B-D115AC37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M.R. Gallo</dc:creator>
  <cp:lastModifiedBy>Admin</cp:lastModifiedBy>
  <cp:revision>2</cp:revision>
  <dcterms:created xsi:type="dcterms:W3CDTF">2024-11-20T11:55:00Z</dcterms:created>
  <dcterms:modified xsi:type="dcterms:W3CDTF">2024-11-20T11:55:00Z</dcterms:modified>
</cp:coreProperties>
</file>