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DD199" w14:textId="5902B394" w:rsidR="00CE60B8" w:rsidRDefault="00FC3D7F">
      <w:pPr>
        <w:spacing w:after="0" w:line="276" w:lineRule="auto"/>
      </w:pPr>
      <w:r>
        <w:t>Prot. ………………….                                                                                                                                      Luogo, Data</w:t>
      </w:r>
    </w:p>
    <w:p w14:paraId="32AE4A32" w14:textId="77777777" w:rsidR="00CE60B8" w:rsidRDefault="00FC3D7F">
      <w:pPr>
        <w:widowControl w:val="0"/>
        <w:pBdr>
          <w:top w:val="nil"/>
          <w:left w:val="nil"/>
          <w:bottom w:val="nil"/>
          <w:right w:val="nil"/>
          <w:between w:val="nil"/>
        </w:pBdr>
        <w:spacing w:after="0" w:line="276" w:lineRule="auto"/>
        <w:jc w:val="center"/>
        <w:rPr>
          <w:rFonts w:eastAsia="Calibri"/>
          <w:b/>
          <w:color w:val="000000"/>
          <w:sz w:val="32"/>
          <w:szCs w:val="32"/>
        </w:rPr>
      </w:pPr>
      <w:r>
        <w:rPr>
          <w:rFonts w:eastAsia="Calibri"/>
          <w:b/>
          <w:color w:val="000000"/>
          <w:sz w:val="32"/>
          <w:szCs w:val="32"/>
        </w:rPr>
        <w:t>REGISTRO DELLE ATTIVITA’ DI TRATTAMENTO</w:t>
      </w:r>
    </w:p>
    <w:p w14:paraId="636130C9" w14:textId="77777777" w:rsidR="00CE60B8" w:rsidRDefault="00FC3D7F">
      <w:pPr>
        <w:widowControl w:val="0"/>
        <w:pBdr>
          <w:top w:val="nil"/>
          <w:left w:val="nil"/>
          <w:bottom w:val="nil"/>
          <w:right w:val="nil"/>
          <w:between w:val="nil"/>
        </w:pBdr>
        <w:spacing w:after="0" w:line="276" w:lineRule="auto"/>
        <w:jc w:val="center"/>
        <w:rPr>
          <w:rFonts w:eastAsia="Calibri"/>
          <w:b/>
          <w:color w:val="000000"/>
          <w:sz w:val="32"/>
          <w:szCs w:val="32"/>
        </w:rPr>
      </w:pPr>
      <w:r>
        <w:rPr>
          <w:rFonts w:eastAsia="Calibri"/>
          <w:b/>
          <w:color w:val="000000"/>
          <w:sz w:val="32"/>
          <w:szCs w:val="32"/>
        </w:rPr>
        <w:t>Registro del Titolare</w:t>
      </w:r>
    </w:p>
    <w:p w14:paraId="229979F2" w14:textId="77777777" w:rsidR="00CE60B8" w:rsidRDefault="00FC3D7F">
      <w:pPr>
        <w:widowControl w:val="0"/>
        <w:spacing w:after="0" w:line="276" w:lineRule="auto"/>
        <w:jc w:val="center"/>
        <w:rPr>
          <w:i/>
          <w:sz w:val="24"/>
          <w:szCs w:val="24"/>
        </w:rPr>
      </w:pPr>
      <w:r>
        <w:rPr>
          <w:i/>
          <w:sz w:val="24"/>
          <w:szCs w:val="24"/>
        </w:rPr>
        <w:t>ex art. 30 del Regolamento UE 2016/679 del 27/04/2016 in materia di protezione dei dati personali</w:t>
      </w:r>
    </w:p>
    <w:p w14:paraId="74E7F41B" w14:textId="77777777" w:rsidR="00CE60B8" w:rsidRDefault="00CE60B8">
      <w:pPr>
        <w:widowControl w:val="0"/>
        <w:pBdr>
          <w:top w:val="nil"/>
          <w:left w:val="nil"/>
          <w:bottom w:val="nil"/>
          <w:right w:val="nil"/>
          <w:between w:val="nil"/>
        </w:pBdr>
        <w:spacing w:after="0" w:line="276" w:lineRule="auto"/>
        <w:jc w:val="center"/>
        <w:rPr>
          <w:rFonts w:ascii="FCGGE E+ F 10. CID Font" w:eastAsia="FCGGE E+ F 10. CID Font" w:hAnsi="FCGGE E+ F 10. CID Font" w:cs="FCGGE E+ F 10. CID Font"/>
          <w:color w:val="000101"/>
          <w:sz w:val="23"/>
          <w:szCs w:val="23"/>
        </w:rPr>
      </w:pPr>
    </w:p>
    <w:tbl>
      <w:tblPr>
        <w:tblStyle w:val="a"/>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CE60B8" w14:paraId="0A639635" w14:textId="77777777">
        <w:tc>
          <w:tcPr>
            <w:tcW w:w="9628" w:type="dxa"/>
            <w:shd w:val="clear" w:color="auto" w:fill="D0CECE"/>
          </w:tcPr>
          <w:p w14:paraId="018C9CAF" w14:textId="77777777" w:rsidR="00CE60B8" w:rsidRDefault="00FC3D7F">
            <w:pPr>
              <w:widowControl w:val="0"/>
              <w:pBdr>
                <w:top w:val="nil"/>
                <w:left w:val="nil"/>
                <w:bottom w:val="nil"/>
                <w:right w:val="nil"/>
                <w:between w:val="nil"/>
              </w:pBdr>
              <w:spacing w:line="276" w:lineRule="auto"/>
              <w:jc w:val="center"/>
              <w:rPr>
                <w:rFonts w:eastAsia="Calibri"/>
                <w:color w:val="000101"/>
              </w:rPr>
            </w:pPr>
            <w:r>
              <w:rPr>
                <w:rFonts w:eastAsia="Calibri"/>
                <w:color w:val="000101"/>
              </w:rPr>
              <w:t>TITOLARE DEL TRATTAMENTO – ISTITUZIONE SCOLASTICA</w:t>
            </w:r>
          </w:p>
        </w:tc>
      </w:tr>
      <w:tr w:rsidR="00CE60B8" w14:paraId="6EE05AB8" w14:textId="77777777">
        <w:tc>
          <w:tcPr>
            <w:tcW w:w="9628" w:type="dxa"/>
          </w:tcPr>
          <w:p w14:paraId="29861E50" w14:textId="77777777" w:rsidR="00CE60B8" w:rsidRDefault="00FC3D7F">
            <w:pPr>
              <w:widowControl w:val="0"/>
              <w:pBdr>
                <w:top w:val="nil"/>
                <w:left w:val="nil"/>
                <w:bottom w:val="nil"/>
                <w:right w:val="nil"/>
                <w:between w:val="nil"/>
              </w:pBdr>
              <w:spacing w:line="276" w:lineRule="auto"/>
              <w:jc w:val="center"/>
              <w:rPr>
                <w:rFonts w:eastAsia="Calibri"/>
                <w:color w:val="000101"/>
                <w:highlight w:val="yellow"/>
              </w:rPr>
            </w:pPr>
            <w:r>
              <w:rPr>
                <w:rFonts w:eastAsia="Calibri"/>
                <w:color w:val="000101"/>
                <w:highlight w:val="yellow"/>
              </w:rPr>
              <w:t>NOME_SCUOLA</w:t>
            </w:r>
          </w:p>
          <w:p w14:paraId="1945A4BD" w14:textId="77777777" w:rsidR="00CE60B8" w:rsidRDefault="00FC3D7F">
            <w:pPr>
              <w:widowControl w:val="0"/>
              <w:pBdr>
                <w:top w:val="nil"/>
                <w:left w:val="nil"/>
                <w:bottom w:val="nil"/>
                <w:right w:val="nil"/>
                <w:between w:val="nil"/>
              </w:pBdr>
              <w:spacing w:line="276" w:lineRule="auto"/>
              <w:jc w:val="center"/>
              <w:rPr>
                <w:rFonts w:eastAsia="Calibri"/>
                <w:color w:val="000101"/>
                <w:highlight w:val="yellow"/>
              </w:rPr>
            </w:pPr>
            <w:r>
              <w:rPr>
                <w:rFonts w:eastAsia="Calibri"/>
                <w:color w:val="000101"/>
                <w:highlight w:val="yellow"/>
              </w:rPr>
              <w:t>indirizzo</w:t>
            </w:r>
          </w:p>
          <w:p w14:paraId="1FCDB54D" w14:textId="77777777" w:rsidR="00CE60B8" w:rsidRDefault="00FC3D7F">
            <w:pPr>
              <w:widowControl w:val="0"/>
              <w:pBdr>
                <w:top w:val="nil"/>
                <w:left w:val="nil"/>
                <w:bottom w:val="nil"/>
                <w:right w:val="nil"/>
                <w:between w:val="nil"/>
              </w:pBdr>
              <w:spacing w:line="276" w:lineRule="auto"/>
              <w:jc w:val="center"/>
              <w:rPr>
                <w:rFonts w:eastAsia="Calibri"/>
                <w:color w:val="000101"/>
                <w:highlight w:val="yellow"/>
              </w:rPr>
            </w:pPr>
            <w:r>
              <w:rPr>
                <w:rFonts w:eastAsia="Calibri"/>
                <w:color w:val="000101"/>
                <w:highlight w:val="yellow"/>
              </w:rPr>
              <w:t>codice fiscale</w:t>
            </w:r>
          </w:p>
          <w:p w14:paraId="31B10382" w14:textId="77777777" w:rsidR="00CE60B8" w:rsidRDefault="00FC3D7F">
            <w:pPr>
              <w:widowControl w:val="0"/>
              <w:pBdr>
                <w:top w:val="nil"/>
                <w:left w:val="nil"/>
                <w:bottom w:val="nil"/>
                <w:right w:val="nil"/>
                <w:between w:val="nil"/>
              </w:pBdr>
              <w:spacing w:line="276" w:lineRule="auto"/>
              <w:jc w:val="center"/>
              <w:rPr>
                <w:rFonts w:eastAsia="Calibri"/>
                <w:color w:val="000101"/>
              </w:rPr>
            </w:pPr>
            <w:r>
              <w:rPr>
                <w:rFonts w:eastAsia="Calibri"/>
                <w:color w:val="000101"/>
                <w:highlight w:val="yellow"/>
              </w:rPr>
              <w:t>telefono, email, pec</w:t>
            </w:r>
          </w:p>
        </w:tc>
      </w:tr>
    </w:tbl>
    <w:p w14:paraId="300527CA" w14:textId="77777777" w:rsidR="00CE60B8" w:rsidRDefault="00CE60B8">
      <w:pPr>
        <w:widowControl w:val="0"/>
        <w:pBdr>
          <w:top w:val="nil"/>
          <w:left w:val="nil"/>
          <w:bottom w:val="nil"/>
          <w:right w:val="nil"/>
          <w:between w:val="nil"/>
        </w:pBdr>
        <w:spacing w:after="0" w:line="276" w:lineRule="auto"/>
        <w:rPr>
          <w:rFonts w:ascii="FCGGE E+ F 10. CID Font" w:eastAsia="FCGGE E+ F 10. CID Font" w:hAnsi="FCGGE E+ F 10. CID Font" w:cs="FCGGE E+ F 10. CID Font"/>
          <w:color w:val="000101"/>
          <w:sz w:val="23"/>
          <w:szCs w:val="23"/>
        </w:rPr>
      </w:pPr>
    </w:p>
    <w:tbl>
      <w:tblPr>
        <w:tblStyle w:val="a0"/>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CE60B8" w14:paraId="778168CB" w14:textId="77777777">
        <w:tc>
          <w:tcPr>
            <w:tcW w:w="9628" w:type="dxa"/>
            <w:shd w:val="clear" w:color="auto" w:fill="D0CECE"/>
          </w:tcPr>
          <w:p w14:paraId="50D431A5" w14:textId="77777777" w:rsidR="00CE60B8" w:rsidRDefault="00FC3D7F">
            <w:pPr>
              <w:widowControl w:val="0"/>
              <w:pBdr>
                <w:top w:val="nil"/>
                <w:left w:val="nil"/>
                <w:bottom w:val="nil"/>
                <w:right w:val="nil"/>
                <w:between w:val="nil"/>
              </w:pBdr>
              <w:spacing w:line="276" w:lineRule="auto"/>
              <w:jc w:val="center"/>
              <w:rPr>
                <w:rFonts w:eastAsia="Calibri"/>
                <w:color w:val="000101"/>
                <w:highlight w:val="yellow"/>
              </w:rPr>
            </w:pPr>
            <w:r>
              <w:rPr>
                <w:rFonts w:eastAsia="Calibri"/>
                <w:color w:val="000101"/>
                <w:highlight w:val="yellow"/>
              </w:rPr>
              <w:t>DIRIGENTE SCOLASTICO</w:t>
            </w:r>
          </w:p>
        </w:tc>
      </w:tr>
      <w:tr w:rsidR="00CE60B8" w14:paraId="4510C513" w14:textId="77777777">
        <w:tc>
          <w:tcPr>
            <w:tcW w:w="9628" w:type="dxa"/>
          </w:tcPr>
          <w:p w14:paraId="3A9E3C7E" w14:textId="77777777" w:rsidR="00CE60B8" w:rsidRDefault="00FC3D7F">
            <w:pPr>
              <w:widowControl w:val="0"/>
              <w:pBdr>
                <w:top w:val="nil"/>
                <w:left w:val="nil"/>
                <w:bottom w:val="nil"/>
                <w:right w:val="nil"/>
                <w:between w:val="nil"/>
              </w:pBdr>
              <w:spacing w:line="276" w:lineRule="auto"/>
              <w:jc w:val="center"/>
              <w:rPr>
                <w:rFonts w:eastAsia="Calibri"/>
                <w:color w:val="000101"/>
                <w:highlight w:val="yellow"/>
              </w:rPr>
            </w:pPr>
            <w:r>
              <w:rPr>
                <w:rFonts w:eastAsia="Calibri"/>
                <w:color w:val="000101"/>
                <w:highlight w:val="yellow"/>
              </w:rPr>
              <w:t>Nome e Cognome</w:t>
            </w:r>
          </w:p>
          <w:p w14:paraId="63837447" w14:textId="77777777" w:rsidR="00CE60B8" w:rsidRDefault="00FC3D7F">
            <w:pPr>
              <w:widowControl w:val="0"/>
              <w:pBdr>
                <w:top w:val="nil"/>
                <w:left w:val="nil"/>
                <w:bottom w:val="nil"/>
                <w:right w:val="nil"/>
                <w:between w:val="nil"/>
              </w:pBdr>
              <w:spacing w:line="276" w:lineRule="auto"/>
              <w:jc w:val="center"/>
              <w:rPr>
                <w:rFonts w:eastAsia="Calibri"/>
                <w:color w:val="000101"/>
              </w:rPr>
            </w:pPr>
            <w:r>
              <w:rPr>
                <w:rFonts w:eastAsia="Calibri"/>
                <w:color w:val="000101"/>
                <w:highlight w:val="yellow"/>
              </w:rPr>
              <w:t>Telefono, e-mail</w:t>
            </w:r>
          </w:p>
        </w:tc>
      </w:tr>
    </w:tbl>
    <w:p w14:paraId="45C83DA6" w14:textId="0D24B9E0" w:rsidR="00CE60B8" w:rsidRDefault="00CE60B8">
      <w:pPr>
        <w:widowControl w:val="0"/>
        <w:pBdr>
          <w:top w:val="nil"/>
          <w:left w:val="nil"/>
          <w:bottom w:val="nil"/>
          <w:right w:val="nil"/>
          <w:between w:val="nil"/>
        </w:pBdr>
        <w:spacing w:after="0" w:line="276" w:lineRule="auto"/>
        <w:rPr>
          <w:rFonts w:ascii="FCGGE E+ F 10. CID Font" w:eastAsia="FCGGE E+ F 10. CID Font" w:hAnsi="FCGGE E+ F 10. CID Font" w:cs="FCGGE E+ F 10. CID Font"/>
          <w:color w:val="000101"/>
          <w:sz w:val="23"/>
          <w:szCs w:val="23"/>
        </w:rPr>
      </w:pPr>
    </w:p>
    <w:p w14:paraId="54FB737B" w14:textId="77777777" w:rsidR="00BA1051" w:rsidRDefault="00BA1051">
      <w:pPr>
        <w:widowControl w:val="0"/>
        <w:pBdr>
          <w:top w:val="nil"/>
          <w:left w:val="nil"/>
          <w:bottom w:val="nil"/>
          <w:right w:val="nil"/>
          <w:between w:val="nil"/>
        </w:pBdr>
        <w:spacing w:after="0" w:line="276" w:lineRule="auto"/>
        <w:rPr>
          <w:rFonts w:ascii="FCGGE E+ F 10. CID Font" w:eastAsia="FCGGE E+ F 10. CID Font" w:hAnsi="FCGGE E+ F 10. CID Font" w:cs="FCGGE E+ F 10. CID Font"/>
          <w:color w:val="000101"/>
          <w:sz w:val="23"/>
          <w:szCs w:val="23"/>
        </w:rPr>
      </w:pPr>
    </w:p>
    <w:tbl>
      <w:tblPr>
        <w:tblStyle w:val="a2"/>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4"/>
        <w:gridCol w:w="4814"/>
      </w:tblGrid>
      <w:tr w:rsidR="00CE60B8" w14:paraId="30CC94D5" w14:textId="77777777">
        <w:tc>
          <w:tcPr>
            <w:tcW w:w="9628" w:type="dxa"/>
            <w:gridSpan w:val="2"/>
            <w:shd w:val="clear" w:color="auto" w:fill="D0CECE"/>
          </w:tcPr>
          <w:p w14:paraId="2DF1D030" w14:textId="77777777" w:rsidR="00CE60B8" w:rsidRDefault="00FC3D7F">
            <w:pPr>
              <w:widowControl w:val="0"/>
              <w:pBdr>
                <w:top w:val="nil"/>
                <w:left w:val="nil"/>
                <w:bottom w:val="nil"/>
                <w:right w:val="nil"/>
                <w:between w:val="nil"/>
              </w:pBdr>
              <w:spacing w:line="276" w:lineRule="auto"/>
              <w:jc w:val="center"/>
              <w:rPr>
                <w:rFonts w:eastAsia="Calibri"/>
                <w:color w:val="000101"/>
              </w:rPr>
            </w:pPr>
            <w:r>
              <w:rPr>
                <w:rFonts w:eastAsia="Calibri"/>
                <w:color w:val="000101"/>
              </w:rPr>
              <w:t>SOGGETTI AUTORIZZATI AL TRATTAMENTO DEI DATI PERSONALI</w:t>
            </w:r>
          </w:p>
        </w:tc>
      </w:tr>
      <w:tr w:rsidR="00CE60B8" w14:paraId="575DCA8C" w14:textId="77777777">
        <w:tc>
          <w:tcPr>
            <w:tcW w:w="4814" w:type="dxa"/>
          </w:tcPr>
          <w:p w14:paraId="33768F97" w14:textId="0B5281E1" w:rsidR="00CE60B8" w:rsidRDefault="00FC3D7F">
            <w:pPr>
              <w:widowControl w:val="0"/>
              <w:pBdr>
                <w:top w:val="nil"/>
                <w:left w:val="nil"/>
                <w:bottom w:val="nil"/>
                <w:right w:val="nil"/>
                <w:between w:val="nil"/>
              </w:pBdr>
              <w:spacing w:line="276" w:lineRule="auto"/>
              <w:jc w:val="center"/>
              <w:rPr>
                <w:rFonts w:eastAsia="Calibri"/>
                <w:color w:val="000101"/>
              </w:rPr>
            </w:pPr>
            <w:r>
              <w:rPr>
                <w:rFonts w:eastAsia="Calibri"/>
                <w:color w:val="000101"/>
              </w:rPr>
              <w:t>DSGA</w:t>
            </w:r>
          </w:p>
        </w:tc>
        <w:tc>
          <w:tcPr>
            <w:tcW w:w="4814" w:type="dxa"/>
          </w:tcPr>
          <w:p w14:paraId="666F5005" w14:textId="77777777" w:rsidR="00CE60B8" w:rsidRDefault="00FC3D7F">
            <w:pPr>
              <w:widowControl w:val="0"/>
              <w:pBdr>
                <w:top w:val="nil"/>
                <w:left w:val="nil"/>
                <w:bottom w:val="nil"/>
                <w:right w:val="nil"/>
                <w:between w:val="nil"/>
              </w:pBdr>
              <w:spacing w:line="276" w:lineRule="auto"/>
              <w:jc w:val="center"/>
              <w:rPr>
                <w:rFonts w:eastAsia="Calibri"/>
                <w:color w:val="000101"/>
                <w:highlight w:val="yellow"/>
              </w:rPr>
            </w:pPr>
            <w:r>
              <w:rPr>
                <w:rFonts w:eastAsia="Calibri"/>
                <w:color w:val="000101"/>
                <w:highlight w:val="yellow"/>
              </w:rPr>
              <w:t>Nome e cognome</w:t>
            </w:r>
          </w:p>
        </w:tc>
      </w:tr>
      <w:tr w:rsidR="00CE60B8" w14:paraId="14E254E6" w14:textId="77777777">
        <w:tc>
          <w:tcPr>
            <w:tcW w:w="4814" w:type="dxa"/>
          </w:tcPr>
          <w:p w14:paraId="44304AEE" w14:textId="77777777" w:rsidR="00CE60B8" w:rsidRDefault="00FC3D7F">
            <w:pPr>
              <w:widowControl w:val="0"/>
              <w:pBdr>
                <w:top w:val="nil"/>
                <w:left w:val="nil"/>
                <w:bottom w:val="nil"/>
                <w:right w:val="nil"/>
                <w:between w:val="nil"/>
              </w:pBdr>
              <w:spacing w:line="276" w:lineRule="auto"/>
              <w:jc w:val="center"/>
              <w:rPr>
                <w:rFonts w:eastAsia="Calibri"/>
                <w:color w:val="000101"/>
              </w:rPr>
            </w:pPr>
            <w:r>
              <w:rPr>
                <w:rFonts w:eastAsia="Calibri"/>
                <w:color w:val="000101"/>
              </w:rPr>
              <w:t>Assistenti ATA</w:t>
            </w:r>
          </w:p>
        </w:tc>
        <w:tc>
          <w:tcPr>
            <w:tcW w:w="4814" w:type="dxa"/>
          </w:tcPr>
          <w:p w14:paraId="0BB75FC9" w14:textId="77777777" w:rsidR="00CE60B8" w:rsidRDefault="00FC3D7F">
            <w:pPr>
              <w:widowControl w:val="0"/>
              <w:pBdr>
                <w:top w:val="nil"/>
                <w:left w:val="nil"/>
                <w:bottom w:val="nil"/>
                <w:right w:val="nil"/>
                <w:between w:val="nil"/>
              </w:pBdr>
              <w:spacing w:line="276" w:lineRule="auto"/>
              <w:jc w:val="center"/>
              <w:rPr>
                <w:rFonts w:eastAsia="Calibri"/>
                <w:color w:val="000101"/>
                <w:highlight w:val="yellow"/>
              </w:rPr>
            </w:pPr>
            <w:r>
              <w:rPr>
                <w:rFonts w:eastAsia="Calibri"/>
                <w:color w:val="000101"/>
              </w:rPr>
              <w:t>(Vedi elenco presso segreteria)</w:t>
            </w:r>
          </w:p>
        </w:tc>
      </w:tr>
      <w:tr w:rsidR="00CE60B8" w14:paraId="62AE9D75" w14:textId="77777777">
        <w:tc>
          <w:tcPr>
            <w:tcW w:w="4814" w:type="dxa"/>
          </w:tcPr>
          <w:p w14:paraId="49DFBBD8" w14:textId="77777777" w:rsidR="00CE60B8" w:rsidRDefault="00FC3D7F">
            <w:pPr>
              <w:widowControl w:val="0"/>
              <w:pBdr>
                <w:top w:val="nil"/>
                <w:left w:val="nil"/>
                <w:bottom w:val="nil"/>
                <w:right w:val="nil"/>
                <w:between w:val="nil"/>
              </w:pBdr>
              <w:spacing w:line="276" w:lineRule="auto"/>
              <w:jc w:val="center"/>
              <w:rPr>
                <w:rFonts w:eastAsia="Calibri"/>
                <w:color w:val="000101"/>
              </w:rPr>
            </w:pPr>
            <w:r>
              <w:rPr>
                <w:rFonts w:eastAsia="Calibri"/>
                <w:color w:val="000101"/>
              </w:rPr>
              <w:t>Docenti</w:t>
            </w:r>
          </w:p>
        </w:tc>
        <w:tc>
          <w:tcPr>
            <w:tcW w:w="4814" w:type="dxa"/>
          </w:tcPr>
          <w:p w14:paraId="27362177" w14:textId="77777777" w:rsidR="00CE60B8" w:rsidRDefault="00FC3D7F">
            <w:pPr>
              <w:widowControl w:val="0"/>
              <w:pBdr>
                <w:top w:val="nil"/>
                <w:left w:val="nil"/>
                <w:bottom w:val="nil"/>
                <w:right w:val="nil"/>
                <w:between w:val="nil"/>
              </w:pBdr>
              <w:spacing w:line="276" w:lineRule="auto"/>
              <w:jc w:val="center"/>
              <w:rPr>
                <w:rFonts w:eastAsia="Calibri"/>
                <w:color w:val="000101"/>
              </w:rPr>
            </w:pPr>
            <w:r>
              <w:rPr>
                <w:rFonts w:eastAsia="Calibri"/>
                <w:color w:val="000101"/>
              </w:rPr>
              <w:t>(Vedi elenco presso segreteria)</w:t>
            </w:r>
          </w:p>
        </w:tc>
      </w:tr>
      <w:tr w:rsidR="001719E2" w14:paraId="57A17BD4" w14:textId="77777777" w:rsidTr="00434649">
        <w:tc>
          <w:tcPr>
            <w:tcW w:w="4814" w:type="dxa"/>
          </w:tcPr>
          <w:p w14:paraId="588926C3" w14:textId="77777777" w:rsidR="001719E2" w:rsidRDefault="001719E2" w:rsidP="00434649">
            <w:pPr>
              <w:widowControl w:val="0"/>
              <w:pBdr>
                <w:top w:val="nil"/>
                <w:left w:val="nil"/>
                <w:bottom w:val="nil"/>
                <w:right w:val="nil"/>
                <w:between w:val="nil"/>
              </w:pBdr>
              <w:spacing w:line="276" w:lineRule="auto"/>
              <w:jc w:val="center"/>
              <w:rPr>
                <w:rFonts w:eastAsia="Calibri"/>
                <w:color w:val="000101"/>
              </w:rPr>
            </w:pPr>
            <w:r>
              <w:rPr>
                <w:rFonts w:eastAsia="Calibri"/>
                <w:color w:val="000101"/>
              </w:rPr>
              <w:t>Docenti di sostegno e funzione strumentale con accesso a dati particolari (BES/DSA/L.104)</w:t>
            </w:r>
          </w:p>
        </w:tc>
        <w:tc>
          <w:tcPr>
            <w:tcW w:w="4814" w:type="dxa"/>
          </w:tcPr>
          <w:p w14:paraId="20A0E5ED" w14:textId="601CBAEF" w:rsidR="001719E2" w:rsidRPr="001719E2" w:rsidRDefault="001719E2" w:rsidP="00434649">
            <w:pPr>
              <w:widowControl w:val="0"/>
              <w:pBdr>
                <w:top w:val="nil"/>
                <w:left w:val="nil"/>
                <w:bottom w:val="nil"/>
                <w:right w:val="nil"/>
                <w:between w:val="nil"/>
              </w:pBdr>
              <w:spacing w:line="276" w:lineRule="auto"/>
              <w:jc w:val="center"/>
              <w:rPr>
                <w:rFonts w:eastAsia="Calibri"/>
                <w:color w:val="000101"/>
                <w:highlight w:val="yellow"/>
              </w:rPr>
            </w:pPr>
            <w:r>
              <w:rPr>
                <w:rFonts w:eastAsia="Calibri"/>
                <w:color w:val="000101"/>
              </w:rPr>
              <w:t>(Vedi elenco presso segreteria)</w:t>
            </w:r>
          </w:p>
        </w:tc>
      </w:tr>
      <w:tr w:rsidR="001719E2" w14:paraId="23FE022A" w14:textId="77777777" w:rsidTr="00434649">
        <w:tc>
          <w:tcPr>
            <w:tcW w:w="4814" w:type="dxa"/>
          </w:tcPr>
          <w:p w14:paraId="55A06C2F" w14:textId="77777777" w:rsidR="001719E2" w:rsidRDefault="001719E2" w:rsidP="001719E2">
            <w:pPr>
              <w:widowControl w:val="0"/>
              <w:pBdr>
                <w:top w:val="nil"/>
                <w:left w:val="nil"/>
                <w:bottom w:val="nil"/>
                <w:right w:val="nil"/>
                <w:between w:val="nil"/>
              </w:pBdr>
              <w:spacing w:line="276" w:lineRule="auto"/>
              <w:jc w:val="center"/>
              <w:rPr>
                <w:rFonts w:eastAsia="Calibri"/>
                <w:color w:val="000101"/>
              </w:rPr>
            </w:pPr>
            <w:r>
              <w:rPr>
                <w:rFonts w:eastAsia="Calibri"/>
                <w:color w:val="000101"/>
              </w:rPr>
              <w:t>Docenti tutor PCTO</w:t>
            </w:r>
          </w:p>
        </w:tc>
        <w:tc>
          <w:tcPr>
            <w:tcW w:w="4814" w:type="dxa"/>
          </w:tcPr>
          <w:p w14:paraId="06632137" w14:textId="636BB0AF" w:rsidR="001719E2" w:rsidRPr="001719E2" w:rsidRDefault="001719E2" w:rsidP="001719E2">
            <w:pPr>
              <w:widowControl w:val="0"/>
              <w:pBdr>
                <w:top w:val="nil"/>
                <w:left w:val="nil"/>
                <w:bottom w:val="nil"/>
                <w:right w:val="nil"/>
                <w:between w:val="nil"/>
              </w:pBdr>
              <w:spacing w:line="276" w:lineRule="auto"/>
              <w:jc w:val="center"/>
              <w:rPr>
                <w:rFonts w:eastAsia="Calibri"/>
                <w:color w:val="000101"/>
                <w:highlight w:val="yellow"/>
              </w:rPr>
            </w:pPr>
            <w:r w:rsidRPr="00AC36FD">
              <w:rPr>
                <w:rFonts w:eastAsia="Calibri"/>
                <w:color w:val="000101"/>
              </w:rPr>
              <w:t>(Vedi elenco presso segreteria)</w:t>
            </w:r>
          </w:p>
        </w:tc>
      </w:tr>
      <w:tr w:rsidR="001719E2" w14:paraId="5DF99877" w14:textId="77777777" w:rsidTr="00434649">
        <w:tc>
          <w:tcPr>
            <w:tcW w:w="4814" w:type="dxa"/>
          </w:tcPr>
          <w:p w14:paraId="6ADCAD05" w14:textId="77777777" w:rsidR="001719E2" w:rsidRDefault="001719E2" w:rsidP="001719E2">
            <w:pPr>
              <w:widowControl w:val="0"/>
              <w:pBdr>
                <w:top w:val="nil"/>
                <w:left w:val="nil"/>
                <w:bottom w:val="nil"/>
                <w:right w:val="nil"/>
                <w:between w:val="nil"/>
              </w:pBdr>
              <w:spacing w:line="276" w:lineRule="auto"/>
              <w:jc w:val="center"/>
              <w:rPr>
                <w:rFonts w:eastAsia="Calibri"/>
                <w:color w:val="000101"/>
              </w:rPr>
            </w:pPr>
            <w:r>
              <w:rPr>
                <w:rFonts w:eastAsia="Calibri"/>
                <w:color w:val="000101"/>
              </w:rPr>
              <w:t>Docenti tutor Orientamento</w:t>
            </w:r>
          </w:p>
        </w:tc>
        <w:tc>
          <w:tcPr>
            <w:tcW w:w="4814" w:type="dxa"/>
          </w:tcPr>
          <w:p w14:paraId="2EE68E9B" w14:textId="29A0087A" w:rsidR="001719E2" w:rsidRPr="001719E2" w:rsidRDefault="001719E2" w:rsidP="001719E2">
            <w:pPr>
              <w:widowControl w:val="0"/>
              <w:pBdr>
                <w:top w:val="nil"/>
                <w:left w:val="nil"/>
                <w:bottom w:val="nil"/>
                <w:right w:val="nil"/>
                <w:between w:val="nil"/>
              </w:pBdr>
              <w:spacing w:line="276" w:lineRule="auto"/>
              <w:jc w:val="center"/>
              <w:rPr>
                <w:rFonts w:eastAsia="Calibri"/>
                <w:color w:val="000101"/>
                <w:highlight w:val="yellow"/>
              </w:rPr>
            </w:pPr>
            <w:r w:rsidRPr="00AC36FD">
              <w:rPr>
                <w:rFonts w:eastAsia="Calibri"/>
                <w:color w:val="000101"/>
              </w:rPr>
              <w:t>(Vedi elenco presso segreteria)</w:t>
            </w:r>
          </w:p>
        </w:tc>
      </w:tr>
      <w:tr w:rsidR="001719E2" w14:paraId="1AF4B487" w14:textId="77777777">
        <w:tc>
          <w:tcPr>
            <w:tcW w:w="4814" w:type="dxa"/>
          </w:tcPr>
          <w:p w14:paraId="46FDE163" w14:textId="4EC561EC" w:rsidR="001719E2" w:rsidRDefault="001719E2" w:rsidP="001719E2">
            <w:pPr>
              <w:widowControl w:val="0"/>
              <w:pBdr>
                <w:top w:val="nil"/>
                <w:left w:val="nil"/>
                <w:bottom w:val="nil"/>
                <w:right w:val="nil"/>
                <w:between w:val="nil"/>
              </w:pBdr>
              <w:spacing w:line="276" w:lineRule="auto"/>
              <w:jc w:val="center"/>
              <w:rPr>
                <w:rFonts w:eastAsia="Calibri"/>
                <w:color w:val="000101"/>
              </w:rPr>
            </w:pPr>
            <w:r>
              <w:rPr>
                <w:rFonts w:eastAsia="Calibri"/>
                <w:color w:val="000101"/>
              </w:rPr>
              <w:t>Coordinatori di classe</w:t>
            </w:r>
          </w:p>
        </w:tc>
        <w:tc>
          <w:tcPr>
            <w:tcW w:w="4814" w:type="dxa"/>
          </w:tcPr>
          <w:p w14:paraId="14BC6829" w14:textId="5DB53E54" w:rsidR="001719E2" w:rsidRPr="001719E2" w:rsidRDefault="001719E2" w:rsidP="001719E2">
            <w:pPr>
              <w:widowControl w:val="0"/>
              <w:pBdr>
                <w:top w:val="nil"/>
                <w:left w:val="nil"/>
                <w:bottom w:val="nil"/>
                <w:right w:val="nil"/>
                <w:between w:val="nil"/>
              </w:pBdr>
              <w:spacing w:line="276" w:lineRule="auto"/>
              <w:jc w:val="center"/>
              <w:rPr>
                <w:rFonts w:eastAsia="Calibri"/>
                <w:color w:val="000101"/>
                <w:highlight w:val="yellow"/>
              </w:rPr>
            </w:pPr>
            <w:r w:rsidRPr="00AC36FD">
              <w:rPr>
                <w:rFonts w:eastAsia="Calibri"/>
                <w:color w:val="000101"/>
              </w:rPr>
              <w:t>(Vedi elenco presso segreteria)</w:t>
            </w:r>
          </w:p>
        </w:tc>
      </w:tr>
      <w:tr w:rsidR="00CE60B8" w14:paraId="61B99069" w14:textId="77777777">
        <w:tc>
          <w:tcPr>
            <w:tcW w:w="4814" w:type="dxa"/>
          </w:tcPr>
          <w:p w14:paraId="5FDB796E" w14:textId="77777777" w:rsidR="00CE60B8" w:rsidRDefault="00FC3D7F">
            <w:pPr>
              <w:widowControl w:val="0"/>
              <w:pBdr>
                <w:top w:val="nil"/>
                <w:left w:val="nil"/>
                <w:bottom w:val="nil"/>
                <w:right w:val="nil"/>
                <w:between w:val="nil"/>
              </w:pBdr>
              <w:spacing w:line="276" w:lineRule="auto"/>
              <w:jc w:val="center"/>
              <w:rPr>
                <w:rFonts w:eastAsia="Calibri"/>
                <w:color w:val="000101"/>
              </w:rPr>
            </w:pPr>
            <w:r>
              <w:rPr>
                <w:rFonts w:eastAsia="Calibri"/>
                <w:color w:val="000101"/>
              </w:rPr>
              <w:t>Collaboratori scolastici</w:t>
            </w:r>
          </w:p>
        </w:tc>
        <w:tc>
          <w:tcPr>
            <w:tcW w:w="4814" w:type="dxa"/>
          </w:tcPr>
          <w:p w14:paraId="01CE4855" w14:textId="77777777" w:rsidR="00CE60B8" w:rsidRDefault="00FC3D7F">
            <w:pPr>
              <w:widowControl w:val="0"/>
              <w:pBdr>
                <w:top w:val="nil"/>
                <w:left w:val="nil"/>
                <w:bottom w:val="nil"/>
                <w:right w:val="nil"/>
                <w:between w:val="nil"/>
              </w:pBdr>
              <w:spacing w:line="276" w:lineRule="auto"/>
              <w:jc w:val="center"/>
              <w:rPr>
                <w:rFonts w:eastAsia="Calibri"/>
                <w:color w:val="000101"/>
              </w:rPr>
            </w:pPr>
            <w:r>
              <w:rPr>
                <w:rFonts w:eastAsia="Calibri"/>
                <w:color w:val="000101"/>
              </w:rPr>
              <w:t>(Vedi elenco presso segreteria)</w:t>
            </w:r>
          </w:p>
        </w:tc>
      </w:tr>
      <w:tr w:rsidR="00CE60B8" w14:paraId="3AAE902F" w14:textId="77777777">
        <w:tc>
          <w:tcPr>
            <w:tcW w:w="4814" w:type="dxa"/>
          </w:tcPr>
          <w:p w14:paraId="26E5FA71" w14:textId="77777777" w:rsidR="00CE60B8" w:rsidRDefault="00FC3D7F">
            <w:pPr>
              <w:widowControl w:val="0"/>
              <w:pBdr>
                <w:top w:val="nil"/>
                <w:left w:val="nil"/>
                <w:bottom w:val="nil"/>
                <w:right w:val="nil"/>
                <w:between w:val="nil"/>
              </w:pBdr>
              <w:spacing w:line="276" w:lineRule="auto"/>
              <w:jc w:val="center"/>
              <w:rPr>
                <w:rFonts w:eastAsia="Calibri"/>
                <w:color w:val="000101"/>
              </w:rPr>
            </w:pPr>
            <w:r>
              <w:rPr>
                <w:rFonts w:eastAsia="Calibri"/>
                <w:color w:val="000101"/>
              </w:rPr>
              <w:t>Collaboratori del Dirigente Scolastico</w:t>
            </w:r>
          </w:p>
        </w:tc>
        <w:tc>
          <w:tcPr>
            <w:tcW w:w="4814" w:type="dxa"/>
          </w:tcPr>
          <w:p w14:paraId="5FC599EA" w14:textId="77777777" w:rsidR="00CE60B8" w:rsidRDefault="00FC3D7F">
            <w:pPr>
              <w:widowControl w:val="0"/>
              <w:pBdr>
                <w:top w:val="nil"/>
                <w:left w:val="nil"/>
                <w:bottom w:val="nil"/>
                <w:right w:val="nil"/>
                <w:between w:val="nil"/>
              </w:pBdr>
              <w:spacing w:line="276" w:lineRule="auto"/>
              <w:jc w:val="center"/>
              <w:rPr>
                <w:rFonts w:eastAsia="Calibri"/>
                <w:color w:val="000101"/>
                <w:highlight w:val="yellow"/>
              </w:rPr>
            </w:pPr>
            <w:r>
              <w:rPr>
                <w:rFonts w:eastAsia="Calibri"/>
                <w:color w:val="000101"/>
                <w:highlight w:val="yellow"/>
              </w:rPr>
              <w:t>Nome e cognome</w:t>
            </w:r>
          </w:p>
        </w:tc>
      </w:tr>
      <w:tr w:rsidR="00CE60B8" w14:paraId="2A4E8F0B" w14:textId="77777777">
        <w:tc>
          <w:tcPr>
            <w:tcW w:w="4814" w:type="dxa"/>
          </w:tcPr>
          <w:p w14:paraId="55DE1D4F" w14:textId="77777777" w:rsidR="00CE60B8" w:rsidRDefault="00FC3D7F">
            <w:pPr>
              <w:widowControl w:val="0"/>
              <w:pBdr>
                <w:top w:val="nil"/>
                <w:left w:val="nil"/>
                <w:bottom w:val="nil"/>
                <w:right w:val="nil"/>
                <w:between w:val="nil"/>
              </w:pBdr>
              <w:spacing w:line="276" w:lineRule="auto"/>
              <w:jc w:val="center"/>
              <w:rPr>
                <w:rFonts w:eastAsia="Calibri"/>
                <w:color w:val="000101"/>
              </w:rPr>
            </w:pPr>
            <w:r>
              <w:rPr>
                <w:rFonts w:eastAsia="Calibri"/>
                <w:color w:val="000101"/>
              </w:rPr>
              <w:t>Amministratore di sistema informatico</w:t>
            </w:r>
          </w:p>
        </w:tc>
        <w:tc>
          <w:tcPr>
            <w:tcW w:w="4814" w:type="dxa"/>
          </w:tcPr>
          <w:p w14:paraId="45174F6B" w14:textId="77777777" w:rsidR="00CE60B8" w:rsidRDefault="00FC3D7F">
            <w:pPr>
              <w:widowControl w:val="0"/>
              <w:pBdr>
                <w:top w:val="nil"/>
                <w:left w:val="nil"/>
                <w:bottom w:val="nil"/>
                <w:right w:val="nil"/>
                <w:between w:val="nil"/>
              </w:pBdr>
              <w:spacing w:line="276" w:lineRule="auto"/>
              <w:jc w:val="center"/>
              <w:rPr>
                <w:rFonts w:eastAsia="Calibri"/>
                <w:color w:val="000101"/>
                <w:highlight w:val="yellow"/>
              </w:rPr>
            </w:pPr>
            <w:r>
              <w:rPr>
                <w:rFonts w:eastAsia="Calibri"/>
                <w:color w:val="000101"/>
                <w:highlight w:val="yellow"/>
              </w:rPr>
              <w:t>Nome e cognome o Ditta Esterna</w:t>
            </w:r>
          </w:p>
        </w:tc>
      </w:tr>
      <w:tr w:rsidR="00BA1051" w14:paraId="0FC2F052" w14:textId="77777777" w:rsidTr="006C307A">
        <w:tc>
          <w:tcPr>
            <w:tcW w:w="9628" w:type="dxa"/>
            <w:gridSpan w:val="2"/>
            <w:shd w:val="clear" w:color="auto" w:fill="D0CECE"/>
          </w:tcPr>
          <w:p w14:paraId="3B358883" w14:textId="50C1F0F8" w:rsidR="00BA1051" w:rsidRDefault="00BA1051" w:rsidP="006C307A">
            <w:pPr>
              <w:widowControl w:val="0"/>
              <w:pBdr>
                <w:top w:val="nil"/>
                <w:left w:val="nil"/>
                <w:bottom w:val="nil"/>
                <w:right w:val="nil"/>
                <w:between w:val="nil"/>
              </w:pBdr>
              <w:spacing w:line="276" w:lineRule="auto"/>
              <w:jc w:val="center"/>
              <w:rPr>
                <w:rFonts w:eastAsia="Calibri"/>
                <w:color w:val="000101"/>
              </w:rPr>
            </w:pPr>
            <w:r>
              <w:rPr>
                <w:rFonts w:eastAsia="Calibri"/>
                <w:color w:val="000101"/>
              </w:rPr>
              <w:t>DATI DI CONTATTO DEL RESPONSABILE DELLA PROTEZIONE DEI DATI (RPD)</w:t>
            </w:r>
          </w:p>
        </w:tc>
      </w:tr>
    </w:tbl>
    <w:tbl>
      <w:tblPr>
        <w:tblStyle w:val="a4"/>
        <w:tblW w:w="9671" w:type="dxa"/>
        <w:tblInd w:w="5" w:type="dxa"/>
        <w:tblLayout w:type="fixed"/>
        <w:tblLook w:val="04A0" w:firstRow="1" w:lastRow="0" w:firstColumn="1" w:lastColumn="0" w:noHBand="0" w:noVBand="1"/>
      </w:tblPr>
      <w:tblGrid>
        <w:gridCol w:w="9671"/>
      </w:tblGrid>
      <w:tr w:rsidR="00BA1051" w14:paraId="1A6B4D9A" w14:textId="77777777" w:rsidTr="006C307A">
        <w:tc>
          <w:tcPr>
            <w:tcW w:w="9671" w:type="dxa"/>
            <w:tcBorders>
              <w:top w:val="single" w:sz="4" w:space="0" w:color="auto"/>
              <w:left w:val="single" w:sz="4" w:space="0" w:color="auto"/>
              <w:bottom w:val="single" w:sz="4" w:space="0" w:color="auto"/>
              <w:right w:val="single" w:sz="4" w:space="0" w:color="auto"/>
            </w:tcBorders>
          </w:tcPr>
          <w:p w14:paraId="084FD86D" w14:textId="5F9C9264" w:rsidR="00BA1051" w:rsidRDefault="00BA1051" w:rsidP="00BA1051">
            <w:pPr>
              <w:widowControl w:val="0"/>
              <w:pBdr>
                <w:top w:val="single" w:sz="4" w:space="1" w:color="auto"/>
                <w:left w:val="single" w:sz="4" w:space="1" w:color="auto"/>
                <w:bottom w:val="single" w:sz="4" w:space="1" w:color="auto"/>
                <w:right w:val="single" w:sz="4" w:space="1" w:color="auto"/>
                <w:between w:val="nil"/>
              </w:pBdr>
              <w:spacing w:line="276" w:lineRule="auto"/>
              <w:jc w:val="center"/>
              <w:rPr>
                <w:rFonts w:eastAsia="Calibri"/>
                <w:color w:val="000101"/>
              </w:rPr>
            </w:pPr>
            <w:r>
              <w:br w:type="page"/>
            </w:r>
            <w:r>
              <w:rPr>
                <w:rFonts w:eastAsia="Calibri"/>
                <w:color w:val="000101"/>
              </w:rPr>
              <w:t xml:space="preserve">Telefono 059 </w:t>
            </w:r>
            <w:r w:rsidR="00EE5F6A">
              <w:rPr>
                <w:rFonts w:eastAsia="Calibri"/>
                <w:color w:val="000101"/>
              </w:rPr>
              <w:t>8677633</w:t>
            </w:r>
            <w:r>
              <w:rPr>
                <w:rFonts w:eastAsia="Calibri"/>
                <w:color w:val="000101"/>
              </w:rPr>
              <w:t xml:space="preserve"> - E-mail RPD: </w:t>
            </w:r>
            <w:hyperlink r:id="rId8">
              <w:r>
                <w:rPr>
                  <w:rFonts w:eastAsia="Calibri"/>
                  <w:color w:val="000101"/>
                </w:rPr>
                <w:t>rpd@progettoprivacy.it</w:t>
              </w:r>
            </w:hyperlink>
          </w:p>
          <w:p w14:paraId="5615B91C" w14:textId="6E0D5D83" w:rsidR="00BA1051" w:rsidRDefault="00BA1051" w:rsidP="00BA1051">
            <w:pPr>
              <w:widowControl w:val="0"/>
              <w:pBdr>
                <w:top w:val="nil"/>
                <w:left w:val="nil"/>
                <w:bottom w:val="nil"/>
                <w:right w:val="nil"/>
                <w:between w:val="nil"/>
              </w:pBdr>
              <w:spacing w:line="276" w:lineRule="auto"/>
              <w:jc w:val="center"/>
              <w:rPr>
                <w:rFonts w:eastAsia="Calibri"/>
                <w:color w:val="000101"/>
              </w:rPr>
            </w:pPr>
            <w:r>
              <w:rPr>
                <w:rFonts w:eastAsia="Calibri"/>
                <w:color w:val="000101"/>
              </w:rPr>
              <w:t>Referente Giampaolo Spaggiari, Privacy officer certificato TuV, 338 3125251</w:t>
            </w:r>
          </w:p>
        </w:tc>
      </w:tr>
    </w:tbl>
    <w:tbl>
      <w:tblPr>
        <w:tblStyle w:val="a3"/>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5"/>
        <w:gridCol w:w="2579"/>
        <w:gridCol w:w="4814"/>
      </w:tblGrid>
      <w:tr w:rsidR="00CE60B8" w14:paraId="5626761C" w14:textId="77777777">
        <w:tc>
          <w:tcPr>
            <w:tcW w:w="9628" w:type="dxa"/>
            <w:gridSpan w:val="3"/>
            <w:shd w:val="clear" w:color="auto" w:fill="D0CECE"/>
          </w:tcPr>
          <w:p w14:paraId="7C5EA680" w14:textId="4994C091" w:rsidR="00CE60B8" w:rsidRDefault="00FC3D7F">
            <w:pPr>
              <w:widowControl w:val="0"/>
              <w:pBdr>
                <w:top w:val="nil"/>
                <w:left w:val="nil"/>
                <w:bottom w:val="nil"/>
                <w:right w:val="nil"/>
                <w:between w:val="nil"/>
              </w:pBdr>
              <w:spacing w:line="276" w:lineRule="auto"/>
              <w:jc w:val="center"/>
              <w:rPr>
                <w:rFonts w:eastAsia="Calibri"/>
                <w:color w:val="000101"/>
              </w:rPr>
            </w:pPr>
            <w:r>
              <w:rPr>
                <w:rFonts w:eastAsia="Calibri"/>
                <w:color w:val="000101"/>
              </w:rPr>
              <w:t>RESPONSABILI TRATTAMENTO DEI DATI PERSONALI</w:t>
            </w:r>
          </w:p>
        </w:tc>
      </w:tr>
      <w:tr w:rsidR="00CE60B8" w14:paraId="7C636F3E" w14:textId="77777777">
        <w:tc>
          <w:tcPr>
            <w:tcW w:w="4814" w:type="dxa"/>
            <w:gridSpan w:val="2"/>
            <w:vAlign w:val="center"/>
          </w:tcPr>
          <w:p w14:paraId="1C8DE285" w14:textId="77777777" w:rsidR="00CE60B8" w:rsidRDefault="00FC3D7F">
            <w:pPr>
              <w:widowControl w:val="0"/>
              <w:pBdr>
                <w:top w:val="nil"/>
                <w:left w:val="nil"/>
                <w:bottom w:val="nil"/>
                <w:right w:val="nil"/>
                <w:between w:val="nil"/>
              </w:pBdr>
              <w:spacing w:line="276" w:lineRule="auto"/>
              <w:jc w:val="center"/>
              <w:rPr>
                <w:rFonts w:eastAsia="Calibri"/>
                <w:color w:val="000101"/>
              </w:rPr>
            </w:pPr>
            <w:r>
              <w:rPr>
                <w:rFonts w:eastAsia="Calibri"/>
                <w:color w:val="000101"/>
              </w:rPr>
              <w:t>Fornitore Software in Cloud</w:t>
            </w:r>
          </w:p>
          <w:p w14:paraId="0A37D3B3" w14:textId="77777777" w:rsidR="00CE60B8" w:rsidRDefault="00FC3D7F">
            <w:pPr>
              <w:widowControl w:val="0"/>
              <w:pBdr>
                <w:top w:val="nil"/>
                <w:left w:val="nil"/>
                <w:bottom w:val="nil"/>
                <w:right w:val="nil"/>
                <w:between w:val="nil"/>
              </w:pBdr>
              <w:spacing w:line="276" w:lineRule="auto"/>
              <w:jc w:val="center"/>
              <w:rPr>
                <w:rFonts w:eastAsia="Calibri"/>
                <w:color w:val="000101"/>
              </w:rPr>
            </w:pPr>
            <w:r>
              <w:rPr>
                <w:rFonts w:eastAsia="Calibri"/>
                <w:color w:val="000101"/>
              </w:rPr>
              <w:t>Registro elettronico</w:t>
            </w:r>
          </w:p>
        </w:tc>
        <w:tc>
          <w:tcPr>
            <w:tcW w:w="4814" w:type="dxa"/>
            <w:vAlign w:val="center"/>
          </w:tcPr>
          <w:p w14:paraId="1AC1232A" w14:textId="77777777" w:rsidR="00CE60B8" w:rsidRDefault="00FC3D7F">
            <w:pPr>
              <w:widowControl w:val="0"/>
              <w:pBdr>
                <w:top w:val="nil"/>
                <w:left w:val="nil"/>
                <w:bottom w:val="nil"/>
                <w:right w:val="nil"/>
                <w:between w:val="nil"/>
              </w:pBdr>
              <w:spacing w:line="276" w:lineRule="auto"/>
              <w:jc w:val="center"/>
              <w:rPr>
                <w:rFonts w:eastAsia="Calibri"/>
                <w:color w:val="000101"/>
                <w:highlight w:val="yellow"/>
              </w:rPr>
            </w:pPr>
            <w:r>
              <w:rPr>
                <w:rFonts w:eastAsia="Calibri"/>
                <w:color w:val="000101"/>
                <w:highlight w:val="yellow"/>
              </w:rPr>
              <w:t xml:space="preserve">Gruppo Spaggiari S.p.a. </w:t>
            </w:r>
          </w:p>
          <w:p w14:paraId="7E6ED161" w14:textId="77777777" w:rsidR="00CE60B8" w:rsidRDefault="00FC3D7F">
            <w:pPr>
              <w:widowControl w:val="0"/>
              <w:pBdr>
                <w:top w:val="nil"/>
                <w:left w:val="nil"/>
                <w:bottom w:val="nil"/>
                <w:right w:val="nil"/>
                <w:between w:val="nil"/>
              </w:pBdr>
              <w:spacing w:line="276" w:lineRule="auto"/>
              <w:jc w:val="center"/>
              <w:rPr>
                <w:rFonts w:eastAsia="Calibri"/>
                <w:color w:val="000101"/>
              </w:rPr>
            </w:pPr>
            <w:r>
              <w:rPr>
                <w:rFonts w:eastAsia="Calibri"/>
                <w:color w:val="000101"/>
                <w:highlight w:val="yellow"/>
              </w:rPr>
              <w:t xml:space="preserve">Via F. Bernini 22/A, 43126 Parma (PR) </w:t>
            </w:r>
            <w:hyperlink r:id="rId9">
              <w:r>
                <w:rPr>
                  <w:rFonts w:eastAsia="Calibri"/>
                  <w:color w:val="0000FF"/>
                  <w:highlight w:val="yellow"/>
                  <w:u w:val="single"/>
                </w:rPr>
                <w:t>info@spaggiari.eu</w:t>
              </w:r>
            </w:hyperlink>
            <w:r>
              <w:rPr>
                <w:rFonts w:eastAsia="Calibri"/>
                <w:color w:val="000101"/>
                <w:highlight w:val="yellow"/>
              </w:rPr>
              <w:t xml:space="preserve"> pec spaggiari@legalmail.it</w:t>
            </w:r>
          </w:p>
        </w:tc>
      </w:tr>
      <w:tr w:rsidR="00CE60B8" w14:paraId="141ED9FB" w14:textId="77777777">
        <w:tc>
          <w:tcPr>
            <w:tcW w:w="4814" w:type="dxa"/>
            <w:gridSpan w:val="2"/>
            <w:vAlign w:val="center"/>
          </w:tcPr>
          <w:p w14:paraId="0DAFAB37" w14:textId="77777777" w:rsidR="00CE60B8" w:rsidRDefault="00CE60B8">
            <w:pPr>
              <w:widowControl w:val="0"/>
              <w:pBdr>
                <w:top w:val="nil"/>
                <w:left w:val="nil"/>
                <w:bottom w:val="nil"/>
                <w:right w:val="nil"/>
                <w:between w:val="nil"/>
              </w:pBdr>
              <w:spacing w:line="276" w:lineRule="auto"/>
              <w:jc w:val="center"/>
              <w:rPr>
                <w:rFonts w:eastAsia="Calibri"/>
                <w:color w:val="000101"/>
              </w:rPr>
            </w:pPr>
          </w:p>
          <w:p w14:paraId="2748230A" w14:textId="77777777" w:rsidR="00CE60B8" w:rsidRDefault="00FC3D7F">
            <w:pPr>
              <w:widowControl w:val="0"/>
              <w:pBdr>
                <w:top w:val="nil"/>
                <w:left w:val="nil"/>
                <w:bottom w:val="nil"/>
                <w:right w:val="nil"/>
                <w:between w:val="nil"/>
              </w:pBdr>
              <w:spacing w:line="276" w:lineRule="auto"/>
              <w:jc w:val="center"/>
              <w:rPr>
                <w:rFonts w:eastAsia="Calibri"/>
                <w:color w:val="000101"/>
              </w:rPr>
            </w:pPr>
            <w:r>
              <w:rPr>
                <w:rFonts w:eastAsia="Calibri"/>
                <w:color w:val="000101"/>
              </w:rPr>
              <w:t>Fornitore Software in Cloud</w:t>
            </w:r>
          </w:p>
          <w:p w14:paraId="15750A1B" w14:textId="77777777" w:rsidR="00CE60B8" w:rsidRDefault="00FC3D7F">
            <w:pPr>
              <w:widowControl w:val="0"/>
              <w:pBdr>
                <w:top w:val="nil"/>
                <w:left w:val="nil"/>
                <w:bottom w:val="nil"/>
                <w:right w:val="nil"/>
                <w:between w:val="nil"/>
              </w:pBdr>
              <w:spacing w:line="276" w:lineRule="auto"/>
              <w:jc w:val="center"/>
              <w:rPr>
                <w:rFonts w:eastAsia="Calibri"/>
                <w:color w:val="000101"/>
              </w:rPr>
            </w:pPr>
            <w:r>
              <w:rPr>
                <w:rFonts w:eastAsia="Calibri"/>
                <w:color w:val="000101"/>
              </w:rPr>
              <w:t>Segreteria Digitale</w:t>
            </w:r>
          </w:p>
        </w:tc>
        <w:tc>
          <w:tcPr>
            <w:tcW w:w="4814" w:type="dxa"/>
            <w:vAlign w:val="center"/>
          </w:tcPr>
          <w:p w14:paraId="46116E9F" w14:textId="77777777" w:rsidR="00CE60B8" w:rsidRDefault="00CE60B8">
            <w:pPr>
              <w:widowControl w:val="0"/>
              <w:pBdr>
                <w:top w:val="nil"/>
                <w:left w:val="nil"/>
                <w:bottom w:val="nil"/>
                <w:right w:val="nil"/>
                <w:between w:val="nil"/>
              </w:pBdr>
              <w:spacing w:line="276" w:lineRule="auto"/>
              <w:jc w:val="center"/>
              <w:rPr>
                <w:rFonts w:eastAsia="Calibri"/>
                <w:color w:val="000101"/>
                <w:highlight w:val="yellow"/>
              </w:rPr>
            </w:pPr>
          </w:p>
          <w:p w14:paraId="25CDA82C" w14:textId="77777777" w:rsidR="00CE60B8" w:rsidRDefault="00FC3D7F">
            <w:pPr>
              <w:widowControl w:val="0"/>
              <w:pBdr>
                <w:top w:val="nil"/>
                <w:left w:val="nil"/>
                <w:bottom w:val="nil"/>
                <w:right w:val="nil"/>
                <w:between w:val="nil"/>
              </w:pBdr>
              <w:spacing w:line="276" w:lineRule="auto"/>
              <w:jc w:val="center"/>
              <w:rPr>
                <w:rFonts w:eastAsia="Calibri"/>
                <w:color w:val="000101"/>
                <w:highlight w:val="yellow"/>
              </w:rPr>
            </w:pPr>
            <w:r>
              <w:rPr>
                <w:rFonts w:eastAsia="Calibri"/>
                <w:color w:val="000101"/>
                <w:highlight w:val="yellow"/>
              </w:rPr>
              <w:t>Ditta…..</w:t>
            </w:r>
          </w:p>
          <w:p w14:paraId="5DB974BA" w14:textId="77777777" w:rsidR="00CE60B8" w:rsidRDefault="00FC3D7F">
            <w:pPr>
              <w:widowControl w:val="0"/>
              <w:pBdr>
                <w:top w:val="nil"/>
                <w:left w:val="nil"/>
                <w:bottom w:val="nil"/>
                <w:right w:val="nil"/>
                <w:between w:val="nil"/>
              </w:pBdr>
              <w:spacing w:line="276" w:lineRule="auto"/>
              <w:jc w:val="center"/>
              <w:rPr>
                <w:rFonts w:eastAsia="Calibri"/>
                <w:color w:val="000101"/>
              </w:rPr>
            </w:pPr>
            <w:r>
              <w:rPr>
                <w:rFonts w:eastAsia="Calibri"/>
                <w:color w:val="000101"/>
                <w:highlight w:val="yellow"/>
              </w:rPr>
              <w:t>via ……………….. tel. …………. E-mail ………………</w:t>
            </w:r>
          </w:p>
          <w:p w14:paraId="2EBFEE1F" w14:textId="77777777" w:rsidR="00CE60B8" w:rsidRDefault="00CE60B8">
            <w:pPr>
              <w:widowControl w:val="0"/>
              <w:pBdr>
                <w:top w:val="nil"/>
                <w:left w:val="nil"/>
                <w:bottom w:val="nil"/>
                <w:right w:val="nil"/>
                <w:between w:val="nil"/>
              </w:pBdr>
              <w:spacing w:line="276" w:lineRule="auto"/>
              <w:jc w:val="center"/>
              <w:rPr>
                <w:rFonts w:eastAsia="Calibri"/>
                <w:color w:val="000101"/>
              </w:rPr>
            </w:pPr>
          </w:p>
        </w:tc>
      </w:tr>
      <w:tr w:rsidR="00CE60B8" w:rsidRPr="00A7730F" w14:paraId="430A334B" w14:textId="77777777">
        <w:tc>
          <w:tcPr>
            <w:tcW w:w="4814" w:type="dxa"/>
            <w:gridSpan w:val="2"/>
            <w:vAlign w:val="center"/>
          </w:tcPr>
          <w:p w14:paraId="7E9D26EE" w14:textId="77777777" w:rsidR="00CE60B8" w:rsidRDefault="00CE60B8">
            <w:pPr>
              <w:widowControl w:val="0"/>
              <w:pBdr>
                <w:top w:val="nil"/>
                <w:left w:val="nil"/>
                <w:bottom w:val="nil"/>
                <w:right w:val="nil"/>
                <w:between w:val="nil"/>
              </w:pBdr>
              <w:spacing w:line="276" w:lineRule="auto"/>
              <w:jc w:val="center"/>
              <w:rPr>
                <w:rFonts w:eastAsia="Calibri"/>
                <w:color w:val="000101"/>
              </w:rPr>
            </w:pPr>
          </w:p>
          <w:p w14:paraId="6DEB73DE" w14:textId="331D1E83" w:rsidR="00CE60B8" w:rsidRDefault="00FC3D7F">
            <w:pPr>
              <w:widowControl w:val="0"/>
              <w:pBdr>
                <w:top w:val="nil"/>
                <w:left w:val="nil"/>
                <w:bottom w:val="nil"/>
                <w:right w:val="nil"/>
                <w:between w:val="nil"/>
              </w:pBdr>
              <w:spacing w:line="276" w:lineRule="auto"/>
              <w:jc w:val="center"/>
              <w:rPr>
                <w:rFonts w:eastAsia="Calibri"/>
                <w:color w:val="000101"/>
              </w:rPr>
            </w:pPr>
            <w:r>
              <w:rPr>
                <w:rFonts w:eastAsia="Calibri"/>
                <w:color w:val="000101"/>
              </w:rPr>
              <w:lastRenderedPageBreak/>
              <w:t xml:space="preserve">Fornitore piattaforma tecnologica </w:t>
            </w:r>
            <w:r w:rsidR="00D94672">
              <w:rPr>
                <w:rFonts w:eastAsia="Calibri"/>
                <w:color w:val="000101"/>
              </w:rPr>
              <w:t>didattica digitale</w:t>
            </w:r>
          </w:p>
        </w:tc>
        <w:tc>
          <w:tcPr>
            <w:tcW w:w="4814" w:type="dxa"/>
            <w:vAlign w:val="center"/>
          </w:tcPr>
          <w:p w14:paraId="7CC8EBC7" w14:textId="77777777" w:rsidR="00CE60B8" w:rsidRPr="00EA4102" w:rsidRDefault="00FC3D7F">
            <w:pPr>
              <w:widowControl w:val="0"/>
              <w:pBdr>
                <w:top w:val="nil"/>
                <w:left w:val="nil"/>
                <w:bottom w:val="nil"/>
                <w:right w:val="nil"/>
                <w:between w:val="nil"/>
              </w:pBdr>
              <w:spacing w:line="276" w:lineRule="auto"/>
              <w:jc w:val="center"/>
              <w:rPr>
                <w:rFonts w:eastAsia="Calibri"/>
                <w:color w:val="000101"/>
                <w:highlight w:val="yellow"/>
                <w:lang w:val="en-GB"/>
              </w:rPr>
            </w:pPr>
            <w:r w:rsidRPr="00EA4102">
              <w:rPr>
                <w:rFonts w:eastAsia="Calibri"/>
                <w:color w:val="000101"/>
                <w:highlight w:val="yellow"/>
                <w:lang w:val="en-GB"/>
              </w:rPr>
              <w:lastRenderedPageBreak/>
              <w:t>Google Ireland Limited</w:t>
            </w:r>
            <w:r w:rsidRPr="00EA4102">
              <w:rPr>
                <w:rFonts w:eastAsia="Calibri"/>
                <w:color w:val="000101"/>
                <w:highlight w:val="yellow"/>
                <w:lang w:val="en-GB"/>
              </w:rPr>
              <w:br/>
            </w:r>
            <w:r w:rsidRPr="00EA4102">
              <w:rPr>
                <w:rFonts w:eastAsia="Calibri"/>
                <w:color w:val="000101"/>
                <w:highlight w:val="yellow"/>
                <w:lang w:val="en-GB"/>
              </w:rPr>
              <w:lastRenderedPageBreak/>
              <w:t>Gordon House, Barrow Street</w:t>
            </w:r>
            <w:r w:rsidRPr="00EA4102">
              <w:rPr>
                <w:rFonts w:eastAsia="Calibri"/>
                <w:color w:val="000101"/>
                <w:highlight w:val="yellow"/>
                <w:lang w:val="en-GB"/>
              </w:rPr>
              <w:br/>
              <w:t>Dublin 4 - Ireland</w:t>
            </w:r>
          </w:p>
        </w:tc>
      </w:tr>
      <w:tr w:rsidR="00CE60B8" w14:paraId="3EBDF9D6" w14:textId="77777777">
        <w:tc>
          <w:tcPr>
            <w:tcW w:w="9628" w:type="dxa"/>
            <w:gridSpan w:val="3"/>
            <w:shd w:val="clear" w:color="auto" w:fill="D0CECE"/>
          </w:tcPr>
          <w:p w14:paraId="795EA3C7" w14:textId="77777777" w:rsidR="00CE60B8" w:rsidRDefault="00FC3D7F">
            <w:pPr>
              <w:widowControl w:val="0"/>
              <w:pBdr>
                <w:top w:val="nil"/>
                <w:left w:val="nil"/>
                <w:bottom w:val="nil"/>
                <w:right w:val="nil"/>
                <w:between w:val="nil"/>
              </w:pBdr>
              <w:spacing w:line="276" w:lineRule="auto"/>
              <w:jc w:val="center"/>
              <w:rPr>
                <w:rFonts w:eastAsia="Calibri"/>
                <w:color w:val="000101"/>
              </w:rPr>
            </w:pPr>
            <w:r>
              <w:rPr>
                <w:rFonts w:eastAsia="Calibri"/>
                <w:color w:val="000101"/>
              </w:rPr>
              <w:lastRenderedPageBreak/>
              <w:t>CONTITOLARE TRATTAMENTO DEI DATI PERSONALI</w:t>
            </w:r>
          </w:p>
        </w:tc>
      </w:tr>
      <w:tr w:rsidR="00CE60B8" w14:paraId="7A3AFC7B" w14:textId="77777777">
        <w:tc>
          <w:tcPr>
            <w:tcW w:w="4814" w:type="dxa"/>
            <w:gridSpan w:val="2"/>
          </w:tcPr>
          <w:p w14:paraId="192659FD" w14:textId="77777777" w:rsidR="00CE60B8" w:rsidRDefault="00FC3D7F">
            <w:pPr>
              <w:widowControl w:val="0"/>
              <w:pBdr>
                <w:top w:val="nil"/>
                <w:left w:val="nil"/>
                <w:bottom w:val="nil"/>
                <w:right w:val="nil"/>
                <w:between w:val="nil"/>
              </w:pBdr>
              <w:spacing w:line="276" w:lineRule="auto"/>
              <w:jc w:val="center"/>
              <w:rPr>
                <w:rFonts w:eastAsia="Calibri"/>
                <w:color w:val="000101"/>
                <w:highlight w:val="yellow"/>
              </w:rPr>
            </w:pPr>
            <w:r>
              <w:rPr>
                <w:rFonts w:eastAsia="Calibri"/>
                <w:color w:val="000101"/>
              </w:rPr>
              <w:t>Ministero dell'istruzione, dell'università e della ricerca</w:t>
            </w:r>
            <w:r>
              <w:rPr>
                <w:rFonts w:eastAsia="Calibri"/>
                <w:color w:val="000101"/>
                <w:highlight w:val="yellow"/>
              </w:rPr>
              <w:t xml:space="preserve">  </w:t>
            </w:r>
          </w:p>
        </w:tc>
        <w:tc>
          <w:tcPr>
            <w:tcW w:w="4814" w:type="dxa"/>
          </w:tcPr>
          <w:p w14:paraId="6F57112E" w14:textId="77777777" w:rsidR="00CE60B8" w:rsidRDefault="00FC3D7F">
            <w:pPr>
              <w:widowControl w:val="0"/>
              <w:pBdr>
                <w:top w:val="nil"/>
                <w:left w:val="nil"/>
                <w:bottom w:val="nil"/>
                <w:right w:val="nil"/>
                <w:between w:val="nil"/>
              </w:pBdr>
              <w:spacing w:line="276" w:lineRule="auto"/>
              <w:jc w:val="center"/>
              <w:rPr>
                <w:rFonts w:eastAsia="Calibri"/>
                <w:color w:val="000101"/>
              </w:rPr>
            </w:pPr>
            <w:r>
              <w:rPr>
                <w:rFonts w:eastAsia="Calibri"/>
                <w:color w:val="000101"/>
              </w:rPr>
              <w:t>Viale di Trastevere, n. 76/a, 00153 Roma</w:t>
            </w:r>
            <w:r>
              <w:rPr>
                <w:rFonts w:eastAsia="Calibri"/>
                <w:color w:val="000101"/>
                <w:highlight w:val="yellow"/>
              </w:rPr>
              <w:t xml:space="preserve"> </w:t>
            </w:r>
          </w:p>
        </w:tc>
      </w:tr>
      <w:tr w:rsidR="00CE60B8" w14:paraId="275DF2D1" w14:textId="77777777">
        <w:tc>
          <w:tcPr>
            <w:tcW w:w="9628" w:type="dxa"/>
            <w:gridSpan w:val="3"/>
            <w:shd w:val="clear" w:color="auto" w:fill="D0CECE"/>
          </w:tcPr>
          <w:p w14:paraId="43F4F4BE" w14:textId="77777777" w:rsidR="00CE60B8" w:rsidRDefault="00FC3D7F">
            <w:pPr>
              <w:widowControl w:val="0"/>
              <w:pBdr>
                <w:top w:val="nil"/>
                <w:left w:val="nil"/>
                <w:bottom w:val="nil"/>
                <w:right w:val="nil"/>
                <w:between w:val="nil"/>
              </w:pBdr>
              <w:spacing w:line="276" w:lineRule="auto"/>
              <w:jc w:val="center"/>
              <w:rPr>
                <w:rFonts w:eastAsia="Calibri"/>
                <w:color w:val="000101"/>
              </w:rPr>
            </w:pPr>
            <w:r>
              <w:rPr>
                <w:rFonts w:eastAsia="Calibri"/>
                <w:color w:val="000101"/>
              </w:rPr>
              <w:t>ELENCO DEI TRATTAMENTI</w:t>
            </w:r>
          </w:p>
        </w:tc>
      </w:tr>
      <w:tr w:rsidR="00CE60B8" w14:paraId="25EDCAF8" w14:textId="77777777">
        <w:tc>
          <w:tcPr>
            <w:tcW w:w="2235" w:type="dxa"/>
          </w:tcPr>
          <w:p w14:paraId="5A3914F0" w14:textId="77777777" w:rsidR="00CE60B8" w:rsidRDefault="00FC3D7F">
            <w:pPr>
              <w:widowControl w:val="0"/>
              <w:pBdr>
                <w:top w:val="nil"/>
                <w:left w:val="nil"/>
                <w:bottom w:val="nil"/>
                <w:right w:val="nil"/>
                <w:between w:val="nil"/>
              </w:pBdr>
              <w:spacing w:line="276" w:lineRule="auto"/>
              <w:jc w:val="center"/>
              <w:rPr>
                <w:rFonts w:eastAsia="Calibri"/>
                <w:color w:val="000101"/>
              </w:rPr>
            </w:pPr>
            <w:r>
              <w:rPr>
                <w:rFonts w:eastAsia="Calibri"/>
                <w:color w:val="000101"/>
              </w:rPr>
              <w:t xml:space="preserve">1. </w:t>
            </w:r>
          </w:p>
        </w:tc>
        <w:tc>
          <w:tcPr>
            <w:tcW w:w="7393" w:type="dxa"/>
            <w:gridSpan w:val="2"/>
          </w:tcPr>
          <w:p w14:paraId="5AE5334C" w14:textId="77777777" w:rsidR="00CE60B8" w:rsidRDefault="00FC3D7F">
            <w:pPr>
              <w:widowControl w:val="0"/>
              <w:pBdr>
                <w:top w:val="nil"/>
                <w:left w:val="nil"/>
                <w:bottom w:val="nil"/>
                <w:right w:val="nil"/>
                <w:between w:val="nil"/>
              </w:pBdr>
              <w:spacing w:line="276" w:lineRule="auto"/>
              <w:rPr>
                <w:rFonts w:eastAsia="Calibri"/>
                <w:color w:val="000101"/>
              </w:rPr>
            </w:pPr>
            <w:r>
              <w:rPr>
                <w:rFonts w:eastAsia="Calibri"/>
                <w:color w:val="000101"/>
              </w:rPr>
              <w:t>Gestione Iscrizioni Alunni – Acquisizione e gestione domande</w:t>
            </w:r>
          </w:p>
        </w:tc>
      </w:tr>
      <w:tr w:rsidR="00CE60B8" w14:paraId="43042B7D" w14:textId="77777777">
        <w:tc>
          <w:tcPr>
            <w:tcW w:w="2235" w:type="dxa"/>
          </w:tcPr>
          <w:p w14:paraId="2E905633" w14:textId="77777777" w:rsidR="00CE60B8" w:rsidRDefault="00FC3D7F">
            <w:pPr>
              <w:widowControl w:val="0"/>
              <w:pBdr>
                <w:top w:val="nil"/>
                <w:left w:val="nil"/>
                <w:bottom w:val="nil"/>
                <w:right w:val="nil"/>
                <w:between w:val="nil"/>
              </w:pBdr>
              <w:spacing w:line="276" w:lineRule="auto"/>
              <w:jc w:val="center"/>
              <w:rPr>
                <w:rFonts w:eastAsia="Calibri"/>
                <w:color w:val="000101"/>
              </w:rPr>
            </w:pPr>
            <w:r>
              <w:rPr>
                <w:rFonts w:eastAsia="Calibri"/>
                <w:color w:val="000101"/>
              </w:rPr>
              <w:t>2.</w:t>
            </w:r>
          </w:p>
        </w:tc>
        <w:tc>
          <w:tcPr>
            <w:tcW w:w="7393" w:type="dxa"/>
            <w:gridSpan w:val="2"/>
          </w:tcPr>
          <w:p w14:paraId="7247AEA7" w14:textId="77777777" w:rsidR="00CE60B8" w:rsidRDefault="00FC3D7F">
            <w:pPr>
              <w:widowControl w:val="0"/>
              <w:pBdr>
                <w:top w:val="nil"/>
                <w:left w:val="nil"/>
                <w:bottom w:val="nil"/>
                <w:right w:val="nil"/>
                <w:between w:val="nil"/>
              </w:pBdr>
              <w:spacing w:line="276" w:lineRule="auto"/>
              <w:rPr>
                <w:rFonts w:eastAsia="Calibri"/>
                <w:color w:val="000101"/>
              </w:rPr>
            </w:pPr>
            <w:r>
              <w:rPr>
                <w:rFonts w:eastAsia="Calibri"/>
                <w:color w:val="000101"/>
              </w:rPr>
              <w:t>Gestione Iscrizioni Alunni – Acquisizione documentazione aggiuntiva </w:t>
            </w:r>
          </w:p>
        </w:tc>
      </w:tr>
      <w:tr w:rsidR="00CE60B8" w14:paraId="05BB5ECF" w14:textId="77777777">
        <w:tc>
          <w:tcPr>
            <w:tcW w:w="2235" w:type="dxa"/>
          </w:tcPr>
          <w:p w14:paraId="120526C4" w14:textId="77777777" w:rsidR="00CE60B8" w:rsidRDefault="00FC3D7F">
            <w:pPr>
              <w:widowControl w:val="0"/>
              <w:pBdr>
                <w:top w:val="nil"/>
                <w:left w:val="nil"/>
                <w:bottom w:val="nil"/>
                <w:right w:val="nil"/>
                <w:between w:val="nil"/>
              </w:pBdr>
              <w:spacing w:line="276" w:lineRule="auto"/>
              <w:jc w:val="center"/>
              <w:rPr>
                <w:rFonts w:eastAsia="Calibri"/>
                <w:color w:val="000101"/>
              </w:rPr>
            </w:pPr>
            <w:r>
              <w:rPr>
                <w:rFonts w:eastAsia="Calibri"/>
                <w:color w:val="000101"/>
              </w:rPr>
              <w:t>3.</w:t>
            </w:r>
          </w:p>
        </w:tc>
        <w:tc>
          <w:tcPr>
            <w:tcW w:w="7393" w:type="dxa"/>
            <w:gridSpan w:val="2"/>
          </w:tcPr>
          <w:p w14:paraId="6AACE433" w14:textId="77777777" w:rsidR="00CE60B8" w:rsidRDefault="00FC3D7F">
            <w:pPr>
              <w:widowControl w:val="0"/>
              <w:pBdr>
                <w:top w:val="nil"/>
                <w:left w:val="nil"/>
                <w:bottom w:val="nil"/>
                <w:right w:val="nil"/>
                <w:between w:val="nil"/>
              </w:pBdr>
              <w:spacing w:line="276" w:lineRule="auto"/>
              <w:rPr>
                <w:rFonts w:eastAsia="Calibri"/>
                <w:color w:val="000101"/>
              </w:rPr>
            </w:pPr>
            <w:r>
              <w:rPr>
                <w:rFonts w:eastAsia="Calibri"/>
                <w:color w:val="000101"/>
              </w:rPr>
              <w:t>Gestione della carriera scolastica degli alunni </w:t>
            </w:r>
          </w:p>
        </w:tc>
      </w:tr>
      <w:tr w:rsidR="00CE60B8" w14:paraId="3A254919" w14:textId="77777777">
        <w:tc>
          <w:tcPr>
            <w:tcW w:w="2235" w:type="dxa"/>
          </w:tcPr>
          <w:p w14:paraId="0030DC5B" w14:textId="77777777" w:rsidR="00CE60B8" w:rsidRDefault="00FC3D7F">
            <w:pPr>
              <w:widowControl w:val="0"/>
              <w:pBdr>
                <w:top w:val="nil"/>
                <w:left w:val="nil"/>
                <w:bottom w:val="nil"/>
                <w:right w:val="nil"/>
                <w:between w:val="nil"/>
              </w:pBdr>
              <w:spacing w:line="276" w:lineRule="auto"/>
              <w:jc w:val="center"/>
              <w:rPr>
                <w:rFonts w:eastAsia="Calibri"/>
                <w:color w:val="000101"/>
              </w:rPr>
            </w:pPr>
            <w:r>
              <w:rPr>
                <w:rFonts w:eastAsia="Calibri"/>
                <w:color w:val="000101"/>
              </w:rPr>
              <w:t>4.</w:t>
            </w:r>
          </w:p>
        </w:tc>
        <w:tc>
          <w:tcPr>
            <w:tcW w:w="7393" w:type="dxa"/>
            <w:gridSpan w:val="2"/>
          </w:tcPr>
          <w:p w14:paraId="6D824887" w14:textId="77777777" w:rsidR="00CE60B8" w:rsidRDefault="00FC3D7F">
            <w:pPr>
              <w:widowControl w:val="0"/>
              <w:pBdr>
                <w:top w:val="nil"/>
                <w:left w:val="nil"/>
                <w:bottom w:val="nil"/>
                <w:right w:val="nil"/>
                <w:between w:val="nil"/>
              </w:pBdr>
              <w:spacing w:line="276" w:lineRule="auto"/>
              <w:rPr>
                <w:rFonts w:eastAsia="Calibri"/>
                <w:color w:val="000101"/>
              </w:rPr>
            </w:pPr>
            <w:r>
              <w:rPr>
                <w:rFonts w:eastAsia="Calibri"/>
                <w:color w:val="000101"/>
              </w:rPr>
              <w:t>Percorso Scolastico Alunni e Aggiornamento Anagrafe Nazionale Alunni</w:t>
            </w:r>
          </w:p>
        </w:tc>
      </w:tr>
      <w:tr w:rsidR="00CE60B8" w14:paraId="25247813" w14:textId="77777777">
        <w:tc>
          <w:tcPr>
            <w:tcW w:w="2235" w:type="dxa"/>
          </w:tcPr>
          <w:p w14:paraId="43721514" w14:textId="77777777" w:rsidR="00CE60B8" w:rsidRDefault="00FC3D7F">
            <w:pPr>
              <w:widowControl w:val="0"/>
              <w:pBdr>
                <w:top w:val="nil"/>
                <w:left w:val="nil"/>
                <w:bottom w:val="nil"/>
                <w:right w:val="nil"/>
                <w:between w:val="nil"/>
              </w:pBdr>
              <w:spacing w:line="276" w:lineRule="auto"/>
              <w:jc w:val="center"/>
              <w:rPr>
                <w:rFonts w:eastAsia="Calibri"/>
                <w:color w:val="000101"/>
              </w:rPr>
            </w:pPr>
            <w:r>
              <w:rPr>
                <w:rFonts w:eastAsia="Calibri"/>
                <w:color w:val="000101"/>
              </w:rPr>
              <w:t>5.</w:t>
            </w:r>
          </w:p>
        </w:tc>
        <w:tc>
          <w:tcPr>
            <w:tcW w:w="7393" w:type="dxa"/>
            <w:gridSpan w:val="2"/>
          </w:tcPr>
          <w:p w14:paraId="0A9F87AC" w14:textId="77777777" w:rsidR="00CE60B8" w:rsidRDefault="00FC3D7F">
            <w:pPr>
              <w:widowControl w:val="0"/>
              <w:pBdr>
                <w:top w:val="nil"/>
                <w:left w:val="nil"/>
                <w:bottom w:val="nil"/>
                <w:right w:val="nil"/>
                <w:between w:val="nil"/>
              </w:pBdr>
              <w:spacing w:line="276" w:lineRule="auto"/>
              <w:rPr>
                <w:rFonts w:eastAsia="Calibri"/>
                <w:color w:val="000101"/>
              </w:rPr>
            </w:pPr>
            <w:r>
              <w:rPr>
                <w:rFonts w:eastAsia="Calibri"/>
                <w:color w:val="000101"/>
              </w:rPr>
              <w:t>Gestione contatti con la famiglia - Iscrizioni - Acquisizione e gestione domande</w:t>
            </w:r>
          </w:p>
        </w:tc>
      </w:tr>
      <w:tr w:rsidR="00CE60B8" w14:paraId="5A533911" w14:textId="77777777">
        <w:tc>
          <w:tcPr>
            <w:tcW w:w="2235" w:type="dxa"/>
          </w:tcPr>
          <w:p w14:paraId="031F394A" w14:textId="77777777" w:rsidR="00CE60B8" w:rsidRDefault="00FC3D7F">
            <w:pPr>
              <w:widowControl w:val="0"/>
              <w:pBdr>
                <w:top w:val="nil"/>
                <w:left w:val="nil"/>
                <w:bottom w:val="nil"/>
                <w:right w:val="nil"/>
                <w:between w:val="nil"/>
              </w:pBdr>
              <w:spacing w:line="276" w:lineRule="auto"/>
              <w:jc w:val="center"/>
              <w:rPr>
                <w:rFonts w:eastAsia="Calibri"/>
                <w:color w:val="000101"/>
              </w:rPr>
            </w:pPr>
            <w:r>
              <w:rPr>
                <w:rFonts w:eastAsia="Calibri"/>
                <w:color w:val="000101"/>
              </w:rPr>
              <w:t>6.</w:t>
            </w:r>
          </w:p>
        </w:tc>
        <w:tc>
          <w:tcPr>
            <w:tcW w:w="7393" w:type="dxa"/>
            <w:gridSpan w:val="2"/>
          </w:tcPr>
          <w:p w14:paraId="5FE56AD4" w14:textId="77777777" w:rsidR="00CE60B8" w:rsidRDefault="00FC3D7F">
            <w:pPr>
              <w:spacing w:line="276" w:lineRule="auto"/>
              <w:rPr>
                <w:color w:val="000000"/>
              </w:rPr>
            </w:pPr>
            <w:r>
              <w:rPr>
                <w:color w:val="000000"/>
              </w:rPr>
              <w:t xml:space="preserve">Gestione del personale - contrattualizzazione </w:t>
            </w:r>
          </w:p>
          <w:p w14:paraId="7F402187" w14:textId="77777777" w:rsidR="00CE60B8" w:rsidRDefault="00FC3D7F">
            <w:pPr>
              <w:spacing w:line="276" w:lineRule="auto"/>
              <w:rPr>
                <w:color w:val="000000"/>
              </w:rPr>
            </w:pPr>
            <w:r>
              <w:rPr>
                <w:color w:val="000000"/>
              </w:rPr>
              <w:t xml:space="preserve">Gestione contratto a tempo indeterminato </w:t>
            </w:r>
          </w:p>
        </w:tc>
      </w:tr>
      <w:tr w:rsidR="00CE60B8" w14:paraId="38C87499" w14:textId="77777777">
        <w:tc>
          <w:tcPr>
            <w:tcW w:w="2235" w:type="dxa"/>
          </w:tcPr>
          <w:p w14:paraId="45C13949" w14:textId="77777777" w:rsidR="00CE60B8" w:rsidRDefault="00FC3D7F">
            <w:pPr>
              <w:widowControl w:val="0"/>
              <w:pBdr>
                <w:top w:val="nil"/>
                <w:left w:val="nil"/>
                <w:bottom w:val="nil"/>
                <w:right w:val="nil"/>
                <w:between w:val="nil"/>
              </w:pBdr>
              <w:spacing w:line="276" w:lineRule="auto"/>
              <w:jc w:val="center"/>
              <w:rPr>
                <w:rFonts w:eastAsia="Calibri"/>
                <w:color w:val="000101"/>
              </w:rPr>
            </w:pPr>
            <w:r>
              <w:rPr>
                <w:rFonts w:eastAsia="Calibri"/>
                <w:color w:val="000101"/>
              </w:rPr>
              <w:t xml:space="preserve">7. </w:t>
            </w:r>
          </w:p>
        </w:tc>
        <w:tc>
          <w:tcPr>
            <w:tcW w:w="7393" w:type="dxa"/>
            <w:gridSpan w:val="2"/>
          </w:tcPr>
          <w:p w14:paraId="20BF85E1" w14:textId="77777777" w:rsidR="00CE60B8" w:rsidRDefault="00FC3D7F">
            <w:pPr>
              <w:widowControl w:val="0"/>
              <w:pBdr>
                <w:top w:val="nil"/>
                <w:left w:val="nil"/>
                <w:bottom w:val="nil"/>
                <w:right w:val="nil"/>
                <w:between w:val="nil"/>
              </w:pBdr>
              <w:spacing w:line="276" w:lineRule="auto"/>
              <w:rPr>
                <w:rFonts w:eastAsia="Calibri"/>
                <w:color w:val="000101"/>
              </w:rPr>
            </w:pPr>
            <w:r>
              <w:rPr>
                <w:rFonts w:eastAsia="Calibri"/>
                <w:color w:val="000101"/>
              </w:rPr>
              <w:t xml:space="preserve">Gestione del personale - contrattualizzazione </w:t>
            </w:r>
          </w:p>
          <w:p w14:paraId="6E7FD2D7" w14:textId="77777777" w:rsidR="00CE60B8" w:rsidRDefault="00FC3D7F">
            <w:pPr>
              <w:widowControl w:val="0"/>
              <w:pBdr>
                <w:top w:val="nil"/>
                <w:left w:val="nil"/>
                <w:bottom w:val="nil"/>
                <w:right w:val="nil"/>
                <w:between w:val="nil"/>
              </w:pBdr>
              <w:spacing w:line="276" w:lineRule="auto"/>
              <w:rPr>
                <w:rFonts w:eastAsia="Calibri"/>
                <w:color w:val="000101"/>
              </w:rPr>
            </w:pPr>
            <w:r>
              <w:rPr>
                <w:rFonts w:eastAsia="Calibri"/>
                <w:color w:val="000101"/>
              </w:rPr>
              <w:t>Gestione contratto a tempo determinato - Personale docente Supplenze Annuali</w:t>
            </w:r>
          </w:p>
        </w:tc>
      </w:tr>
      <w:tr w:rsidR="00CE60B8" w14:paraId="57752A30" w14:textId="77777777">
        <w:tc>
          <w:tcPr>
            <w:tcW w:w="2235" w:type="dxa"/>
          </w:tcPr>
          <w:p w14:paraId="7D2DDA09" w14:textId="77777777" w:rsidR="00CE60B8" w:rsidRDefault="00FC3D7F">
            <w:pPr>
              <w:widowControl w:val="0"/>
              <w:pBdr>
                <w:top w:val="nil"/>
                <w:left w:val="nil"/>
                <w:bottom w:val="nil"/>
                <w:right w:val="nil"/>
                <w:between w:val="nil"/>
              </w:pBdr>
              <w:spacing w:line="276" w:lineRule="auto"/>
              <w:jc w:val="center"/>
              <w:rPr>
                <w:rFonts w:eastAsia="Calibri"/>
                <w:color w:val="000101"/>
              </w:rPr>
            </w:pPr>
            <w:r>
              <w:rPr>
                <w:rFonts w:eastAsia="Calibri"/>
                <w:color w:val="000101"/>
              </w:rPr>
              <w:t>8.</w:t>
            </w:r>
          </w:p>
        </w:tc>
        <w:tc>
          <w:tcPr>
            <w:tcW w:w="7393" w:type="dxa"/>
            <w:gridSpan w:val="2"/>
          </w:tcPr>
          <w:p w14:paraId="63127DE8" w14:textId="77777777" w:rsidR="00CE60B8" w:rsidRDefault="00FC3D7F">
            <w:pPr>
              <w:widowControl w:val="0"/>
              <w:pBdr>
                <w:top w:val="nil"/>
                <w:left w:val="nil"/>
                <w:bottom w:val="nil"/>
                <w:right w:val="nil"/>
                <w:between w:val="nil"/>
              </w:pBdr>
              <w:spacing w:line="276" w:lineRule="auto"/>
              <w:rPr>
                <w:rFonts w:eastAsia="Calibri"/>
                <w:color w:val="000101"/>
              </w:rPr>
            </w:pPr>
            <w:r>
              <w:rPr>
                <w:rFonts w:eastAsia="Calibri"/>
                <w:color w:val="000101"/>
              </w:rPr>
              <w:t xml:space="preserve">Gestione del personale - contrattualizzazione Gestione contratto per supplenze brevi e saltuarie </w:t>
            </w:r>
          </w:p>
        </w:tc>
      </w:tr>
      <w:tr w:rsidR="00CE60B8" w14:paraId="53163619" w14:textId="77777777">
        <w:tc>
          <w:tcPr>
            <w:tcW w:w="2235" w:type="dxa"/>
          </w:tcPr>
          <w:p w14:paraId="44E04569" w14:textId="77777777" w:rsidR="00CE60B8" w:rsidRDefault="00FC3D7F">
            <w:pPr>
              <w:widowControl w:val="0"/>
              <w:pBdr>
                <w:top w:val="nil"/>
                <w:left w:val="nil"/>
                <w:bottom w:val="nil"/>
                <w:right w:val="nil"/>
                <w:between w:val="nil"/>
              </w:pBdr>
              <w:spacing w:line="276" w:lineRule="auto"/>
              <w:jc w:val="center"/>
              <w:rPr>
                <w:rFonts w:eastAsia="Calibri"/>
                <w:color w:val="000101"/>
              </w:rPr>
            </w:pPr>
            <w:r>
              <w:rPr>
                <w:rFonts w:eastAsia="Calibri"/>
                <w:color w:val="000101"/>
              </w:rPr>
              <w:t xml:space="preserve">9. </w:t>
            </w:r>
          </w:p>
        </w:tc>
        <w:tc>
          <w:tcPr>
            <w:tcW w:w="7393" w:type="dxa"/>
            <w:gridSpan w:val="2"/>
          </w:tcPr>
          <w:p w14:paraId="6AD39C0B" w14:textId="77777777" w:rsidR="00CE60B8" w:rsidRDefault="00FC3D7F">
            <w:pPr>
              <w:widowControl w:val="0"/>
              <w:pBdr>
                <w:top w:val="nil"/>
                <w:left w:val="nil"/>
                <w:bottom w:val="nil"/>
                <w:right w:val="nil"/>
                <w:between w:val="nil"/>
              </w:pBdr>
              <w:spacing w:line="276" w:lineRule="auto"/>
              <w:rPr>
                <w:rFonts w:eastAsia="Calibri"/>
                <w:color w:val="000101"/>
              </w:rPr>
            </w:pPr>
            <w:r>
              <w:rPr>
                <w:rFonts w:eastAsia="Calibri"/>
                <w:color w:val="000101"/>
              </w:rPr>
              <w:t>Gestione avviso di manifestazione di interesse, bando di gara o affidamento diretto</w:t>
            </w:r>
          </w:p>
        </w:tc>
      </w:tr>
      <w:tr w:rsidR="00CE60B8" w14:paraId="78E4054D" w14:textId="77777777">
        <w:tc>
          <w:tcPr>
            <w:tcW w:w="2235" w:type="dxa"/>
          </w:tcPr>
          <w:p w14:paraId="62E473F6" w14:textId="7F334460" w:rsidR="00CE60B8" w:rsidRDefault="00FC3D7F">
            <w:pPr>
              <w:widowControl w:val="0"/>
              <w:pBdr>
                <w:top w:val="nil"/>
                <w:left w:val="nil"/>
                <w:bottom w:val="nil"/>
                <w:right w:val="nil"/>
                <w:between w:val="nil"/>
              </w:pBdr>
              <w:spacing w:line="276" w:lineRule="auto"/>
              <w:jc w:val="center"/>
              <w:rPr>
                <w:rFonts w:eastAsia="Calibri"/>
                <w:color w:val="000101"/>
              </w:rPr>
            </w:pPr>
            <w:r>
              <w:rPr>
                <w:rFonts w:eastAsia="Calibri"/>
                <w:color w:val="000101"/>
              </w:rPr>
              <w:t>1</w:t>
            </w:r>
            <w:r w:rsidR="00D94672">
              <w:rPr>
                <w:rFonts w:eastAsia="Calibri"/>
                <w:color w:val="000101"/>
              </w:rPr>
              <w:t>0</w:t>
            </w:r>
            <w:r>
              <w:rPr>
                <w:rFonts w:eastAsia="Calibri"/>
                <w:color w:val="000101"/>
              </w:rPr>
              <w:t xml:space="preserve">. </w:t>
            </w:r>
          </w:p>
        </w:tc>
        <w:tc>
          <w:tcPr>
            <w:tcW w:w="7393" w:type="dxa"/>
            <w:gridSpan w:val="2"/>
          </w:tcPr>
          <w:p w14:paraId="7141804D" w14:textId="7C83EB15" w:rsidR="00CE60B8" w:rsidRDefault="00FC3D7F">
            <w:pPr>
              <w:widowControl w:val="0"/>
              <w:pBdr>
                <w:top w:val="nil"/>
                <w:left w:val="nil"/>
                <w:bottom w:val="nil"/>
                <w:right w:val="nil"/>
                <w:between w:val="nil"/>
              </w:pBdr>
              <w:spacing w:line="276" w:lineRule="auto"/>
              <w:rPr>
                <w:rFonts w:eastAsia="Calibri"/>
                <w:color w:val="000101"/>
              </w:rPr>
            </w:pPr>
            <w:r>
              <w:rPr>
                <w:rFonts w:eastAsia="Calibri"/>
                <w:color w:val="000101"/>
              </w:rPr>
              <w:t xml:space="preserve">Didattica Digitale </w:t>
            </w:r>
            <w:r w:rsidR="00785C55">
              <w:rPr>
                <w:rFonts w:eastAsia="Calibri"/>
                <w:color w:val="000101"/>
              </w:rPr>
              <w:t>Integrata</w:t>
            </w:r>
          </w:p>
        </w:tc>
      </w:tr>
      <w:tr w:rsidR="00B25911" w14:paraId="3CFB76D0" w14:textId="77777777">
        <w:tc>
          <w:tcPr>
            <w:tcW w:w="2235" w:type="dxa"/>
          </w:tcPr>
          <w:p w14:paraId="447B5D34" w14:textId="7DAEBFA7" w:rsidR="00B25911" w:rsidRDefault="00B25911">
            <w:pPr>
              <w:widowControl w:val="0"/>
              <w:pBdr>
                <w:top w:val="nil"/>
                <w:left w:val="nil"/>
                <w:bottom w:val="nil"/>
                <w:right w:val="nil"/>
                <w:between w:val="nil"/>
              </w:pBdr>
              <w:spacing w:line="276" w:lineRule="auto"/>
              <w:jc w:val="center"/>
              <w:rPr>
                <w:rFonts w:eastAsia="Calibri"/>
                <w:color w:val="000101"/>
              </w:rPr>
            </w:pPr>
            <w:r>
              <w:rPr>
                <w:rFonts w:eastAsia="Calibri"/>
                <w:color w:val="000101"/>
              </w:rPr>
              <w:t>11.</w:t>
            </w:r>
          </w:p>
        </w:tc>
        <w:tc>
          <w:tcPr>
            <w:tcW w:w="7393" w:type="dxa"/>
            <w:gridSpan w:val="2"/>
          </w:tcPr>
          <w:p w14:paraId="4BB36A22" w14:textId="3BF88643" w:rsidR="00B25911" w:rsidRDefault="007B22BB">
            <w:pPr>
              <w:widowControl w:val="0"/>
              <w:pBdr>
                <w:top w:val="nil"/>
                <w:left w:val="nil"/>
                <w:bottom w:val="nil"/>
                <w:right w:val="nil"/>
                <w:between w:val="nil"/>
              </w:pBdr>
              <w:spacing w:line="276" w:lineRule="auto"/>
              <w:rPr>
                <w:rFonts w:eastAsia="Calibri"/>
                <w:color w:val="000101"/>
              </w:rPr>
            </w:pPr>
            <w:r>
              <w:rPr>
                <w:rFonts w:eastAsia="Calibri"/>
                <w:color w:val="000101"/>
              </w:rPr>
              <w:t>Effettuazione del lavoro agile (c.d. Smart working) a distanza</w:t>
            </w:r>
          </w:p>
        </w:tc>
      </w:tr>
      <w:tr w:rsidR="00D910EA" w14:paraId="1F2C43A9" w14:textId="77777777">
        <w:tc>
          <w:tcPr>
            <w:tcW w:w="2235" w:type="dxa"/>
          </w:tcPr>
          <w:p w14:paraId="3EA78E57" w14:textId="2A51F8C5" w:rsidR="00D910EA" w:rsidRDefault="00D910EA">
            <w:pPr>
              <w:widowControl w:val="0"/>
              <w:pBdr>
                <w:top w:val="nil"/>
                <w:left w:val="nil"/>
                <w:bottom w:val="nil"/>
                <w:right w:val="nil"/>
                <w:between w:val="nil"/>
              </w:pBdr>
              <w:spacing w:line="276" w:lineRule="auto"/>
              <w:jc w:val="center"/>
              <w:rPr>
                <w:rFonts w:eastAsia="Calibri"/>
                <w:color w:val="000101"/>
              </w:rPr>
            </w:pPr>
            <w:r>
              <w:rPr>
                <w:rFonts w:eastAsia="Calibri"/>
                <w:color w:val="000101"/>
              </w:rPr>
              <w:t>12.</w:t>
            </w:r>
          </w:p>
        </w:tc>
        <w:tc>
          <w:tcPr>
            <w:tcW w:w="7393" w:type="dxa"/>
            <w:gridSpan w:val="2"/>
          </w:tcPr>
          <w:p w14:paraId="3D0C6284" w14:textId="5D0922DD" w:rsidR="00D910EA" w:rsidRDefault="00D910EA">
            <w:pPr>
              <w:widowControl w:val="0"/>
              <w:pBdr>
                <w:top w:val="nil"/>
                <w:left w:val="nil"/>
                <w:bottom w:val="nil"/>
                <w:right w:val="nil"/>
                <w:between w:val="nil"/>
              </w:pBdr>
              <w:spacing w:line="276" w:lineRule="auto"/>
              <w:rPr>
                <w:rFonts w:eastAsia="Calibri"/>
                <w:color w:val="000101"/>
              </w:rPr>
            </w:pPr>
            <w:r>
              <w:rPr>
                <w:rFonts w:eastAsia="Calibri"/>
                <w:color w:val="000101"/>
              </w:rPr>
              <w:t>Whistle</w:t>
            </w:r>
            <w:r w:rsidR="00DF0D18">
              <w:rPr>
                <w:rFonts w:eastAsia="Calibri"/>
                <w:color w:val="000101"/>
              </w:rPr>
              <w:t>b</w:t>
            </w:r>
            <w:r>
              <w:rPr>
                <w:rFonts w:eastAsia="Calibri"/>
                <w:color w:val="000101"/>
              </w:rPr>
              <w:t>lowing</w:t>
            </w:r>
          </w:p>
        </w:tc>
      </w:tr>
      <w:tr w:rsidR="00DF0D18" w14:paraId="7FF60D83" w14:textId="77777777">
        <w:tc>
          <w:tcPr>
            <w:tcW w:w="2235" w:type="dxa"/>
          </w:tcPr>
          <w:p w14:paraId="0C5B28EE" w14:textId="20E3976C" w:rsidR="00DF0D18" w:rsidRDefault="00DF0D18">
            <w:pPr>
              <w:widowControl w:val="0"/>
              <w:pBdr>
                <w:top w:val="nil"/>
                <w:left w:val="nil"/>
                <w:bottom w:val="nil"/>
                <w:right w:val="nil"/>
                <w:between w:val="nil"/>
              </w:pBdr>
              <w:spacing w:line="276" w:lineRule="auto"/>
              <w:jc w:val="center"/>
              <w:rPr>
                <w:rFonts w:eastAsia="Calibri"/>
                <w:color w:val="000101"/>
              </w:rPr>
            </w:pPr>
            <w:r>
              <w:rPr>
                <w:rFonts w:eastAsia="Calibri"/>
                <w:color w:val="000101"/>
              </w:rPr>
              <w:t>13.</w:t>
            </w:r>
          </w:p>
        </w:tc>
        <w:tc>
          <w:tcPr>
            <w:tcW w:w="7393" w:type="dxa"/>
            <w:gridSpan w:val="2"/>
          </w:tcPr>
          <w:p w14:paraId="203DDA8D" w14:textId="6AAF1684" w:rsidR="00DF0D18" w:rsidRDefault="00DF0D18">
            <w:pPr>
              <w:widowControl w:val="0"/>
              <w:pBdr>
                <w:top w:val="nil"/>
                <w:left w:val="nil"/>
                <w:bottom w:val="nil"/>
                <w:right w:val="nil"/>
                <w:between w:val="nil"/>
              </w:pBdr>
              <w:spacing w:line="276" w:lineRule="auto"/>
              <w:rPr>
                <w:rFonts w:eastAsia="Calibri"/>
                <w:color w:val="000101"/>
              </w:rPr>
            </w:pPr>
            <w:r>
              <w:rPr>
                <w:rFonts w:eastAsia="Calibri"/>
                <w:color w:val="000101"/>
              </w:rPr>
              <w:t>Accesso agli atti</w:t>
            </w:r>
          </w:p>
        </w:tc>
      </w:tr>
      <w:tr w:rsidR="008C75CD" w14:paraId="795F9F30" w14:textId="77777777" w:rsidTr="00C80741">
        <w:tc>
          <w:tcPr>
            <w:tcW w:w="2235" w:type="dxa"/>
          </w:tcPr>
          <w:p w14:paraId="68827AA5" w14:textId="77777777" w:rsidR="008C75CD" w:rsidRDefault="008C75CD" w:rsidP="00C80741">
            <w:pPr>
              <w:widowControl w:val="0"/>
              <w:pBdr>
                <w:top w:val="nil"/>
                <w:left w:val="nil"/>
                <w:bottom w:val="nil"/>
                <w:right w:val="nil"/>
                <w:between w:val="nil"/>
              </w:pBdr>
              <w:spacing w:line="276" w:lineRule="auto"/>
              <w:jc w:val="center"/>
              <w:rPr>
                <w:rFonts w:eastAsia="Calibri"/>
                <w:color w:val="000101"/>
              </w:rPr>
            </w:pPr>
            <w:r>
              <w:rPr>
                <w:rFonts w:eastAsia="Calibri"/>
                <w:color w:val="000101"/>
              </w:rPr>
              <w:t>14.</w:t>
            </w:r>
          </w:p>
        </w:tc>
        <w:tc>
          <w:tcPr>
            <w:tcW w:w="7393" w:type="dxa"/>
            <w:gridSpan w:val="2"/>
          </w:tcPr>
          <w:p w14:paraId="70A8089F" w14:textId="77777777" w:rsidR="008C75CD" w:rsidRDefault="008C75CD" w:rsidP="00C80741">
            <w:pPr>
              <w:widowControl w:val="0"/>
              <w:pBdr>
                <w:top w:val="nil"/>
                <w:left w:val="nil"/>
                <w:bottom w:val="nil"/>
                <w:right w:val="nil"/>
                <w:between w:val="nil"/>
              </w:pBdr>
              <w:spacing w:line="276" w:lineRule="auto"/>
              <w:rPr>
                <w:rFonts w:eastAsia="Calibri"/>
                <w:color w:val="000101"/>
              </w:rPr>
            </w:pPr>
            <w:r>
              <w:rPr>
                <w:rFonts w:eastAsia="Calibri"/>
                <w:color w:val="000101"/>
              </w:rPr>
              <w:t>Piattaforma UNICA</w:t>
            </w:r>
          </w:p>
        </w:tc>
      </w:tr>
      <w:tr w:rsidR="00CA1F94" w14:paraId="65933DAF" w14:textId="77777777">
        <w:tc>
          <w:tcPr>
            <w:tcW w:w="2235" w:type="dxa"/>
          </w:tcPr>
          <w:p w14:paraId="02180DC8" w14:textId="767186BC" w:rsidR="00CA1F94" w:rsidRDefault="00CA1F94">
            <w:pPr>
              <w:widowControl w:val="0"/>
              <w:pBdr>
                <w:top w:val="nil"/>
                <w:left w:val="nil"/>
                <w:bottom w:val="nil"/>
                <w:right w:val="nil"/>
                <w:between w:val="nil"/>
              </w:pBdr>
              <w:spacing w:line="276" w:lineRule="auto"/>
              <w:jc w:val="center"/>
              <w:rPr>
                <w:rFonts w:eastAsia="Calibri"/>
                <w:color w:val="000101"/>
              </w:rPr>
            </w:pPr>
            <w:r>
              <w:rPr>
                <w:rFonts w:eastAsia="Calibri"/>
                <w:color w:val="000101"/>
              </w:rPr>
              <w:t>1</w:t>
            </w:r>
            <w:r w:rsidR="008C75CD">
              <w:rPr>
                <w:rFonts w:eastAsia="Calibri"/>
                <w:color w:val="000101"/>
              </w:rPr>
              <w:t>5</w:t>
            </w:r>
            <w:r>
              <w:rPr>
                <w:rFonts w:eastAsia="Calibri"/>
                <w:color w:val="000101"/>
              </w:rPr>
              <w:t>.</w:t>
            </w:r>
          </w:p>
        </w:tc>
        <w:tc>
          <w:tcPr>
            <w:tcW w:w="7393" w:type="dxa"/>
            <w:gridSpan w:val="2"/>
          </w:tcPr>
          <w:p w14:paraId="6FD5510C" w14:textId="6CB3175C" w:rsidR="00CA1F94" w:rsidRDefault="008C75CD">
            <w:pPr>
              <w:widowControl w:val="0"/>
              <w:pBdr>
                <w:top w:val="nil"/>
                <w:left w:val="nil"/>
                <w:bottom w:val="nil"/>
                <w:right w:val="nil"/>
                <w:between w:val="nil"/>
              </w:pBdr>
              <w:spacing w:line="276" w:lineRule="auto"/>
              <w:rPr>
                <w:rFonts w:eastAsia="Calibri"/>
                <w:color w:val="000101"/>
              </w:rPr>
            </w:pPr>
            <w:r>
              <w:rPr>
                <w:rFonts w:eastAsia="Calibri"/>
                <w:color w:val="000101"/>
              </w:rPr>
              <w:t>Posta elettronica</w:t>
            </w:r>
          </w:p>
        </w:tc>
      </w:tr>
      <w:tr w:rsidR="00EE5F6A" w14:paraId="1D7AA589" w14:textId="77777777">
        <w:tc>
          <w:tcPr>
            <w:tcW w:w="2235" w:type="dxa"/>
          </w:tcPr>
          <w:p w14:paraId="17F63298" w14:textId="05DFB01F" w:rsidR="00EE5F6A" w:rsidRDefault="00EE5F6A">
            <w:pPr>
              <w:widowControl w:val="0"/>
              <w:pBdr>
                <w:top w:val="nil"/>
                <w:left w:val="nil"/>
                <w:bottom w:val="nil"/>
                <w:right w:val="nil"/>
                <w:between w:val="nil"/>
              </w:pBdr>
              <w:spacing w:line="276" w:lineRule="auto"/>
              <w:jc w:val="center"/>
              <w:rPr>
                <w:rFonts w:eastAsia="Calibri"/>
                <w:color w:val="000101"/>
              </w:rPr>
            </w:pPr>
            <w:r>
              <w:rPr>
                <w:rFonts w:eastAsia="Calibri"/>
                <w:color w:val="000101"/>
              </w:rPr>
              <w:t>16.</w:t>
            </w:r>
          </w:p>
        </w:tc>
        <w:tc>
          <w:tcPr>
            <w:tcW w:w="7393" w:type="dxa"/>
            <w:gridSpan w:val="2"/>
          </w:tcPr>
          <w:p w14:paraId="5AFFAC1C" w14:textId="615E38C6" w:rsidR="00EE5F6A" w:rsidRDefault="00EE5F6A">
            <w:pPr>
              <w:widowControl w:val="0"/>
              <w:pBdr>
                <w:top w:val="nil"/>
                <w:left w:val="nil"/>
                <w:bottom w:val="nil"/>
                <w:right w:val="nil"/>
                <w:between w:val="nil"/>
              </w:pBdr>
              <w:spacing w:line="276" w:lineRule="auto"/>
              <w:rPr>
                <w:rFonts w:eastAsia="Calibri"/>
                <w:color w:val="000101"/>
              </w:rPr>
            </w:pPr>
            <w:r>
              <w:rPr>
                <w:rFonts w:eastAsia="Calibri"/>
                <w:color w:val="000101"/>
              </w:rPr>
              <w:t>Sito internet</w:t>
            </w:r>
            <w:r w:rsidR="004B4558">
              <w:rPr>
                <w:rFonts w:eastAsia="Calibri"/>
                <w:color w:val="000101"/>
              </w:rPr>
              <w:t xml:space="preserve"> e Social Media</w:t>
            </w:r>
          </w:p>
        </w:tc>
      </w:tr>
      <w:tr w:rsidR="00EE5F6A" w14:paraId="68E19E7C" w14:textId="77777777">
        <w:tc>
          <w:tcPr>
            <w:tcW w:w="2235" w:type="dxa"/>
          </w:tcPr>
          <w:p w14:paraId="244E4002" w14:textId="728B7644" w:rsidR="00EE5F6A" w:rsidRDefault="00EE5F6A">
            <w:pPr>
              <w:widowControl w:val="0"/>
              <w:pBdr>
                <w:top w:val="nil"/>
                <w:left w:val="nil"/>
                <w:bottom w:val="nil"/>
                <w:right w:val="nil"/>
                <w:between w:val="nil"/>
              </w:pBdr>
              <w:spacing w:line="276" w:lineRule="auto"/>
              <w:jc w:val="center"/>
              <w:rPr>
                <w:rFonts w:eastAsia="Calibri"/>
                <w:color w:val="000101"/>
              </w:rPr>
            </w:pPr>
            <w:r>
              <w:rPr>
                <w:rFonts w:eastAsia="Calibri"/>
                <w:color w:val="000101"/>
              </w:rPr>
              <w:t>17.</w:t>
            </w:r>
          </w:p>
        </w:tc>
        <w:tc>
          <w:tcPr>
            <w:tcW w:w="7393" w:type="dxa"/>
            <w:gridSpan w:val="2"/>
          </w:tcPr>
          <w:p w14:paraId="68FA642A" w14:textId="525CB768" w:rsidR="00EE5F6A" w:rsidRDefault="00EE5F6A">
            <w:pPr>
              <w:widowControl w:val="0"/>
              <w:pBdr>
                <w:top w:val="nil"/>
                <w:left w:val="nil"/>
                <w:bottom w:val="nil"/>
                <w:right w:val="nil"/>
                <w:between w:val="nil"/>
              </w:pBdr>
              <w:spacing w:line="276" w:lineRule="auto"/>
              <w:rPr>
                <w:rFonts w:eastAsia="Calibri"/>
                <w:color w:val="000101"/>
              </w:rPr>
            </w:pPr>
            <w:r>
              <w:rPr>
                <w:rFonts w:eastAsia="Calibri"/>
                <w:color w:val="000101"/>
              </w:rPr>
              <w:t>IA</w:t>
            </w:r>
          </w:p>
        </w:tc>
      </w:tr>
    </w:tbl>
    <w:tbl>
      <w:tblPr>
        <w:tblStyle w:val="a4"/>
        <w:tblW w:w="967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3"/>
        <w:gridCol w:w="7648"/>
      </w:tblGrid>
      <w:tr w:rsidR="00CD551A" w14:paraId="1EDDC150" w14:textId="77777777" w:rsidTr="00CD551A">
        <w:tc>
          <w:tcPr>
            <w:tcW w:w="9671" w:type="dxa"/>
            <w:gridSpan w:val="2"/>
            <w:shd w:val="clear" w:color="auto" w:fill="D0CECE"/>
          </w:tcPr>
          <w:p w14:paraId="461F6EB0" w14:textId="77777777" w:rsidR="00CD551A" w:rsidRDefault="00CD551A" w:rsidP="00CD551A">
            <w:pPr>
              <w:widowControl w:val="0"/>
              <w:numPr>
                <w:ilvl w:val="0"/>
                <w:numId w:val="1"/>
              </w:numPr>
              <w:pBdr>
                <w:top w:val="nil"/>
                <w:left w:val="nil"/>
                <w:bottom w:val="nil"/>
                <w:right w:val="nil"/>
                <w:between w:val="nil"/>
              </w:pBdr>
              <w:spacing w:line="276" w:lineRule="auto"/>
              <w:jc w:val="center"/>
              <w:rPr>
                <w:rFonts w:eastAsia="Calibri"/>
                <w:b/>
                <w:color w:val="000101"/>
                <w:sz w:val="28"/>
                <w:szCs w:val="28"/>
              </w:rPr>
            </w:pPr>
          </w:p>
          <w:p w14:paraId="3EE629C8" w14:textId="77777777" w:rsidR="00CD551A" w:rsidRDefault="00CD551A" w:rsidP="00CD551A">
            <w:pPr>
              <w:widowControl w:val="0"/>
              <w:pBdr>
                <w:top w:val="nil"/>
                <w:left w:val="nil"/>
                <w:bottom w:val="nil"/>
                <w:right w:val="nil"/>
                <w:between w:val="nil"/>
              </w:pBdr>
              <w:spacing w:line="276" w:lineRule="auto"/>
              <w:ind w:left="360"/>
              <w:jc w:val="center"/>
              <w:rPr>
                <w:rFonts w:eastAsia="Calibri"/>
                <w:b/>
                <w:color w:val="000101"/>
                <w:sz w:val="28"/>
                <w:szCs w:val="28"/>
              </w:rPr>
            </w:pPr>
            <w:r>
              <w:rPr>
                <w:rFonts w:eastAsia="Calibri"/>
                <w:b/>
                <w:color w:val="000101"/>
                <w:sz w:val="28"/>
                <w:szCs w:val="28"/>
              </w:rPr>
              <w:t>Gestione Iscrizioni Alunni – Acquisizione e gestione domande</w:t>
            </w:r>
          </w:p>
        </w:tc>
      </w:tr>
      <w:tr w:rsidR="00CD551A" w14:paraId="099713A6" w14:textId="77777777" w:rsidTr="00CD551A">
        <w:tc>
          <w:tcPr>
            <w:tcW w:w="2023" w:type="dxa"/>
          </w:tcPr>
          <w:p w14:paraId="3C4DE3DE" w14:textId="77777777" w:rsidR="00CD551A" w:rsidRDefault="00CD551A" w:rsidP="00CD551A">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DESCRIZIONE DELL'ATTIVITÀ DI TRATTAMENTO</w:t>
            </w:r>
          </w:p>
        </w:tc>
        <w:tc>
          <w:tcPr>
            <w:tcW w:w="7648" w:type="dxa"/>
          </w:tcPr>
          <w:p w14:paraId="132B9245" w14:textId="77777777" w:rsidR="00CD551A" w:rsidRDefault="00CD551A" w:rsidP="00CD551A">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Raccolta delle iscrizioni presentate on line o in modalità cartacea, ove previsto, effettuate dai genitori o da chi esercita la responsabilità genitoriale e la gestione delle stesse al fine di predisporre le graduatorie, accettare o smistare le domande di iscrizione pervenute sulla base della disponibilità di posti e dei criteri di precedenza, deliberati dai singoli Consigli di Istituto.</w:t>
            </w:r>
          </w:p>
        </w:tc>
      </w:tr>
      <w:tr w:rsidR="00CD551A" w14:paraId="592A77E1" w14:textId="77777777" w:rsidTr="00CD551A">
        <w:tc>
          <w:tcPr>
            <w:tcW w:w="2023" w:type="dxa"/>
          </w:tcPr>
          <w:p w14:paraId="03D96BB9" w14:textId="77777777" w:rsidR="00CD551A" w:rsidRDefault="00CD551A" w:rsidP="00CD551A">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MODALITA' DI TRATTAMENTO</w:t>
            </w:r>
          </w:p>
        </w:tc>
        <w:tc>
          <w:tcPr>
            <w:tcW w:w="7648" w:type="dxa"/>
          </w:tcPr>
          <w:p w14:paraId="47065653" w14:textId="77777777" w:rsidR="00CD551A" w:rsidRDefault="00CD551A" w:rsidP="00CD551A">
            <w:pPr>
              <w:widowControl w:val="0"/>
              <w:pBdr>
                <w:top w:val="nil"/>
                <w:left w:val="nil"/>
                <w:bottom w:val="nil"/>
                <w:right w:val="nil"/>
                <w:between w:val="nil"/>
              </w:pBdr>
              <w:spacing w:line="276" w:lineRule="auto"/>
              <w:rPr>
                <w:rFonts w:eastAsia="Calibri"/>
                <w:color w:val="000000"/>
                <w:sz w:val="20"/>
                <w:szCs w:val="20"/>
              </w:rPr>
            </w:pPr>
            <w:r>
              <w:rPr>
                <w:rFonts w:eastAsia="Calibri"/>
                <w:color w:val="000101"/>
                <w:sz w:val="20"/>
                <w:szCs w:val="20"/>
              </w:rPr>
              <w:t>Utilizzo sia dei servizi ICT, Office Automation e Manuale</w:t>
            </w:r>
          </w:p>
        </w:tc>
      </w:tr>
      <w:tr w:rsidR="00CD551A" w14:paraId="445C3245" w14:textId="77777777" w:rsidTr="00CD551A">
        <w:tc>
          <w:tcPr>
            <w:tcW w:w="2023" w:type="dxa"/>
          </w:tcPr>
          <w:p w14:paraId="4D45E8C0" w14:textId="77777777" w:rsidR="00CD551A" w:rsidRDefault="00CD551A" w:rsidP="00CD551A">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FINALITÀ</w:t>
            </w:r>
          </w:p>
        </w:tc>
        <w:tc>
          <w:tcPr>
            <w:tcW w:w="7648" w:type="dxa"/>
          </w:tcPr>
          <w:p w14:paraId="0DFEEAD0" w14:textId="77777777" w:rsidR="00CD551A" w:rsidRDefault="00CD551A" w:rsidP="00CD551A">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w:t>
            </w:r>
          </w:p>
          <w:p w14:paraId="0782F7F8" w14:textId="77777777" w:rsidR="00CD551A" w:rsidRDefault="00CD551A" w:rsidP="00CD551A">
            <w:pPr>
              <w:widowControl w:val="0"/>
              <w:pBdr>
                <w:top w:val="nil"/>
                <w:left w:val="nil"/>
                <w:bottom w:val="nil"/>
                <w:right w:val="nil"/>
                <w:between w:val="nil"/>
              </w:pBdr>
              <w:spacing w:line="276" w:lineRule="auto"/>
              <w:jc w:val="both"/>
              <w:rPr>
                <w:rFonts w:eastAsia="Calibri"/>
                <w:color w:val="000101"/>
                <w:sz w:val="20"/>
                <w:szCs w:val="20"/>
              </w:rPr>
            </w:pPr>
            <w:r>
              <w:rPr>
                <w:rFonts w:eastAsia="Calibri"/>
                <w:color w:val="000101"/>
                <w:sz w:val="20"/>
                <w:szCs w:val="20"/>
              </w:rPr>
              <w:t>Non rientranti negli art. 9   e 10 del Regolamento EU 2016 679: Predisposizione delle graduatorie, smistamento e accettazione delle domande di iscrizione sulla base della disponibilità di posti e dei criteri di precedenza, deliberati dai singoli Consigli di Istituto, in caso di richieste eccedenti</w:t>
            </w:r>
            <w:r>
              <w:rPr>
                <w:rFonts w:eastAsia="Calibri"/>
                <w:color w:val="000101"/>
                <w:sz w:val="20"/>
                <w:szCs w:val="20"/>
              </w:rPr>
              <w:br/>
            </w:r>
            <w:r>
              <w:rPr>
                <w:rFonts w:eastAsia="Calibri"/>
                <w:color w:val="000101"/>
                <w:sz w:val="20"/>
                <w:szCs w:val="20"/>
              </w:rPr>
              <w:lastRenderedPageBreak/>
              <w:t>Rientranti negli art. 9  e 10 del Regolamento EU 2016 679: Gestione delle procedure di:</w:t>
            </w:r>
            <w:r>
              <w:rPr>
                <w:rFonts w:eastAsia="Calibri"/>
                <w:color w:val="000101"/>
                <w:sz w:val="20"/>
                <w:szCs w:val="20"/>
              </w:rPr>
              <w:br/>
              <w:t>Somministrazione farmaci salvavita, Somministrazione cibo e bevande</w:t>
            </w:r>
            <w:r>
              <w:rPr>
                <w:rFonts w:eastAsia="Calibri"/>
                <w:color w:val="000101"/>
                <w:sz w:val="20"/>
                <w:szCs w:val="20"/>
              </w:rPr>
              <w:br/>
              <w:t>Assegnazione docente di sostegno per l’integrazione Redazione di PEI e PdP</w:t>
            </w:r>
            <w:r>
              <w:rPr>
                <w:rFonts w:eastAsia="Calibri"/>
                <w:color w:val="000101"/>
                <w:sz w:val="20"/>
                <w:szCs w:val="20"/>
              </w:rPr>
              <w:br/>
              <w:t>Fruizione insegnamento della religione cattolica o delle attività alternative</w:t>
            </w:r>
          </w:p>
          <w:p w14:paraId="466FA6BB" w14:textId="77777777" w:rsidR="00CD551A" w:rsidRDefault="00CD551A" w:rsidP="00CD551A">
            <w:pPr>
              <w:widowControl w:val="0"/>
              <w:pBdr>
                <w:top w:val="nil"/>
                <w:left w:val="nil"/>
                <w:bottom w:val="nil"/>
                <w:right w:val="nil"/>
                <w:between w:val="nil"/>
              </w:pBdr>
              <w:spacing w:line="276" w:lineRule="auto"/>
              <w:rPr>
                <w:rFonts w:eastAsia="Calibri"/>
                <w:color w:val="000101"/>
                <w:sz w:val="20"/>
                <w:szCs w:val="20"/>
              </w:rPr>
            </w:pPr>
          </w:p>
        </w:tc>
      </w:tr>
      <w:tr w:rsidR="00CD551A" w14:paraId="32DB6BC6" w14:textId="77777777" w:rsidTr="00CD551A">
        <w:tc>
          <w:tcPr>
            <w:tcW w:w="2023" w:type="dxa"/>
          </w:tcPr>
          <w:p w14:paraId="20014ED8" w14:textId="77777777" w:rsidR="00CD551A" w:rsidRDefault="00CD551A" w:rsidP="00CD551A">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lastRenderedPageBreak/>
              <w:t xml:space="preserve"> TIPOLOGIA DI TRATTAMENTO</w:t>
            </w:r>
          </w:p>
        </w:tc>
        <w:tc>
          <w:tcPr>
            <w:tcW w:w="7648" w:type="dxa"/>
          </w:tcPr>
          <w:p w14:paraId="6D3A7CC6" w14:textId="77777777" w:rsidR="00CD551A" w:rsidRDefault="00CD551A" w:rsidP="00CD551A">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w:t>
            </w:r>
          </w:p>
          <w:p w14:paraId="77D19CA1" w14:textId="77777777" w:rsidR="00CD551A" w:rsidRDefault="00CD551A" w:rsidP="00CD551A">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Raccolta , Registrazione, Conservazione , Estrazione, Consultazione, Elaborazione, Modifica, Comunicazione, Diffusione, Limitazione, Cancellazione, Distruzione</w:t>
            </w:r>
          </w:p>
          <w:p w14:paraId="3F72D17D" w14:textId="77777777" w:rsidR="00CD551A" w:rsidRDefault="00CD551A" w:rsidP="00CD551A">
            <w:pPr>
              <w:widowControl w:val="0"/>
              <w:pBdr>
                <w:top w:val="nil"/>
                <w:left w:val="nil"/>
                <w:bottom w:val="nil"/>
                <w:right w:val="nil"/>
                <w:between w:val="nil"/>
              </w:pBdr>
              <w:spacing w:line="276" w:lineRule="auto"/>
              <w:rPr>
                <w:rFonts w:eastAsia="Calibri"/>
                <w:color w:val="000101"/>
                <w:sz w:val="20"/>
                <w:szCs w:val="20"/>
              </w:rPr>
            </w:pPr>
          </w:p>
        </w:tc>
      </w:tr>
      <w:tr w:rsidR="00CD551A" w14:paraId="1A750240" w14:textId="77777777" w:rsidTr="00CD551A">
        <w:tc>
          <w:tcPr>
            <w:tcW w:w="2023" w:type="dxa"/>
          </w:tcPr>
          <w:p w14:paraId="26C249B9" w14:textId="77777777" w:rsidR="00CD551A" w:rsidRDefault="00CD551A" w:rsidP="00CD551A">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BASE GIURIDICA DEL TRATTAMENTO</w:t>
            </w:r>
          </w:p>
        </w:tc>
        <w:tc>
          <w:tcPr>
            <w:tcW w:w="7648" w:type="dxa"/>
          </w:tcPr>
          <w:p w14:paraId="0692F9EE" w14:textId="77777777" w:rsidR="00CD551A" w:rsidRDefault="00CD551A" w:rsidP="00CD551A">
            <w:pPr>
              <w:spacing w:line="276" w:lineRule="auto"/>
              <w:rPr>
                <w:sz w:val="20"/>
                <w:szCs w:val="20"/>
              </w:rPr>
            </w:pPr>
            <w:r>
              <w:rPr>
                <w:sz w:val="20"/>
                <w:szCs w:val="20"/>
              </w:rPr>
              <w:t>Esecuzione di un compito di interesse pubblico o pubblici poteri del titolare derivante da normativa nazionale</w:t>
            </w:r>
          </w:p>
          <w:p w14:paraId="4F8ACA05" w14:textId="77777777" w:rsidR="00CD551A" w:rsidRDefault="00CD551A" w:rsidP="00CD551A">
            <w:pPr>
              <w:spacing w:line="276" w:lineRule="auto"/>
              <w:rPr>
                <w:sz w:val="20"/>
                <w:szCs w:val="20"/>
              </w:rPr>
            </w:pPr>
            <w:r>
              <w:rPr>
                <w:sz w:val="20"/>
                <w:szCs w:val="20"/>
              </w:rPr>
              <w:t xml:space="preserve"> </w:t>
            </w:r>
          </w:p>
        </w:tc>
      </w:tr>
      <w:tr w:rsidR="00CD551A" w14:paraId="2CC4F7BA" w14:textId="77777777" w:rsidTr="00CD551A">
        <w:tc>
          <w:tcPr>
            <w:tcW w:w="2023" w:type="dxa"/>
          </w:tcPr>
          <w:p w14:paraId="15E42253" w14:textId="77777777" w:rsidR="00CD551A" w:rsidRDefault="00CD551A" w:rsidP="00CD551A">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INFORMATIVA</w:t>
            </w:r>
          </w:p>
        </w:tc>
        <w:tc>
          <w:tcPr>
            <w:tcW w:w="7648" w:type="dxa"/>
          </w:tcPr>
          <w:p w14:paraId="6C059228" w14:textId="77777777" w:rsidR="00CD551A" w:rsidRDefault="00CD551A" w:rsidP="00CD551A">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Sì, Informativa ai sensi dell'art. 13 del Regolamento UE 679/2016 (Dati raccolti presso l'interessato)</w:t>
            </w:r>
          </w:p>
        </w:tc>
      </w:tr>
      <w:tr w:rsidR="00CD551A" w14:paraId="28951B6C" w14:textId="77777777" w:rsidTr="00CD551A">
        <w:tc>
          <w:tcPr>
            <w:tcW w:w="2023" w:type="dxa"/>
          </w:tcPr>
          <w:p w14:paraId="1B606354" w14:textId="77777777" w:rsidR="00CD551A" w:rsidRDefault="00CD551A" w:rsidP="00CD551A">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CATEGORIA DI INTERESSATI</w:t>
            </w:r>
          </w:p>
        </w:tc>
        <w:tc>
          <w:tcPr>
            <w:tcW w:w="7648" w:type="dxa"/>
          </w:tcPr>
          <w:p w14:paraId="5BCF4F4D" w14:textId="77777777" w:rsidR="00CD551A" w:rsidRDefault="00CD551A" w:rsidP="00CD551A">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Studenti; Studenti minorenni - Genitori o chi esercita la responsabilità genitoriale; Altri soggetti - persone fisiche</w:t>
            </w:r>
          </w:p>
          <w:p w14:paraId="3B22293F" w14:textId="77777777" w:rsidR="00CD551A" w:rsidRDefault="00CD551A" w:rsidP="00CD551A">
            <w:pPr>
              <w:widowControl w:val="0"/>
              <w:pBdr>
                <w:top w:val="nil"/>
                <w:left w:val="nil"/>
                <w:bottom w:val="nil"/>
                <w:right w:val="nil"/>
                <w:between w:val="nil"/>
              </w:pBdr>
              <w:spacing w:line="276" w:lineRule="auto"/>
              <w:rPr>
                <w:rFonts w:eastAsia="Calibri"/>
                <w:color w:val="000101"/>
                <w:sz w:val="20"/>
                <w:szCs w:val="20"/>
              </w:rPr>
            </w:pPr>
          </w:p>
        </w:tc>
      </w:tr>
      <w:tr w:rsidR="00CD551A" w14:paraId="3EE5936F" w14:textId="77777777" w:rsidTr="00CD551A">
        <w:tc>
          <w:tcPr>
            <w:tcW w:w="2023" w:type="dxa"/>
          </w:tcPr>
          <w:p w14:paraId="7B49C749" w14:textId="77777777" w:rsidR="00CD551A" w:rsidRDefault="00CD551A" w:rsidP="00CD551A">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DATI COMUNI</w:t>
            </w:r>
          </w:p>
        </w:tc>
        <w:tc>
          <w:tcPr>
            <w:tcW w:w="7648" w:type="dxa"/>
          </w:tcPr>
          <w:p w14:paraId="586F3F8B" w14:textId="77777777" w:rsidR="00CD551A" w:rsidRDefault="00CD551A" w:rsidP="00CD551A">
            <w:pPr>
              <w:pBdr>
                <w:top w:val="nil"/>
                <w:left w:val="nil"/>
                <w:bottom w:val="nil"/>
                <w:right w:val="nil"/>
                <w:between w:val="nil"/>
              </w:pBdr>
              <w:spacing w:after="160" w:line="276" w:lineRule="auto"/>
              <w:rPr>
                <w:rFonts w:eastAsia="Calibri"/>
                <w:color w:val="000000"/>
                <w:sz w:val="20"/>
                <w:szCs w:val="20"/>
              </w:rPr>
            </w:pPr>
            <w:r>
              <w:rPr>
                <w:rFonts w:eastAsia="Calibri"/>
                <w:color w:val="000000"/>
                <w:sz w:val="20"/>
                <w:szCs w:val="20"/>
              </w:rPr>
              <w:t xml:space="preserve">Dati anagrafici; Dati inerenti situazioni giudiziarie civili, amministrative, tributarie </w:t>
            </w:r>
          </w:p>
        </w:tc>
      </w:tr>
      <w:tr w:rsidR="00CD551A" w14:paraId="186F07F6" w14:textId="77777777" w:rsidTr="00CD551A">
        <w:tc>
          <w:tcPr>
            <w:tcW w:w="2023" w:type="dxa"/>
          </w:tcPr>
          <w:p w14:paraId="0855DE4C" w14:textId="77777777" w:rsidR="00CD551A" w:rsidRDefault="00CD551A" w:rsidP="00CD551A">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CATEGORIE PARTICOLARI DI DATI PERSONALI</w:t>
            </w:r>
          </w:p>
        </w:tc>
        <w:tc>
          <w:tcPr>
            <w:tcW w:w="7648" w:type="dxa"/>
          </w:tcPr>
          <w:p w14:paraId="613DBC56" w14:textId="77777777" w:rsidR="00CD551A" w:rsidRDefault="00CD551A" w:rsidP="00CD551A">
            <w:pPr>
              <w:pBdr>
                <w:top w:val="nil"/>
                <w:left w:val="nil"/>
                <w:bottom w:val="nil"/>
                <w:right w:val="nil"/>
                <w:between w:val="nil"/>
              </w:pBdr>
              <w:spacing w:after="160" w:line="276" w:lineRule="auto"/>
              <w:rPr>
                <w:rFonts w:eastAsia="Calibri"/>
                <w:color w:val="000000"/>
                <w:sz w:val="20"/>
                <w:szCs w:val="20"/>
              </w:rPr>
            </w:pPr>
            <w:r>
              <w:rPr>
                <w:rFonts w:eastAsia="Calibri"/>
                <w:color w:val="000000"/>
                <w:sz w:val="20"/>
                <w:szCs w:val="20"/>
              </w:rPr>
              <w:t>Lo stato di salute</w:t>
            </w:r>
          </w:p>
        </w:tc>
      </w:tr>
      <w:tr w:rsidR="00CD551A" w14:paraId="56471E1E" w14:textId="77777777" w:rsidTr="00CD551A">
        <w:tc>
          <w:tcPr>
            <w:tcW w:w="2023" w:type="dxa"/>
          </w:tcPr>
          <w:p w14:paraId="76911E3D" w14:textId="77777777" w:rsidR="00CD551A" w:rsidRDefault="00CD551A" w:rsidP="00CD551A">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DATI PERSONALI RELATIVI A CONDANNE PENALI E REATI</w:t>
            </w:r>
          </w:p>
        </w:tc>
        <w:tc>
          <w:tcPr>
            <w:tcW w:w="7648" w:type="dxa"/>
          </w:tcPr>
          <w:p w14:paraId="3841FB01" w14:textId="77777777" w:rsidR="00CD551A" w:rsidRDefault="00CD551A" w:rsidP="00CD551A">
            <w:pPr>
              <w:spacing w:line="276" w:lineRule="auto"/>
              <w:rPr>
                <w:sz w:val="20"/>
                <w:szCs w:val="20"/>
              </w:rPr>
            </w:pPr>
            <w:r>
              <w:rPr>
                <w:sz w:val="20"/>
                <w:szCs w:val="20"/>
              </w:rPr>
              <w:t>N/A</w:t>
            </w:r>
          </w:p>
        </w:tc>
      </w:tr>
      <w:tr w:rsidR="00CD551A" w14:paraId="2DAFFF86" w14:textId="77777777" w:rsidTr="00CD551A">
        <w:tc>
          <w:tcPr>
            <w:tcW w:w="2023" w:type="dxa"/>
          </w:tcPr>
          <w:p w14:paraId="015B4D0E" w14:textId="77777777" w:rsidR="00CD551A" w:rsidRDefault="00CD551A" w:rsidP="00CD551A">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TERMINI DI CANCELLAZIONE (ove possibile)</w:t>
            </w:r>
          </w:p>
        </w:tc>
        <w:tc>
          <w:tcPr>
            <w:tcW w:w="7648" w:type="dxa"/>
          </w:tcPr>
          <w:p w14:paraId="26A7B1A2" w14:textId="77777777" w:rsidR="00CD551A" w:rsidRDefault="00CD551A" w:rsidP="00CD551A">
            <w:pPr>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I dati funzionali all’iscrizione sono conservati dalla scuola che ha accettato l’iscrizione per il tempo necessario allo svolgimento delle finalità istituzionali e comunque non oltre i termini indicati dalla normativa vigente</w:t>
            </w:r>
          </w:p>
          <w:p w14:paraId="0A565964" w14:textId="77777777" w:rsidR="00CD551A" w:rsidRDefault="00CD551A" w:rsidP="00CD551A">
            <w:pPr>
              <w:pBdr>
                <w:top w:val="nil"/>
                <w:left w:val="nil"/>
                <w:bottom w:val="nil"/>
                <w:right w:val="nil"/>
                <w:between w:val="nil"/>
              </w:pBdr>
              <w:spacing w:after="160" w:line="276" w:lineRule="auto"/>
              <w:ind w:left="720"/>
              <w:rPr>
                <w:rFonts w:eastAsia="Calibri"/>
                <w:color w:val="000000"/>
                <w:sz w:val="20"/>
                <w:szCs w:val="20"/>
              </w:rPr>
            </w:pPr>
          </w:p>
        </w:tc>
      </w:tr>
      <w:tr w:rsidR="00CD551A" w14:paraId="3C6D3D4D" w14:textId="77777777" w:rsidTr="00CD551A">
        <w:tc>
          <w:tcPr>
            <w:tcW w:w="2023" w:type="dxa"/>
          </w:tcPr>
          <w:p w14:paraId="53EA7DA0" w14:textId="77777777" w:rsidR="00CD551A" w:rsidRDefault="00CD551A" w:rsidP="00CD551A">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DESTINATARI ESTERNI DEI DATI</w:t>
            </w:r>
          </w:p>
        </w:tc>
        <w:tc>
          <w:tcPr>
            <w:tcW w:w="7648" w:type="dxa"/>
          </w:tcPr>
          <w:p w14:paraId="65E23F53" w14:textId="77777777" w:rsidR="00CD551A" w:rsidRDefault="00CD551A" w:rsidP="00CD551A">
            <w:pPr>
              <w:pBdr>
                <w:top w:val="nil"/>
                <w:left w:val="nil"/>
                <w:bottom w:val="nil"/>
                <w:right w:val="nil"/>
                <w:between w:val="nil"/>
              </w:pBdr>
              <w:spacing w:line="276" w:lineRule="auto"/>
              <w:ind w:left="-43"/>
              <w:rPr>
                <w:rFonts w:eastAsia="Calibri"/>
                <w:color w:val="000000"/>
                <w:sz w:val="20"/>
                <w:szCs w:val="20"/>
              </w:rPr>
            </w:pPr>
            <w:r>
              <w:rPr>
                <w:rFonts w:eastAsia="Calibri"/>
                <w:color w:val="000000"/>
                <w:sz w:val="20"/>
                <w:szCs w:val="20"/>
              </w:rPr>
              <w:t>Pubblica Amministrazione; Soggetti Privati (persone fisiche o giuridiche)</w:t>
            </w:r>
          </w:p>
          <w:p w14:paraId="33A42D5E" w14:textId="77777777" w:rsidR="00CD551A" w:rsidRDefault="00CD551A" w:rsidP="00CD551A">
            <w:pPr>
              <w:pBdr>
                <w:top w:val="nil"/>
                <w:left w:val="nil"/>
                <w:bottom w:val="nil"/>
                <w:right w:val="nil"/>
                <w:between w:val="nil"/>
              </w:pBdr>
              <w:spacing w:after="160" w:line="276" w:lineRule="auto"/>
              <w:ind w:left="720"/>
              <w:rPr>
                <w:rFonts w:eastAsia="Calibri"/>
                <w:color w:val="000000"/>
                <w:sz w:val="20"/>
                <w:szCs w:val="20"/>
              </w:rPr>
            </w:pPr>
          </w:p>
        </w:tc>
      </w:tr>
      <w:tr w:rsidR="00CD551A" w14:paraId="675B70E8" w14:textId="77777777" w:rsidTr="00CD551A">
        <w:tc>
          <w:tcPr>
            <w:tcW w:w="2023" w:type="dxa"/>
          </w:tcPr>
          <w:p w14:paraId="45D577C2" w14:textId="77777777" w:rsidR="00CD551A" w:rsidRDefault="00CD551A" w:rsidP="00CD551A">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TRASFERIMENTI ALL'ESTERO</w:t>
            </w:r>
          </w:p>
        </w:tc>
        <w:tc>
          <w:tcPr>
            <w:tcW w:w="7648" w:type="dxa"/>
          </w:tcPr>
          <w:p w14:paraId="29601D94" w14:textId="77777777" w:rsidR="00CD551A" w:rsidRDefault="00CD551A" w:rsidP="00CD551A">
            <w:pPr>
              <w:pBdr>
                <w:top w:val="nil"/>
                <w:left w:val="nil"/>
                <w:bottom w:val="nil"/>
                <w:right w:val="nil"/>
                <w:between w:val="nil"/>
              </w:pBdr>
              <w:spacing w:after="160" w:line="276" w:lineRule="auto"/>
              <w:ind w:left="-43"/>
              <w:rPr>
                <w:rFonts w:eastAsia="Calibri"/>
                <w:color w:val="000000"/>
                <w:sz w:val="20"/>
                <w:szCs w:val="20"/>
              </w:rPr>
            </w:pPr>
            <w:r>
              <w:rPr>
                <w:rFonts w:eastAsia="Calibri"/>
                <w:color w:val="000000"/>
                <w:sz w:val="20"/>
                <w:szCs w:val="20"/>
              </w:rPr>
              <w:t>Nessun trasferimento all'estero</w:t>
            </w:r>
          </w:p>
        </w:tc>
      </w:tr>
      <w:tr w:rsidR="00CD551A" w14:paraId="4E5FDD28" w14:textId="77777777" w:rsidTr="00CD551A">
        <w:tc>
          <w:tcPr>
            <w:tcW w:w="2023" w:type="dxa"/>
          </w:tcPr>
          <w:p w14:paraId="3A0772B0" w14:textId="77777777" w:rsidR="00CD551A" w:rsidRDefault="00CD551A" w:rsidP="00CD551A">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PAESI EXTRA-UE O ORGANIZZAZIONI INTERNAZIONALI VERSO I QUALI VENGONO TRASFERITI I DATI</w:t>
            </w:r>
          </w:p>
        </w:tc>
        <w:tc>
          <w:tcPr>
            <w:tcW w:w="7648" w:type="dxa"/>
          </w:tcPr>
          <w:p w14:paraId="4AC78DD2" w14:textId="77777777" w:rsidR="00CD551A" w:rsidRDefault="00CD551A" w:rsidP="00CD551A">
            <w:pPr>
              <w:spacing w:line="276" w:lineRule="auto"/>
              <w:rPr>
                <w:sz w:val="20"/>
                <w:szCs w:val="20"/>
              </w:rPr>
            </w:pPr>
            <w:r>
              <w:rPr>
                <w:sz w:val="20"/>
                <w:szCs w:val="20"/>
              </w:rPr>
              <w:t>N/A</w:t>
            </w:r>
          </w:p>
          <w:p w14:paraId="6498A0DB" w14:textId="77777777" w:rsidR="00CD551A" w:rsidRDefault="00CD551A" w:rsidP="00CD551A">
            <w:pPr>
              <w:pBdr>
                <w:top w:val="nil"/>
                <w:left w:val="nil"/>
                <w:bottom w:val="nil"/>
                <w:right w:val="nil"/>
                <w:between w:val="nil"/>
              </w:pBdr>
              <w:spacing w:after="160" w:line="276" w:lineRule="auto"/>
              <w:ind w:left="720"/>
              <w:rPr>
                <w:rFonts w:eastAsia="Calibri"/>
                <w:color w:val="000000"/>
                <w:sz w:val="20"/>
                <w:szCs w:val="20"/>
              </w:rPr>
            </w:pPr>
          </w:p>
        </w:tc>
      </w:tr>
      <w:tr w:rsidR="00CD551A" w14:paraId="615FBDD3" w14:textId="77777777" w:rsidTr="00CD551A">
        <w:tc>
          <w:tcPr>
            <w:tcW w:w="2023" w:type="dxa"/>
          </w:tcPr>
          <w:p w14:paraId="4EB41B13" w14:textId="77777777" w:rsidR="00CD551A" w:rsidRDefault="00CD551A" w:rsidP="00CD551A">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MISURE DI SICUREZZA</w:t>
            </w:r>
          </w:p>
          <w:p w14:paraId="6E7F960B" w14:textId="77777777" w:rsidR="00CD551A" w:rsidRDefault="00CD551A" w:rsidP="00CD551A">
            <w:pPr>
              <w:widowControl w:val="0"/>
              <w:pBdr>
                <w:top w:val="nil"/>
                <w:left w:val="nil"/>
                <w:bottom w:val="nil"/>
                <w:right w:val="nil"/>
                <w:between w:val="nil"/>
              </w:pBdr>
              <w:spacing w:line="276" w:lineRule="auto"/>
              <w:rPr>
                <w:rFonts w:eastAsia="Calibri"/>
                <w:color w:val="000000"/>
                <w:sz w:val="20"/>
                <w:szCs w:val="20"/>
              </w:rPr>
            </w:pPr>
          </w:p>
        </w:tc>
        <w:tc>
          <w:tcPr>
            <w:tcW w:w="7648" w:type="dxa"/>
          </w:tcPr>
          <w:p w14:paraId="2FAC24A6" w14:textId="77777777" w:rsidR="00CD551A" w:rsidRDefault="00CD551A" w:rsidP="00CD551A">
            <w:pPr>
              <w:pBdr>
                <w:top w:val="nil"/>
                <w:left w:val="nil"/>
                <w:bottom w:val="nil"/>
                <w:right w:val="nil"/>
                <w:between w:val="nil"/>
              </w:pBdr>
              <w:spacing w:line="276" w:lineRule="auto"/>
              <w:ind w:left="-43"/>
              <w:rPr>
                <w:rFonts w:eastAsia="Calibri"/>
                <w:color w:val="000000"/>
                <w:sz w:val="20"/>
                <w:szCs w:val="20"/>
              </w:rPr>
            </w:pPr>
            <w:r>
              <w:rPr>
                <w:rFonts w:eastAsia="Calibri"/>
                <w:color w:val="000000"/>
                <w:sz w:val="20"/>
                <w:szCs w:val="20"/>
              </w:rPr>
              <w:t xml:space="preserve"> SIDI: Minimizzazione della quantità di dati personali; Backup e Continuità operativa; Controllo degli accessi logici ed autenticazione; Gestione sicura delle postazioni di lavoro; Sicurezza del ciclo di vita delle applicazioni e nei progetti; Sicurezza della rete e delle comunicazioni; Sicurezza dell'ambiente operativo; Gestione sicura del cambiamento; Protezione dalle fonti di rischio ambientali; Controllo degli accessi fisici;</w:t>
            </w:r>
          </w:p>
          <w:p w14:paraId="7A06C97F" w14:textId="77777777" w:rsidR="00CD551A" w:rsidRDefault="00CD551A" w:rsidP="00CD551A">
            <w:pPr>
              <w:pBdr>
                <w:top w:val="nil"/>
                <w:left w:val="nil"/>
                <w:bottom w:val="nil"/>
                <w:right w:val="nil"/>
                <w:between w:val="nil"/>
              </w:pBdr>
              <w:spacing w:line="276" w:lineRule="auto"/>
              <w:ind w:left="-43"/>
              <w:rPr>
                <w:rFonts w:eastAsia="Calibri"/>
                <w:color w:val="000000"/>
                <w:sz w:val="20"/>
                <w:szCs w:val="20"/>
              </w:rPr>
            </w:pPr>
            <w:r>
              <w:rPr>
                <w:rFonts w:eastAsia="Calibri"/>
                <w:color w:val="000000"/>
                <w:sz w:val="20"/>
                <w:szCs w:val="20"/>
              </w:rPr>
              <w:lastRenderedPageBreak/>
              <w:t>Utilizzo di software del Fornitore dei sistemi informativi della scuola;</w:t>
            </w:r>
          </w:p>
          <w:p w14:paraId="716CFB21" w14:textId="77777777" w:rsidR="00CD551A" w:rsidRDefault="00CD551A" w:rsidP="00CD551A">
            <w:pPr>
              <w:pBdr>
                <w:top w:val="nil"/>
                <w:left w:val="nil"/>
                <w:bottom w:val="nil"/>
                <w:right w:val="nil"/>
                <w:between w:val="nil"/>
              </w:pBdr>
              <w:spacing w:line="276" w:lineRule="auto"/>
              <w:ind w:left="-43"/>
              <w:rPr>
                <w:rFonts w:eastAsia="Calibri"/>
                <w:color w:val="000000"/>
                <w:sz w:val="20"/>
                <w:szCs w:val="20"/>
              </w:rPr>
            </w:pPr>
            <w:r>
              <w:rPr>
                <w:rFonts w:eastAsia="Calibri"/>
                <w:color w:val="000000"/>
                <w:sz w:val="20"/>
                <w:szCs w:val="20"/>
              </w:rPr>
              <w:t>Utilizzo di strumenti di office automation: Pacchetto MS Office aggiornato</w:t>
            </w:r>
            <w:r>
              <w:rPr>
                <w:rFonts w:eastAsia="Calibri"/>
                <w:color w:val="000000"/>
                <w:sz w:val="20"/>
                <w:szCs w:val="20"/>
              </w:rPr>
              <w:br/>
              <w:t>- La capacità di assicurare su base permanente la riservatezza, l'integrità, la disponibilità e la resilienza dei sistemi e dei servizi di trattamento- La capacità di ripristinare tempestivamente la disponibilità e l'accesso dei dati personali in caso di incidente fisico o tecnico- Una procedura per testare, verificare e valutare regolarmente l'efficacia delle misure tecniche e organizzative al fine di garantire la sicurezza del trattamento- Autorizzazione del singolo incaricato al trattamento e alla modifica dei dati- Dispositivi antincendio- E' applicata una gestione della password degli utenti- E' applicata una procedura per la gestione degli accessi- E' presenta una politica per la sicurezza e la protezione dei dati- E' prevista la distruzione dei supporti rimovibili non utilizzati- Esistono procedure e disposizioni scritte per l'individuazione delle modalità con le quali il titolare può assicurare la disponibilità dei dati- I documenti vengono firmati digitalmente- I sistemi di autorizzazione prevedono: la presenza di diversi profili di autorizzazione, l'individuazione preventiva per incaricato, l'individuazione preventiva per classi omogenee di incaricati, la verifica almeno annuale dei profili- Impianto elettrico dotato di misure salvavita atte anche ad evitare cortocircuiti e possibili incendi- Le credenziali sono disattivate in caso di perdita della qualità- L'impianto elettrico è certificato ed a norma- Porte dotate di serratura in tutti i locali contenenti fisicamente le banche dati elettroniche e cartacee- Sistemi di allarme e di sorveglianza anti-intrusione- Sono definiti i termini di conservazione e le condizioni di impiego dei dati.- Sono gestiti i back up- Viene eseguita opportuna manutenzione- Viene eseguita una regolare formazione del personale</w:t>
            </w:r>
          </w:p>
          <w:p w14:paraId="7CEB13B3" w14:textId="77777777" w:rsidR="00CD551A" w:rsidRDefault="00CD551A" w:rsidP="00CD551A">
            <w:pPr>
              <w:pBdr>
                <w:top w:val="nil"/>
                <w:left w:val="nil"/>
                <w:bottom w:val="nil"/>
                <w:right w:val="nil"/>
                <w:between w:val="nil"/>
              </w:pBdr>
              <w:spacing w:after="160" w:line="276" w:lineRule="auto"/>
              <w:ind w:left="720"/>
              <w:rPr>
                <w:rFonts w:eastAsia="Calibri"/>
                <w:color w:val="000000"/>
                <w:sz w:val="20"/>
                <w:szCs w:val="20"/>
              </w:rPr>
            </w:pPr>
          </w:p>
        </w:tc>
      </w:tr>
      <w:tr w:rsidR="00CD551A" w14:paraId="55C06A60" w14:textId="77777777" w:rsidTr="00CD551A">
        <w:tc>
          <w:tcPr>
            <w:tcW w:w="2023" w:type="dxa"/>
          </w:tcPr>
          <w:p w14:paraId="310234F9" w14:textId="77777777" w:rsidR="00CD551A" w:rsidRDefault="00CD551A" w:rsidP="00CD551A">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lastRenderedPageBreak/>
              <w:t>CONTITOLARE DEL TRATTAMENTO</w:t>
            </w:r>
          </w:p>
        </w:tc>
        <w:tc>
          <w:tcPr>
            <w:tcW w:w="7648" w:type="dxa"/>
          </w:tcPr>
          <w:p w14:paraId="3CB70ED2" w14:textId="77777777" w:rsidR="00CD551A" w:rsidRDefault="00CD551A" w:rsidP="00CD551A">
            <w:pPr>
              <w:pBdr>
                <w:top w:val="nil"/>
                <w:left w:val="nil"/>
                <w:bottom w:val="nil"/>
                <w:right w:val="nil"/>
                <w:between w:val="nil"/>
              </w:pBdr>
              <w:spacing w:after="160" w:line="276" w:lineRule="auto"/>
              <w:rPr>
                <w:rFonts w:eastAsia="Calibri"/>
                <w:color w:val="000000"/>
                <w:sz w:val="20"/>
                <w:szCs w:val="20"/>
              </w:rPr>
            </w:pPr>
            <w:r>
              <w:rPr>
                <w:rFonts w:eastAsia="Calibri"/>
                <w:color w:val="000000"/>
                <w:sz w:val="20"/>
                <w:szCs w:val="20"/>
              </w:rPr>
              <w:t>N/A</w:t>
            </w:r>
          </w:p>
        </w:tc>
      </w:tr>
      <w:tr w:rsidR="00CD551A" w14:paraId="7FC7D5DB" w14:textId="77777777" w:rsidTr="00CD551A">
        <w:tc>
          <w:tcPr>
            <w:tcW w:w="2023" w:type="dxa"/>
          </w:tcPr>
          <w:p w14:paraId="51BDC7C8" w14:textId="77777777" w:rsidR="00CD551A" w:rsidRDefault="00CD551A" w:rsidP="00CD551A">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RESPONSABILE ESTERNO DEL TRATTAMENTO</w:t>
            </w:r>
          </w:p>
        </w:tc>
        <w:tc>
          <w:tcPr>
            <w:tcW w:w="7648" w:type="dxa"/>
          </w:tcPr>
          <w:p w14:paraId="78A61480" w14:textId="77777777" w:rsidR="00CD551A" w:rsidRDefault="00CD551A" w:rsidP="00CD551A">
            <w:pPr>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MIUR (applicativo SIDI)</w:t>
            </w:r>
            <w:r>
              <w:rPr>
                <w:rFonts w:eastAsia="Calibri"/>
                <w:color w:val="000000"/>
                <w:sz w:val="20"/>
                <w:szCs w:val="20"/>
              </w:rPr>
              <w:br/>
              <w:t xml:space="preserve">• Fornitore dei sistemi informativi della scuola </w:t>
            </w:r>
          </w:p>
          <w:p w14:paraId="166D7255" w14:textId="77777777" w:rsidR="00CD551A" w:rsidRDefault="00CD551A" w:rsidP="00CD551A">
            <w:pPr>
              <w:pBdr>
                <w:top w:val="nil"/>
                <w:left w:val="nil"/>
                <w:bottom w:val="nil"/>
                <w:right w:val="nil"/>
                <w:between w:val="nil"/>
              </w:pBdr>
              <w:spacing w:after="160" w:line="276" w:lineRule="auto"/>
              <w:ind w:left="720"/>
              <w:rPr>
                <w:rFonts w:eastAsia="Calibri"/>
                <w:color w:val="000000"/>
                <w:sz w:val="20"/>
                <w:szCs w:val="20"/>
              </w:rPr>
            </w:pPr>
          </w:p>
        </w:tc>
      </w:tr>
    </w:tbl>
    <w:p w14:paraId="30642E7E" w14:textId="77777777" w:rsidR="00CE60B8" w:rsidRDefault="00CE60B8">
      <w:pPr>
        <w:widowControl w:val="0"/>
        <w:pBdr>
          <w:top w:val="nil"/>
          <w:left w:val="nil"/>
          <w:bottom w:val="nil"/>
          <w:right w:val="nil"/>
          <w:between w:val="nil"/>
        </w:pBdr>
        <w:spacing w:after="0" w:line="276" w:lineRule="auto"/>
        <w:rPr>
          <w:rFonts w:eastAsia="Calibri"/>
          <w:color w:val="000101"/>
          <w:sz w:val="20"/>
          <w:szCs w:val="20"/>
        </w:rPr>
      </w:pPr>
    </w:p>
    <w:tbl>
      <w:tblPr>
        <w:tblStyle w:val="a5"/>
        <w:tblW w:w="96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3"/>
        <w:gridCol w:w="7648"/>
      </w:tblGrid>
      <w:tr w:rsidR="00CE60B8" w14:paraId="2B1289A2" w14:textId="77777777">
        <w:tc>
          <w:tcPr>
            <w:tcW w:w="9671" w:type="dxa"/>
            <w:gridSpan w:val="2"/>
            <w:shd w:val="clear" w:color="auto" w:fill="D0CECE"/>
          </w:tcPr>
          <w:p w14:paraId="0E585C09" w14:textId="77777777" w:rsidR="00CE60B8" w:rsidRDefault="00FC3D7F">
            <w:pPr>
              <w:widowControl w:val="0"/>
              <w:pBdr>
                <w:top w:val="nil"/>
                <w:left w:val="nil"/>
                <w:bottom w:val="nil"/>
                <w:right w:val="nil"/>
                <w:between w:val="nil"/>
              </w:pBdr>
              <w:spacing w:line="276" w:lineRule="auto"/>
              <w:jc w:val="center"/>
              <w:rPr>
                <w:rFonts w:eastAsia="Calibri"/>
                <w:b/>
                <w:color w:val="000101"/>
                <w:sz w:val="28"/>
                <w:szCs w:val="28"/>
              </w:rPr>
            </w:pPr>
            <w:r>
              <w:rPr>
                <w:rFonts w:eastAsia="Calibri"/>
                <w:b/>
                <w:color w:val="000101"/>
                <w:sz w:val="28"/>
                <w:szCs w:val="28"/>
              </w:rPr>
              <w:t>2.</w:t>
            </w:r>
          </w:p>
          <w:p w14:paraId="6ECF8AF3" w14:textId="77777777" w:rsidR="00CE60B8" w:rsidRDefault="00FC3D7F">
            <w:pPr>
              <w:widowControl w:val="0"/>
              <w:pBdr>
                <w:top w:val="nil"/>
                <w:left w:val="nil"/>
                <w:bottom w:val="nil"/>
                <w:right w:val="nil"/>
                <w:between w:val="nil"/>
              </w:pBdr>
              <w:spacing w:line="276" w:lineRule="auto"/>
              <w:jc w:val="center"/>
              <w:rPr>
                <w:rFonts w:eastAsia="Calibri"/>
                <w:b/>
                <w:color w:val="000101"/>
                <w:sz w:val="28"/>
                <w:szCs w:val="28"/>
              </w:rPr>
            </w:pPr>
            <w:r>
              <w:rPr>
                <w:rFonts w:eastAsia="Calibri"/>
                <w:b/>
                <w:color w:val="000101"/>
                <w:sz w:val="28"/>
                <w:szCs w:val="28"/>
              </w:rPr>
              <w:t>Gestione Iscrizioni Alunni - Acquisizione documentazione aggiuntiva </w:t>
            </w:r>
          </w:p>
        </w:tc>
      </w:tr>
      <w:tr w:rsidR="00CE60B8" w14:paraId="299D9431" w14:textId="77777777">
        <w:tc>
          <w:tcPr>
            <w:tcW w:w="2023" w:type="dxa"/>
          </w:tcPr>
          <w:p w14:paraId="0136E159"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DESCRIZIONE DELL'ATTIVITÀ DI TRATTAMENTO</w:t>
            </w:r>
          </w:p>
        </w:tc>
        <w:tc>
          <w:tcPr>
            <w:tcW w:w="7648" w:type="dxa"/>
          </w:tcPr>
          <w:p w14:paraId="316FD07A" w14:textId="77777777" w:rsidR="00CE60B8" w:rsidRDefault="00FC3D7F">
            <w:pPr>
              <w:widowControl w:val="0"/>
              <w:pBdr>
                <w:top w:val="nil"/>
                <w:left w:val="nil"/>
                <w:bottom w:val="nil"/>
                <w:right w:val="nil"/>
                <w:between w:val="nil"/>
              </w:pBdr>
              <w:spacing w:line="276" w:lineRule="auto"/>
              <w:jc w:val="both"/>
              <w:rPr>
                <w:rFonts w:eastAsia="Calibri"/>
                <w:color w:val="000101"/>
                <w:sz w:val="20"/>
                <w:szCs w:val="20"/>
              </w:rPr>
            </w:pPr>
            <w:r>
              <w:rPr>
                <w:rFonts w:eastAsia="Calibri"/>
                <w:color w:val="000101"/>
                <w:sz w:val="20"/>
                <w:szCs w:val="20"/>
              </w:rPr>
              <w:t>Raccolta della documentazione (obbligatoria o facoltativa) per il perfezionamento dell'iscrizione e per la successiva gestione amministrativa dell'alunno con riferimento anche ai servizi connessi alla didattica. </w:t>
            </w:r>
          </w:p>
        </w:tc>
      </w:tr>
      <w:tr w:rsidR="00CE60B8" w14:paraId="1537EB84" w14:textId="77777777">
        <w:tc>
          <w:tcPr>
            <w:tcW w:w="2023" w:type="dxa"/>
          </w:tcPr>
          <w:p w14:paraId="1D4ADFCD"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MODALITA' DI TRATTAMENTO</w:t>
            </w:r>
          </w:p>
        </w:tc>
        <w:tc>
          <w:tcPr>
            <w:tcW w:w="7648" w:type="dxa"/>
          </w:tcPr>
          <w:p w14:paraId="5C787BF2"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Utilizzo sia dei servizi ICT, Office Automation e Manuale</w:t>
            </w:r>
          </w:p>
        </w:tc>
      </w:tr>
      <w:tr w:rsidR="00CE60B8" w14:paraId="56275022" w14:textId="77777777">
        <w:tc>
          <w:tcPr>
            <w:tcW w:w="2023" w:type="dxa"/>
          </w:tcPr>
          <w:p w14:paraId="1D52D4A9"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FINALITÀ</w:t>
            </w:r>
          </w:p>
        </w:tc>
        <w:tc>
          <w:tcPr>
            <w:tcW w:w="7648" w:type="dxa"/>
          </w:tcPr>
          <w:p w14:paraId="0DB52998"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Non rientranti negli art. 9   e 10 del Regolamento EU 2016 679: Predisposizione delle graduatorie, smistamento e accettazione delle domande di iscrizione sulla base della disponibilità di posti e dei criteri di precedenza, deliberati dai singoli Consigli di Istituto, in caso di richieste eccedenti</w:t>
            </w:r>
            <w:r>
              <w:rPr>
                <w:rFonts w:eastAsia="Calibri"/>
                <w:color w:val="000101"/>
                <w:sz w:val="20"/>
                <w:szCs w:val="20"/>
              </w:rPr>
              <w:br/>
              <w:t>Rientranti negli art. 9  e 10 del Regolamento EU 2016 679: Gestione delle procedure di:</w:t>
            </w:r>
            <w:r>
              <w:rPr>
                <w:rFonts w:eastAsia="Calibri"/>
                <w:color w:val="000101"/>
                <w:sz w:val="20"/>
                <w:szCs w:val="20"/>
              </w:rPr>
              <w:br/>
              <w:t>Somministrazione farmaci salvavita, Somministrazione cibo e bevande</w:t>
            </w:r>
            <w:r>
              <w:rPr>
                <w:rFonts w:eastAsia="Calibri"/>
                <w:color w:val="000101"/>
                <w:sz w:val="20"/>
                <w:szCs w:val="20"/>
              </w:rPr>
              <w:br/>
              <w:t>Assegnazione docente di sostegno per l’integrazione Redazione di PEI e PdP</w:t>
            </w:r>
            <w:r>
              <w:rPr>
                <w:rFonts w:eastAsia="Calibri"/>
                <w:color w:val="000101"/>
                <w:sz w:val="20"/>
                <w:szCs w:val="20"/>
              </w:rPr>
              <w:br/>
              <w:t>Fruizione insegnamento della religione cattolica o delle attività alternative</w:t>
            </w:r>
          </w:p>
          <w:p w14:paraId="7A0969A8" w14:textId="77777777" w:rsidR="00CE60B8" w:rsidRDefault="00CE60B8">
            <w:pPr>
              <w:widowControl w:val="0"/>
              <w:pBdr>
                <w:top w:val="nil"/>
                <w:left w:val="nil"/>
                <w:bottom w:val="nil"/>
                <w:right w:val="nil"/>
                <w:between w:val="nil"/>
              </w:pBdr>
              <w:spacing w:line="276" w:lineRule="auto"/>
              <w:rPr>
                <w:rFonts w:eastAsia="Calibri"/>
                <w:color w:val="000101"/>
                <w:sz w:val="20"/>
                <w:szCs w:val="20"/>
              </w:rPr>
            </w:pPr>
          </w:p>
        </w:tc>
      </w:tr>
      <w:tr w:rsidR="00CE60B8" w14:paraId="17B957A1" w14:textId="77777777">
        <w:tc>
          <w:tcPr>
            <w:tcW w:w="2023" w:type="dxa"/>
          </w:tcPr>
          <w:p w14:paraId="3D3A1D2A"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lastRenderedPageBreak/>
              <w:t xml:space="preserve"> TIPOLOGIA DI TRATTAMENTO</w:t>
            </w:r>
          </w:p>
        </w:tc>
        <w:tc>
          <w:tcPr>
            <w:tcW w:w="7648" w:type="dxa"/>
          </w:tcPr>
          <w:p w14:paraId="797DB4EA" w14:textId="77777777" w:rsidR="00CE60B8" w:rsidRDefault="00FC3D7F">
            <w:pPr>
              <w:spacing w:line="276" w:lineRule="auto"/>
              <w:rPr>
                <w:sz w:val="20"/>
                <w:szCs w:val="20"/>
              </w:rPr>
            </w:pPr>
            <w:r>
              <w:rPr>
                <w:sz w:val="20"/>
                <w:szCs w:val="20"/>
              </w:rPr>
              <w:t>Raccolta, Registrazione, Conservazione , Estrazione, Consultazione, Elaborazione, Modifica, Comunicazione, Diffusione, Limitazione, Cancellazione, Distruzione</w:t>
            </w:r>
          </w:p>
          <w:p w14:paraId="66925AFC" w14:textId="77777777" w:rsidR="00CE60B8" w:rsidRDefault="00CE60B8">
            <w:pPr>
              <w:widowControl w:val="0"/>
              <w:pBdr>
                <w:top w:val="nil"/>
                <w:left w:val="nil"/>
                <w:bottom w:val="nil"/>
                <w:right w:val="nil"/>
                <w:between w:val="nil"/>
              </w:pBdr>
              <w:spacing w:line="276" w:lineRule="auto"/>
              <w:rPr>
                <w:rFonts w:eastAsia="Calibri"/>
                <w:color w:val="000101"/>
                <w:sz w:val="20"/>
                <w:szCs w:val="20"/>
              </w:rPr>
            </w:pPr>
          </w:p>
        </w:tc>
      </w:tr>
      <w:tr w:rsidR="00CE60B8" w14:paraId="103496D7" w14:textId="77777777">
        <w:tc>
          <w:tcPr>
            <w:tcW w:w="2023" w:type="dxa"/>
          </w:tcPr>
          <w:p w14:paraId="3C638C69"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BASE GIURIDICA DEL TRATTAMENTO</w:t>
            </w:r>
          </w:p>
        </w:tc>
        <w:tc>
          <w:tcPr>
            <w:tcW w:w="7648" w:type="dxa"/>
          </w:tcPr>
          <w:p w14:paraId="520E7894" w14:textId="77777777" w:rsidR="00CE60B8" w:rsidRDefault="00FC3D7F">
            <w:pPr>
              <w:spacing w:line="276" w:lineRule="auto"/>
              <w:rPr>
                <w:sz w:val="20"/>
                <w:szCs w:val="20"/>
              </w:rPr>
            </w:pPr>
            <w:r>
              <w:rPr>
                <w:sz w:val="20"/>
                <w:szCs w:val="20"/>
              </w:rPr>
              <w:t>Esecuzione di un compito di interesse pubblico o pubblici poteri del titolare derivante da normativa nazionale</w:t>
            </w:r>
          </w:p>
        </w:tc>
      </w:tr>
      <w:tr w:rsidR="00CE60B8" w14:paraId="12C5C9E8" w14:textId="77777777">
        <w:tc>
          <w:tcPr>
            <w:tcW w:w="2023" w:type="dxa"/>
          </w:tcPr>
          <w:p w14:paraId="4C8B7E1C"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INFORMATIVA</w:t>
            </w:r>
          </w:p>
        </w:tc>
        <w:tc>
          <w:tcPr>
            <w:tcW w:w="7648" w:type="dxa"/>
          </w:tcPr>
          <w:p w14:paraId="1E71E75E"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Sì, Informativa ai sensi dell'art. 13 del Regolamento UE 679/2016 (Dati raccolti presso l'interessato)</w:t>
            </w:r>
          </w:p>
        </w:tc>
      </w:tr>
      <w:tr w:rsidR="00CE60B8" w14:paraId="3DD8121E" w14:textId="77777777">
        <w:tc>
          <w:tcPr>
            <w:tcW w:w="2023" w:type="dxa"/>
          </w:tcPr>
          <w:p w14:paraId="48DF8B11"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CATEGORIA DI INTERESSATI</w:t>
            </w:r>
          </w:p>
        </w:tc>
        <w:tc>
          <w:tcPr>
            <w:tcW w:w="7648" w:type="dxa"/>
          </w:tcPr>
          <w:p w14:paraId="42E6F773"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Studenti; Studenti minorenni - Genitori o chi esercita la responsabilità genitoriale; Altri soggetti - persone fisiche</w:t>
            </w:r>
          </w:p>
          <w:p w14:paraId="31AFBC50" w14:textId="77777777" w:rsidR="00CE60B8" w:rsidRDefault="00CE60B8">
            <w:pPr>
              <w:widowControl w:val="0"/>
              <w:pBdr>
                <w:top w:val="nil"/>
                <w:left w:val="nil"/>
                <w:bottom w:val="nil"/>
                <w:right w:val="nil"/>
                <w:between w:val="nil"/>
              </w:pBdr>
              <w:spacing w:line="276" w:lineRule="auto"/>
              <w:rPr>
                <w:rFonts w:eastAsia="Calibri"/>
                <w:color w:val="000101"/>
                <w:sz w:val="20"/>
                <w:szCs w:val="20"/>
              </w:rPr>
            </w:pPr>
          </w:p>
        </w:tc>
      </w:tr>
      <w:tr w:rsidR="00CE60B8" w14:paraId="3F774BA2" w14:textId="77777777">
        <w:tc>
          <w:tcPr>
            <w:tcW w:w="2023" w:type="dxa"/>
          </w:tcPr>
          <w:p w14:paraId="253BE690"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DATI COMUNI</w:t>
            </w:r>
          </w:p>
        </w:tc>
        <w:tc>
          <w:tcPr>
            <w:tcW w:w="7648" w:type="dxa"/>
          </w:tcPr>
          <w:p w14:paraId="0608D7BE" w14:textId="77777777" w:rsidR="00CE60B8" w:rsidRDefault="00FC3D7F">
            <w:pPr>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Dati Anagrafici, Dati inerenti situazioni giudiziarie civili, amministrative, tributarie; Dati Audio/Foto/Video</w:t>
            </w:r>
          </w:p>
          <w:p w14:paraId="1C4934B2" w14:textId="77777777" w:rsidR="00CE60B8" w:rsidRDefault="00CE60B8">
            <w:pPr>
              <w:pBdr>
                <w:top w:val="nil"/>
                <w:left w:val="nil"/>
                <w:bottom w:val="nil"/>
                <w:right w:val="nil"/>
                <w:between w:val="nil"/>
              </w:pBdr>
              <w:spacing w:after="160" w:line="276" w:lineRule="auto"/>
              <w:rPr>
                <w:rFonts w:eastAsia="Calibri"/>
                <w:color w:val="000000"/>
                <w:sz w:val="20"/>
                <w:szCs w:val="20"/>
              </w:rPr>
            </w:pPr>
          </w:p>
        </w:tc>
      </w:tr>
      <w:tr w:rsidR="00CE60B8" w14:paraId="64390494" w14:textId="77777777">
        <w:tc>
          <w:tcPr>
            <w:tcW w:w="2023" w:type="dxa"/>
          </w:tcPr>
          <w:p w14:paraId="5E9D5DD1"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CATEGORIE PARTICOLARI DI DATI PERSONALI</w:t>
            </w:r>
          </w:p>
        </w:tc>
        <w:tc>
          <w:tcPr>
            <w:tcW w:w="7648" w:type="dxa"/>
          </w:tcPr>
          <w:p w14:paraId="5624FE34" w14:textId="77777777" w:rsidR="00CE60B8" w:rsidRDefault="00FC3D7F">
            <w:pPr>
              <w:spacing w:line="276" w:lineRule="auto"/>
              <w:rPr>
                <w:sz w:val="20"/>
                <w:szCs w:val="20"/>
              </w:rPr>
            </w:pPr>
            <w:r>
              <w:rPr>
                <w:sz w:val="20"/>
                <w:szCs w:val="20"/>
              </w:rPr>
              <w:t>Le convinzioni religiose, filosofiche e di altro genere; Lo stato di salute</w:t>
            </w:r>
          </w:p>
        </w:tc>
      </w:tr>
      <w:tr w:rsidR="00CE60B8" w14:paraId="70A4FF5B" w14:textId="77777777">
        <w:tc>
          <w:tcPr>
            <w:tcW w:w="2023" w:type="dxa"/>
          </w:tcPr>
          <w:p w14:paraId="7A718CFC"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DATI PERSONALI RELATIVI A CONDANNE PENALI E REATI</w:t>
            </w:r>
          </w:p>
        </w:tc>
        <w:tc>
          <w:tcPr>
            <w:tcW w:w="7648" w:type="dxa"/>
          </w:tcPr>
          <w:p w14:paraId="713A9CF9" w14:textId="77777777" w:rsidR="00CE60B8" w:rsidRDefault="00FC3D7F">
            <w:pPr>
              <w:spacing w:line="276" w:lineRule="auto"/>
              <w:rPr>
                <w:sz w:val="20"/>
                <w:szCs w:val="20"/>
              </w:rPr>
            </w:pPr>
            <w:r>
              <w:rPr>
                <w:sz w:val="20"/>
                <w:szCs w:val="20"/>
              </w:rPr>
              <w:t>N/A</w:t>
            </w:r>
          </w:p>
        </w:tc>
      </w:tr>
      <w:tr w:rsidR="00CE60B8" w14:paraId="1A7F970D" w14:textId="77777777">
        <w:tc>
          <w:tcPr>
            <w:tcW w:w="2023" w:type="dxa"/>
          </w:tcPr>
          <w:p w14:paraId="04E52C7D"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TERMINI DI CANCELLAZIONE (ove possibile)</w:t>
            </w:r>
          </w:p>
        </w:tc>
        <w:tc>
          <w:tcPr>
            <w:tcW w:w="7648" w:type="dxa"/>
          </w:tcPr>
          <w:p w14:paraId="66E87693" w14:textId="77777777" w:rsidR="00CE60B8" w:rsidRDefault="00FC3D7F">
            <w:pPr>
              <w:pBdr>
                <w:top w:val="nil"/>
                <w:left w:val="nil"/>
                <w:bottom w:val="nil"/>
                <w:right w:val="nil"/>
                <w:between w:val="nil"/>
              </w:pBdr>
              <w:spacing w:line="276" w:lineRule="auto"/>
              <w:jc w:val="both"/>
              <w:rPr>
                <w:rFonts w:eastAsia="Calibri"/>
                <w:color w:val="000000"/>
                <w:sz w:val="20"/>
                <w:szCs w:val="20"/>
              </w:rPr>
            </w:pPr>
            <w:r>
              <w:rPr>
                <w:rFonts w:eastAsia="Calibri"/>
                <w:color w:val="000000"/>
                <w:sz w:val="20"/>
                <w:szCs w:val="20"/>
              </w:rPr>
              <w:t>I dati obbligatori sono conservati dalla scuola che ha accettato l’iscrizione per il tempo necessario allo svolgimento delle finalità istituzionali e comunque non oltre i termini indicati dalla normativa vigente (indicare il termine in relazione alle ulteriori informazioni richieste, es. durata anno scolastico, durata corso di studi)</w:t>
            </w:r>
          </w:p>
          <w:p w14:paraId="7F19C3F5" w14:textId="77777777" w:rsidR="00CE60B8" w:rsidRDefault="00CE60B8">
            <w:pPr>
              <w:pBdr>
                <w:top w:val="nil"/>
                <w:left w:val="nil"/>
                <w:bottom w:val="nil"/>
                <w:right w:val="nil"/>
                <w:between w:val="nil"/>
              </w:pBdr>
              <w:spacing w:after="160" w:line="276" w:lineRule="auto"/>
              <w:rPr>
                <w:rFonts w:eastAsia="Calibri"/>
                <w:color w:val="000000"/>
                <w:sz w:val="20"/>
                <w:szCs w:val="20"/>
              </w:rPr>
            </w:pPr>
          </w:p>
        </w:tc>
      </w:tr>
      <w:tr w:rsidR="00CE60B8" w14:paraId="7F3E50B5" w14:textId="77777777">
        <w:tc>
          <w:tcPr>
            <w:tcW w:w="2023" w:type="dxa"/>
          </w:tcPr>
          <w:p w14:paraId="2BD289BE"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DESTINATARI ESTERNI DEI DATI</w:t>
            </w:r>
          </w:p>
        </w:tc>
        <w:tc>
          <w:tcPr>
            <w:tcW w:w="7648" w:type="dxa"/>
          </w:tcPr>
          <w:p w14:paraId="46FB0475" w14:textId="77777777" w:rsidR="00CE60B8" w:rsidRDefault="00FC3D7F">
            <w:pPr>
              <w:pBdr>
                <w:top w:val="nil"/>
                <w:left w:val="nil"/>
                <w:bottom w:val="nil"/>
                <w:right w:val="nil"/>
                <w:between w:val="nil"/>
              </w:pBdr>
              <w:spacing w:after="160" w:line="276" w:lineRule="auto"/>
              <w:rPr>
                <w:rFonts w:eastAsia="Calibri"/>
                <w:color w:val="000000"/>
                <w:sz w:val="20"/>
                <w:szCs w:val="20"/>
              </w:rPr>
            </w:pPr>
            <w:r>
              <w:rPr>
                <w:rFonts w:eastAsia="Calibri"/>
                <w:color w:val="000000"/>
                <w:sz w:val="20"/>
                <w:szCs w:val="20"/>
              </w:rPr>
              <w:t>Pubblica Amministrazione; Soggetti Privati (persone fisiche o giuridiche)</w:t>
            </w:r>
          </w:p>
          <w:p w14:paraId="26E6CC74" w14:textId="77777777" w:rsidR="00CE60B8" w:rsidRDefault="00CE60B8">
            <w:pPr>
              <w:spacing w:line="276" w:lineRule="auto"/>
              <w:rPr>
                <w:sz w:val="20"/>
                <w:szCs w:val="20"/>
              </w:rPr>
            </w:pPr>
          </w:p>
        </w:tc>
      </w:tr>
      <w:tr w:rsidR="00CE60B8" w14:paraId="07D4EEB8" w14:textId="77777777">
        <w:tc>
          <w:tcPr>
            <w:tcW w:w="2023" w:type="dxa"/>
          </w:tcPr>
          <w:p w14:paraId="14AB3667"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TRASFERIMENTI ALL'ESTERO</w:t>
            </w:r>
          </w:p>
        </w:tc>
        <w:tc>
          <w:tcPr>
            <w:tcW w:w="7648" w:type="dxa"/>
          </w:tcPr>
          <w:p w14:paraId="0752D0A2" w14:textId="77777777" w:rsidR="00CE60B8" w:rsidRDefault="00FC3D7F">
            <w:pPr>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Nessun trasferimento all'estero</w:t>
            </w:r>
          </w:p>
          <w:p w14:paraId="0F1A87B5" w14:textId="77777777" w:rsidR="00CE60B8" w:rsidRDefault="00CE60B8">
            <w:pPr>
              <w:pBdr>
                <w:top w:val="nil"/>
                <w:left w:val="nil"/>
                <w:bottom w:val="nil"/>
                <w:right w:val="nil"/>
                <w:between w:val="nil"/>
              </w:pBdr>
              <w:spacing w:after="160" w:line="276" w:lineRule="auto"/>
              <w:ind w:left="720"/>
              <w:rPr>
                <w:rFonts w:eastAsia="Calibri"/>
                <w:color w:val="000000"/>
                <w:sz w:val="20"/>
                <w:szCs w:val="20"/>
              </w:rPr>
            </w:pPr>
          </w:p>
        </w:tc>
      </w:tr>
      <w:tr w:rsidR="00CE60B8" w14:paraId="49A08F0B" w14:textId="77777777">
        <w:tc>
          <w:tcPr>
            <w:tcW w:w="2023" w:type="dxa"/>
          </w:tcPr>
          <w:p w14:paraId="0ED6B2A8"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PAESI EXTRA-UE O ORGANIZZAZIONI INTERNAZIONALI VERSO I QUALI VENGONO TRASFERITI I DATI</w:t>
            </w:r>
          </w:p>
        </w:tc>
        <w:tc>
          <w:tcPr>
            <w:tcW w:w="7648" w:type="dxa"/>
          </w:tcPr>
          <w:p w14:paraId="5D909824" w14:textId="77777777" w:rsidR="00CE60B8" w:rsidRDefault="00FC3D7F">
            <w:pPr>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N/A</w:t>
            </w:r>
          </w:p>
          <w:p w14:paraId="0F29975D" w14:textId="77777777" w:rsidR="00CE60B8" w:rsidRDefault="00CE60B8">
            <w:pPr>
              <w:pBdr>
                <w:top w:val="nil"/>
                <w:left w:val="nil"/>
                <w:bottom w:val="nil"/>
                <w:right w:val="nil"/>
                <w:between w:val="nil"/>
              </w:pBdr>
              <w:spacing w:after="160" w:line="276" w:lineRule="auto"/>
              <w:ind w:left="720"/>
              <w:rPr>
                <w:rFonts w:eastAsia="Calibri"/>
                <w:color w:val="000000"/>
                <w:sz w:val="20"/>
                <w:szCs w:val="20"/>
              </w:rPr>
            </w:pPr>
          </w:p>
        </w:tc>
      </w:tr>
      <w:tr w:rsidR="00CE60B8" w14:paraId="720CEF62" w14:textId="77777777">
        <w:tc>
          <w:tcPr>
            <w:tcW w:w="2023" w:type="dxa"/>
          </w:tcPr>
          <w:p w14:paraId="2F9C850B"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MISURE DI SICUREZZA</w:t>
            </w:r>
          </w:p>
          <w:p w14:paraId="22A8CDFD" w14:textId="77777777" w:rsidR="00CE60B8" w:rsidRDefault="00CE60B8">
            <w:pPr>
              <w:widowControl w:val="0"/>
              <w:pBdr>
                <w:top w:val="nil"/>
                <w:left w:val="nil"/>
                <w:bottom w:val="nil"/>
                <w:right w:val="nil"/>
                <w:between w:val="nil"/>
              </w:pBdr>
              <w:spacing w:line="276" w:lineRule="auto"/>
              <w:rPr>
                <w:rFonts w:eastAsia="Calibri"/>
                <w:color w:val="000000"/>
                <w:sz w:val="20"/>
                <w:szCs w:val="20"/>
              </w:rPr>
            </w:pPr>
          </w:p>
        </w:tc>
        <w:tc>
          <w:tcPr>
            <w:tcW w:w="7648" w:type="dxa"/>
          </w:tcPr>
          <w:p w14:paraId="40F33854" w14:textId="77777777" w:rsidR="00CE60B8" w:rsidRDefault="00FC3D7F">
            <w:pPr>
              <w:pBdr>
                <w:top w:val="nil"/>
                <w:left w:val="nil"/>
                <w:bottom w:val="nil"/>
                <w:right w:val="nil"/>
                <w:between w:val="nil"/>
              </w:pBdr>
              <w:spacing w:line="276" w:lineRule="auto"/>
              <w:ind w:left="-43"/>
              <w:rPr>
                <w:rFonts w:eastAsia="Calibri"/>
                <w:color w:val="000000"/>
                <w:sz w:val="20"/>
                <w:szCs w:val="20"/>
              </w:rPr>
            </w:pPr>
            <w:r>
              <w:rPr>
                <w:rFonts w:eastAsia="Calibri"/>
                <w:color w:val="000000"/>
                <w:sz w:val="20"/>
                <w:szCs w:val="20"/>
              </w:rPr>
              <w:t xml:space="preserve">  SIDI: Minimizzazione della quantità di dati personali; Backup e Continuità operativa; Controllo degli accessi logici ed autenticazione; Gestione sicura delle postazioni di lavoro; Sicurezza del ciclo di vita delle applicazioni e nei progetti; Sicurezza della rete e delle comunicazioni; Sicurezza dell'ambiente operativo; Gestione sicura del cambiamento; Protezione dalle fonti di rischio ambientali; Controllo degli accessi fisici</w:t>
            </w:r>
            <w:r>
              <w:rPr>
                <w:rFonts w:eastAsia="Calibri"/>
                <w:color w:val="000000"/>
                <w:sz w:val="20"/>
                <w:szCs w:val="20"/>
              </w:rPr>
              <w:br/>
              <w:t>Utilizzo di software del Fornitore dei sistemi informativi della scuola;</w:t>
            </w:r>
          </w:p>
          <w:p w14:paraId="4DC4CB0D" w14:textId="77777777" w:rsidR="00CE60B8" w:rsidRDefault="00FC3D7F">
            <w:pPr>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Utilizzo di strumenti di office automation: Pacchetto MS Office aggiornato</w:t>
            </w:r>
            <w:r>
              <w:rPr>
                <w:rFonts w:eastAsia="Calibri"/>
                <w:color w:val="000000"/>
                <w:sz w:val="20"/>
                <w:szCs w:val="20"/>
              </w:rPr>
              <w:br/>
              <w:t xml:space="preserve">- La capacità di assicurare su base permanente la riservatezza, l'integrità, la disponibilità e </w:t>
            </w:r>
            <w:r>
              <w:rPr>
                <w:rFonts w:eastAsia="Calibri"/>
                <w:color w:val="000000"/>
                <w:sz w:val="20"/>
                <w:szCs w:val="20"/>
              </w:rPr>
              <w:lastRenderedPageBreak/>
              <w:t>la resilienza dei sistemi e dei servizi di trattamento- La capacità di ripristinare tempestivamente la disponibilità e l'accesso dei dati personali in caso di incidente fisico o tecnico- Una procedura per testare, verificare e valutare regolarmente l'efficacia delle misure tecniche e organizzative al fine di garantire la sicurezza del trattamento- Autorizzazione del singolo incaricato al trattamento e alla modifica dei dati- Dispositivi antincendio- E' applicata una gestione della password degli utenti- E' applicata una procedura per la gestione degli accessi- E' presenta una politica per la sicurezza e la protezione dei dati- E' prevista la distruzione dei supporti rimovibili non utilizzati- Esistono procedure e disposizioni scritte per l'individuazione delle modalità con le quali il titolare può assicurare la disponibilità dei dati- I documenti vengono firmati digitalmente- I sistemi di autorizzazione prevedono: la presenza di diversi profili di autorizzazione, l'individuazione preventiva per incaricato, l'individuazione preventiva per classi omogenee di incaricati, la verifica almeno annuale dei profili- Impianto elettrico dotato di misure salvavita atte anche ad evitare cortocircuiti e possibili incendi- Le credenziali sono disattivate in caso di perdita della qualità- L'impianto elettrico è certificato ed a norma- Porte dotate di serratura in tutti i locali contenenti fisicamente le banche dati elettroniche e cartacee- Sistemi di allarme e di sorveglianza anti-intrusione- Sono definiti i termini di conservazione e le condizioni di impiego dei dati.- Sono gestiti i back up- Viene eseguita opportuna manutenzione- Viene eseguita una regolare formazione del personale</w:t>
            </w:r>
          </w:p>
          <w:p w14:paraId="11AE9814" w14:textId="77777777" w:rsidR="00CE60B8" w:rsidRDefault="00CE60B8">
            <w:pPr>
              <w:pBdr>
                <w:top w:val="nil"/>
                <w:left w:val="nil"/>
                <w:bottom w:val="nil"/>
                <w:right w:val="nil"/>
                <w:between w:val="nil"/>
              </w:pBdr>
              <w:spacing w:after="160" w:line="276" w:lineRule="auto"/>
              <w:rPr>
                <w:rFonts w:eastAsia="Calibri"/>
                <w:color w:val="000000"/>
                <w:sz w:val="20"/>
                <w:szCs w:val="20"/>
              </w:rPr>
            </w:pPr>
          </w:p>
        </w:tc>
      </w:tr>
      <w:tr w:rsidR="00CE60B8" w14:paraId="11096EA4" w14:textId="77777777">
        <w:tc>
          <w:tcPr>
            <w:tcW w:w="2023" w:type="dxa"/>
          </w:tcPr>
          <w:p w14:paraId="754884AD"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lastRenderedPageBreak/>
              <w:t>CONTITOLARE DEL TRATTAMENTO</w:t>
            </w:r>
          </w:p>
        </w:tc>
        <w:tc>
          <w:tcPr>
            <w:tcW w:w="7648" w:type="dxa"/>
          </w:tcPr>
          <w:p w14:paraId="7A16C745" w14:textId="77777777" w:rsidR="00CE60B8" w:rsidRDefault="00FC3D7F">
            <w:pPr>
              <w:pBdr>
                <w:top w:val="nil"/>
                <w:left w:val="nil"/>
                <w:bottom w:val="nil"/>
                <w:right w:val="nil"/>
                <w:between w:val="nil"/>
              </w:pBdr>
              <w:spacing w:line="276" w:lineRule="auto"/>
              <w:ind w:left="-43"/>
              <w:rPr>
                <w:rFonts w:eastAsia="Calibri"/>
                <w:color w:val="000000"/>
                <w:sz w:val="20"/>
                <w:szCs w:val="20"/>
              </w:rPr>
            </w:pPr>
            <w:r>
              <w:rPr>
                <w:rFonts w:eastAsia="Calibri"/>
                <w:color w:val="000000"/>
                <w:sz w:val="20"/>
                <w:szCs w:val="20"/>
              </w:rPr>
              <w:t>N/A</w:t>
            </w:r>
          </w:p>
          <w:p w14:paraId="56E7ADF5" w14:textId="77777777" w:rsidR="00CE60B8" w:rsidRDefault="00CE60B8">
            <w:pPr>
              <w:pBdr>
                <w:top w:val="nil"/>
                <w:left w:val="nil"/>
                <w:bottom w:val="nil"/>
                <w:right w:val="nil"/>
                <w:between w:val="nil"/>
              </w:pBdr>
              <w:spacing w:after="160" w:line="276" w:lineRule="auto"/>
              <w:ind w:left="720"/>
              <w:rPr>
                <w:rFonts w:eastAsia="Calibri"/>
                <w:color w:val="000000"/>
                <w:sz w:val="20"/>
                <w:szCs w:val="20"/>
              </w:rPr>
            </w:pPr>
          </w:p>
        </w:tc>
      </w:tr>
      <w:tr w:rsidR="00CE60B8" w14:paraId="61CF77A8" w14:textId="77777777">
        <w:tc>
          <w:tcPr>
            <w:tcW w:w="2023" w:type="dxa"/>
          </w:tcPr>
          <w:p w14:paraId="31E64CDD"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RESPONSABILE ESTERNO DEL TRATTAMENTO</w:t>
            </w:r>
          </w:p>
        </w:tc>
        <w:tc>
          <w:tcPr>
            <w:tcW w:w="7648" w:type="dxa"/>
          </w:tcPr>
          <w:p w14:paraId="6B1F9878" w14:textId="77777777" w:rsidR="00CE60B8" w:rsidRDefault="00FC3D7F">
            <w:pPr>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MIUR (applicativo SIDI)</w:t>
            </w:r>
            <w:r>
              <w:rPr>
                <w:rFonts w:eastAsia="Calibri"/>
                <w:color w:val="000000"/>
                <w:sz w:val="20"/>
                <w:szCs w:val="20"/>
              </w:rPr>
              <w:br/>
              <w:t>• Fornitore dei sistemi informativi della scuola (pacchetti locali)</w:t>
            </w:r>
          </w:p>
          <w:p w14:paraId="362919CC" w14:textId="77777777" w:rsidR="00CE60B8" w:rsidRDefault="00CE60B8">
            <w:pPr>
              <w:pBdr>
                <w:top w:val="nil"/>
                <w:left w:val="nil"/>
                <w:bottom w:val="nil"/>
                <w:right w:val="nil"/>
                <w:between w:val="nil"/>
              </w:pBdr>
              <w:spacing w:after="160" w:line="276" w:lineRule="auto"/>
              <w:ind w:left="720"/>
              <w:rPr>
                <w:rFonts w:eastAsia="Calibri"/>
                <w:color w:val="000000"/>
                <w:sz w:val="20"/>
                <w:szCs w:val="20"/>
              </w:rPr>
            </w:pPr>
          </w:p>
        </w:tc>
      </w:tr>
    </w:tbl>
    <w:p w14:paraId="6F2E4BFC" w14:textId="77777777" w:rsidR="00CE60B8" w:rsidRDefault="00CE60B8">
      <w:pPr>
        <w:widowControl w:val="0"/>
        <w:pBdr>
          <w:top w:val="nil"/>
          <w:left w:val="nil"/>
          <w:bottom w:val="nil"/>
          <w:right w:val="nil"/>
          <w:between w:val="nil"/>
        </w:pBdr>
        <w:spacing w:after="0" w:line="276" w:lineRule="auto"/>
        <w:rPr>
          <w:rFonts w:eastAsia="Calibri"/>
          <w:color w:val="000101"/>
          <w:sz w:val="23"/>
          <w:szCs w:val="23"/>
        </w:rPr>
      </w:pPr>
    </w:p>
    <w:tbl>
      <w:tblPr>
        <w:tblStyle w:val="a6"/>
        <w:tblW w:w="96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3"/>
        <w:gridCol w:w="7648"/>
      </w:tblGrid>
      <w:tr w:rsidR="00CE60B8" w14:paraId="2198E834" w14:textId="77777777">
        <w:tc>
          <w:tcPr>
            <w:tcW w:w="9671" w:type="dxa"/>
            <w:gridSpan w:val="2"/>
            <w:shd w:val="clear" w:color="auto" w:fill="D0CECE"/>
          </w:tcPr>
          <w:p w14:paraId="5E25E839" w14:textId="77777777" w:rsidR="00CE60B8" w:rsidRDefault="00FC3D7F">
            <w:pPr>
              <w:widowControl w:val="0"/>
              <w:pBdr>
                <w:top w:val="nil"/>
                <w:left w:val="nil"/>
                <w:bottom w:val="nil"/>
                <w:right w:val="nil"/>
                <w:between w:val="nil"/>
              </w:pBdr>
              <w:spacing w:line="276" w:lineRule="auto"/>
              <w:jc w:val="center"/>
              <w:rPr>
                <w:rFonts w:eastAsia="Calibri"/>
                <w:b/>
                <w:color w:val="000101"/>
                <w:sz w:val="28"/>
                <w:szCs w:val="28"/>
              </w:rPr>
            </w:pPr>
            <w:r>
              <w:rPr>
                <w:rFonts w:eastAsia="Calibri"/>
                <w:b/>
                <w:color w:val="000101"/>
                <w:sz w:val="28"/>
                <w:szCs w:val="28"/>
              </w:rPr>
              <w:t xml:space="preserve">3. </w:t>
            </w:r>
          </w:p>
          <w:p w14:paraId="6F4ABF47" w14:textId="77777777" w:rsidR="00CE60B8" w:rsidRDefault="00FC3D7F">
            <w:pPr>
              <w:widowControl w:val="0"/>
              <w:pBdr>
                <w:top w:val="nil"/>
                <w:left w:val="nil"/>
                <w:bottom w:val="nil"/>
                <w:right w:val="nil"/>
                <w:between w:val="nil"/>
              </w:pBdr>
              <w:spacing w:line="276" w:lineRule="auto"/>
              <w:jc w:val="center"/>
              <w:rPr>
                <w:rFonts w:eastAsia="Calibri"/>
                <w:b/>
                <w:color w:val="000101"/>
                <w:sz w:val="28"/>
                <w:szCs w:val="28"/>
              </w:rPr>
            </w:pPr>
            <w:r>
              <w:rPr>
                <w:rFonts w:eastAsia="Calibri"/>
                <w:b/>
                <w:color w:val="000101"/>
                <w:sz w:val="28"/>
                <w:szCs w:val="28"/>
              </w:rPr>
              <w:t>Gestione della carriera scolastica degli alunni </w:t>
            </w:r>
          </w:p>
        </w:tc>
      </w:tr>
      <w:tr w:rsidR="00CE60B8" w14:paraId="4339F03A" w14:textId="77777777">
        <w:tc>
          <w:tcPr>
            <w:tcW w:w="2023" w:type="dxa"/>
          </w:tcPr>
          <w:p w14:paraId="0210CB77"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DESCRIZIONE DELL'ATTIVITÀ DI TRATTAMENTO</w:t>
            </w:r>
          </w:p>
        </w:tc>
        <w:tc>
          <w:tcPr>
            <w:tcW w:w="7648" w:type="dxa"/>
          </w:tcPr>
          <w:p w14:paraId="595A4D06"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Documentazioni complete riguardanti gli alunni, relativi al corso di studi, alla presenza di handicap, alla certificazione dell’idoneità alla pratica sportiva non agonistica, alla scelta dell’insegnamento della religione cattolica, all’esito di scrutini, esami, piani educativi</w:t>
            </w:r>
          </w:p>
          <w:p w14:paraId="7849D33E" w14:textId="77777777" w:rsidR="00CE60B8" w:rsidRDefault="00CE60B8">
            <w:pPr>
              <w:widowControl w:val="0"/>
              <w:pBdr>
                <w:top w:val="nil"/>
                <w:left w:val="nil"/>
                <w:bottom w:val="nil"/>
                <w:right w:val="nil"/>
                <w:between w:val="nil"/>
              </w:pBdr>
              <w:spacing w:line="276" w:lineRule="auto"/>
              <w:jc w:val="both"/>
              <w:rPr>
                <w:rFonts w:eastAsia="Calibri"/>
                <w:color w:val="000101"/>
                <w:sz w:val="20"/>
                <w:szCs w:val="20"/>
              </w:rPr>
            </w:pPr>
          </w:p>
        </w:tc>
      </w:tr>
      <w:tr w:rsidR="00CE60B8" w14:paraId="0BC66A12" w14:textId="77777777">
        <w:tc>
          <w:tcPr>
            <w:tcW w:w="2023" w:type="dxa"/>
          </w:tcPr>
          <w:p w14:paraId="20C1C0E8"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MODALITA' DI TRATTAMENTO</w:t>
            </w:r>
          </w:p>
        </w:tc>
        <w:tc>
          <w:tcPr>
            <w:tcW w:w="7648" w:type="dxa"/>
          </w:tcPr>
          <w:p w14:paraId="441243F8"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Utilizzo sia dei servizi ICT, Office Automation e Manuale</w:t>
            </w:r>
          </w:p>
        </w:tc>
      </w:tr>
      <w:tr w:rsidR="00CE60B8" w14:paraId="0424A55C" w14:textId="77777777">
        <w:tc>
          <w:tcPr>
            <w:tcW w:w="2023" w:type="dxa"/>
          </w:tcPr>
          <w:p w14:paraId="55DFFA5F"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FINALITÀ</w:t>
            </w:r>
          </w:p>
        </w:tc>
        <w:tc>
          <w:tcPr>
            <w:tcW w:w="7648" w:type="dxa"/>
          </w:tcPr>
          <w:p w14:paraId="0C94F372"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Non rientranti negli art. 9   e 10 del Regolamento EU 2016 679: Predisposizione delle graduatorie, smistamento e accettazione delle domande di iscrizione sulla base della disponibilità di posti e dei criteri di precedenza, deliberati dai singoli Consigli di Istituto, in caso di richieste eccedenti</w:t>
            </w:r>
            <w:r>
              <w:rPr>
                <w:rFonts w:eastAsia="Calibri"/>
                <w:color w:val="000101"/>
                <w:sz w:val="20"/>
                <w:szCs w:val="20"/>
              </w:rPr>
              <w:br/>
              <w:t>Rientranti negli art. 9  e 10 del Regolamento EU 2016 679: Gestione delle procedure di:</w:t>
            </w:r>
            <w:r>
              <w:rPr>
                <w:rFonts w:eastAsia="Calibri"/>
                <w:color w:val="000101"/>
                <w:sz w:val="20"/>
                <w:szCs w:val="20"/>
              </w:rPr>
              <w:br/>
              <w:t>Somministrazione farmaci salvavita, Somministrazione cibo e bevande</w:t>
            </w:r>
            <w:r>
              <w:rPr>
                <w:rFonts w:eastAsia="Calibri"/>
                <w:color w:val="000101"/>
                <w:sz w:val="20"/>
                <w:szCs w:val="20"/>
              </w:rPr>
              <w:br/>
              <w:t>Assegnazione docente di sostegno per l’integrazione Redazione di PEI e PdP</w:t>
            </w:r>
            <w:r>
              <w:rPr>
                <w:rFonts w:eastAsia="Calibri"/>
                <w:color w:val="000101"/>
                <w:sz w:val="20"/>
                <w:szCs w:val="20"/>
              </w:rPr>
              <w:br/>
              <w:t>Fruizione insegnamento della religione cattolica o delle attività alternative</w:t>
            </w:r>
          </w:p>
          <w:p w14:paraId="494C033A" w14:textId="77777777" w:rsidR="00CE60B8" w:rsidRDefault="00CE60B8">
            <w:pPr>
              <w:widowControl w:val="0"/>
              <w:pBdr>
                <w:top w:val="nil"/>
                <w:left w:val="nil"/>
                <w:bottom w:val="nil"/>
                <w:right w:val="nil"/>
                <w:between w:val="nil"/>
              </w:pBdr>
              <w:spacing w:line="276" w:lineRule="auto"/>
              <w:rPr>
                <w:rFonts w:eastAsia="Calibri"/>
                <w:color w:val="000101"/>
                <w:sz w:val="20"/>
                <w:szCs w:val="20"/>
              </w:rPr>
            </w:pPr>
          </w:p>
        </w:tc>
      </w:tr>
      <w:tr w:rsidR="00CE60B8" w14:paraId="79E7EFE4" w14:textId="77777777">
        <w:tc>
          <w:tcPr>
            <w:tcW w:w="2023" w:type="dxa"/>
          </w:tcPr>
          <w:p w14:paraId="0CE8735F"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lastRenderedPageBreak/>
              <w:t xml:space="preserve"> TIPOLOGIA DI TRATTAMENTO</w:t>
            </w:r>
          </w:p>
        </w:tc>
        <w:tc>
          <w:tcPr>
            <w:tcW w:w="7648" w:type="dxa"/>
          </w:tcPr>
          <w:p w14:paraId="4C9EB8C9" w14:textId="77777777" w:rsidR="00CE60B8" w:rsidRDefault="00FC3D7F">
            <w:pPr>
              <w:spacing w:line="276" w:lineRule="auto"/>
              <w:rPr>
                <w:sz w:val="20"/>
                <w:szCs w:val="20"/>
              </w:rPr>
            </w:pPr>
            <w:r>
              <w:rPr>
                <w:sz w:val="20"/>
                <w:szCs w:val="20"/>
              </w:rPr>
              <w:t>Raccolta, Registrazione, Conservazione , Estrazione, Consultazione, Elaborazione, Modifica, Comunicazione, Diffusione, Limitazione, Cancellazione, Distruzione</w:t>
            </w:r>
          </w:p>
          <w:p w14:paraId="0023D67B" w14:textId="77777777" w:rsidR="00CE60B8" w:rsidRDefault="00CE60B8">
            <w:pPr>
              <w:widowControl w:val="0"/>
              <w:pBdr>
                <w:top w:val="nil"/>
                <w:left w:val="nil"/>
                <w:bottom w:val="nil"/>
                <w:right w:val="nil"/>
                <w:between w:val="nil"/>
              </w:pBdr>
              <w:spacing w:line="276" w:lineRule="auto"/>
              <w:rPr>
                <w:rFonts w:eastAsia="Calibri"/>
                <w:color w:val="000101"/>
                <w:sz w:val="20"/>
                <w:szCs w:val="20"/>
              </w:rPr>
            </w:pPr>
          </w:p>
        </w:tc>
      </w:tr>
      <w:tr w:rsidR="00CE60B8" w14:paraId="43615627" w14:textId="77777777">
        <w:tc>
          <w:tcPr>
            <w:tcW w:w="2023" w:type="dxa"/>
          </w:tcPr>
          <w:p w14:paraId="51EAFB69"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BASE GIURIDICA DEL TRATTAMENTO</w:t>
            </w:r>
          </w:p>
        </w:tc>
        <w:tc>
          <w:tcPr>
            <w:tcW w:w="7648" w:type="dxa"/>
          </w:tcPr>
          <w:p w14:paraId="3EBBBD7E" w14:textId="77777777" w:rsidR="00CE60B8" w:rsidRDefault="00FC3D7F">
            <w:pPr>
              <w:spacing w:line="276" w:lineRule="auto"/>
              <w:rPr>
                <w:sz w:val="20"/>
                <w:szCs w:val="20"/>
              </w:rPr>
            </w:pPr>
            <w:r>
              <w:rPr>
                <w:sz w:val="20"/>
                <w:szCs w:val="20"/>
              </w:rPr>
              <w:t>Esecuzione di un compito di interesse pubblico o pubblici poteri del titolare derivante da normativa nazionale</w:t>
            </w:r>
          </w:p>
        </w:tc>
      </w:tr>
      <w:tr w:rsidR="00CE60B8" w14:paraId="0A8D6389" w14:textId="77777777">
        <w:tc>
          <w:tcPr>
            <w:tcW w:w="2023" w:type="dxa"/>
          </w:tcPr>
          <w:p w14:paraId="0832E5AC"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INFORMATIVA</w:t>
            </w:r>
          </w:p>
        </w:tc>
        <w:tc>
          <w:tcPr>
            <w:tcW w:w="7648" w:type="dxa"/>
          </w:tcPr>
          <w:p w14:paraId="23A1A03F"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Sì, Informativa ai sensi dell'art. 13 del Regolamento UE 679/2016 (Dati raccolti presso l'interessato)</w:t>
            </w:r>
          </w:p>
        </w:tc>
      </w:tr>
      <w:tr w:rsidR="00CE60B8" w14:paraId="4BAB6312" w14:textId="77777777">
        <w:tc>
          <w:tcPr>
            <w:tcW w:w="2023" w:type="dxa"/>
          </w:tcPr>
          <w:p w14:paraId="6D303FA8"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CATEGORIA DI INTERESSATI</w:t>
            </w:r>
          </w:p>
        </w:tc>
        <w:tc>
          <w:tcPr>
            <w:tcW w:w="7648" w:type="dxa"/>
          </w:tcPr>
          <w:p w14:paraId="6F06F568"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Studenti; Studenti minorenni - Genitori o chi esercita la responsabilità genitoriale; Altri soggetti - persone fisiche</w:t>
            </w:r>
          </w:p>
          <w:p w14:paraId="79018DD7" w14:textId="77777777" w:rsidR="00CE60B8" w:rsidRDefault="00CE60B8">
            <w:pPr>
              <w:widowControl w:val="0"/>
              <w:pBdr>
                <w:top w:val="nil"/>
                <w:left w:val="nil"/>
                <w:bottom w:val="nil"/>
                <w:right w:val="nil"/>
                <w:between w:val="nil"/>
              </w:pBdr>
              <w:spacing w:line="276" w:lineRule="auto"/>
              <w:rPr>
                <w:rFonts w:eastAsia="Calibri"/>
                <w:color w:val="000101"/>
                <w:sz w:val="20"/>
                <w:szCs w:val="20"/>
              </w:rPr>
            </w:pPr>
          </w:p>
        </w:tc>
      </w:tr>
      <w:tr w:rsidR="00CE60B8" w14:paraId="332F114A" w14:textId="77777777">
        <w:tc>
          <w:tcPr>
            <w:tcW w:w="2023" w:type="dxa"/>
          </w:tcPr>
          <w:p w14:paraId="09048E06"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DATI COMUNI</w:t>
            </w:r>
          </w:p>
        </w:tc>
        <w:tc>
          <w:tcPr>
            <w:tcW w:w="7648" w:type="dxa"/>
          </w:tcPr>
          <w:p w14:paraId="0EC91F8D" w14:textId="77777777" w:rsidR="00CE60B8" w:rsidRDefault="00FC3D7F">
            <w:pPr>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Dati Anagrafici, Dati inerenti situazioni giudiziarie civili, amministrative, tributarie;  </w:t>
            </w:r>
          </w:p>
          <w:p w14:paraId="54CC0D82" w14:textId="77777777" w:rsidR="00CE60B8" w:rsidRDefault="00CE60B8">
            <w:pPr>
              <w:pBdr>
                <w:top w:val="nil"/>
                <w:left w:val="nil"/>
                <w:bottom w:val="nil"/>
                <w:right w:val="nil"/>
                <w:between w:val="nil"/>
              </w:pBdr>
              <w:spacing w:after="160" w:line="276" w:lineRule="auto"/>
              <w:rPr>
                <w:rFonts w:eastAsia="Calibri"/>
                <w:color w:val="000000"/>
                <w:sz w:val="20"/>
                <w:szCs w:val="20"/>
              </w:rPr>
            </w:pPr>
          </w:p>
        </w:tc>
      </w:tr>
      <w:tr w:rsidR="00CE60B8" w14:paraId="0AEA42A8" w14:textId="77777777">
        <w:tc>
          <w:tcPr>
            <w:tcW w:w="2023" w:type="dxa"/>
          </w:tcPr>
          <w:p w14:paraId="2FB70E4A"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CATEGORIE PARTICOLARI DI DATI PERSONALI</w:t>
            </w:r>
          </w:p>
        </w:tc>
        <w:tc>
          <w:tcPr>
            <w:tcW w:w="7648" w:type="dxa"/>
          </w:tcPr>
          <w:p w14:paraId="1CABEE86" w14:textId="77777777" w:rsidR="00CE60B8" w:rsidRDefault="00FC3D7F">
            <w:pPr>
              <w:spacing w:line="276" w:lineRule="auto"/>
              <w:rPr>
                <w:sz w:val="20"/>
                <w:szCs w:val="20"/>
              </w:rPr>
            </w:pPr>
            <w:r>
              <w:rPr>
                <w:sz w:val="20"/>
                <w:szCs w:val="20"/>
              </w:rPr>
              <w:t>Le convinzioni religiose, filosofiche e di altro genere; Lo stato di salute</w:t>
            </w:r>
          </w:p>
        </w:tc>
      </w:tr>
      <w:tr w:rsidR="00CE60B8" w14:paraId="6E2A7E8B" w14:textId="77777777">
        <w:tc>
          <w:tcPr>
            <w:tcW w:w="2023" w:type="dxa"/>
          </w:tcPr>
          <w:p w14:paraId="580BCE71"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DATI PERSONALI RELATIVI A CONDANNE PENALI E REATI</w:t>
            </w:r>
          </w:p>
        </w:tc>
        <w:tc>
          <w:tcPr>
            <w:tcW w:w="7648" w:type="dxa"/>
          </w:tcPr>
          <w:p w14:paraId="57FBB3B8" w14:textId="77777777" w:rsidR="00CE60B8" w:rsidRDefault="00FC3D7F">
            <w:pPr>
              <w:spacing w:line="276" w:lineRule="auto"/>
              <w:rPr>
                <w:sz w:val="20"/>
                <w:szCs w:val="20"/>
              </w:rPr>
            </w:pPr>
            <w:r>
              <w:rPr>
                <w:sz w:val="20"/>
                <w:szCs w:val="20"/>
              </w:rPr>
              <w:t>N/A</w:t>
            </w:r>
          </w:p>
        </w:tc>
      </w:tr>
      <w:tr w:rsidR="00CE60B8" w14:paraId="0A4B6FD7" w14:textId="77777777">
        <w:tc>
          <w:tcPr>
            <w:tcW w:w="2023" w:type="dxa"/>
          </w:tcPr>
          <w:p w14:paraId="6F459F7E"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TERMINI DI CANCELLAZIONE (ove possibile)</w:t>
            </w:r>
          </w:p>
        </w:tc>
        <w:tc>
          <w:tcPr>
            <w:tcW w:w="7648" w:type="dxa"/>
          </w:tcPr>
          <w:p w14:paraId="5D048E7F" w14:textId="77777777" w:rsidR="00CE60B8" w:rsidRDefault="00FC3D7F">
            <w:pPr>
              <w:pBdr>
                <w:top w:val="nil"/>
                <w:left w:val="nil"/>
                <w:bottom w:val="nil"/>
                <w:right w:val="nil"/>
                <w:between w:val="nil"/>
              </w:pBdr>
              <w:spacing w:line="276" w:lineRule="auto"/>
              <w:jc w:val="both"/>
              <w:rPr>
                <w:rFonts w:eastAsia="Calibri"/>
                <w:color w:val="000000"/>
                <w:sz w:val="20"/>
                <w:szCs w:val="20"/>
              </w:rPr>
            </w:pPr>
            <w:r>
              <w:rPr>
                <w:rFonts w:eastAsia="Calibri"/>
                <w:color w:val="000000"/>
                <w:sz w:val="20"/>
                <w:szCs w:val="20"/>
              </w:rPr>
              <w:t>I dati obbligatori sono conservati dalla scuola che ha accettato l’iscrizione per il tempo necessario allo svolgimento delle finalità istituzionali e comunque non oltre i termini indicati dalla normativa vigente (indicare il termine in relazione alle ulteriori informazioni richieste, es. durata anno scolastico, durata corso di studi)</w:t>
            </w:r>
          </w:p>
          <w:p w14:paraId="12DB835E" w14:textId="77777777" w:rsidR="00CE60B8" w:rsidRDefault="00CE60B8">
            <w:pPr>
              <w:pBdr>
                <w:top w:val="nil"/>
                <w:left w:val="nil"/>
                <w:bottom w:val="nil"/>
                <w:right w:val="nil"/>
                <w:between w:val="nil"/>
              </w:pBdr>
              <w:spacing w:after="160" w:line="276" w:lineRule="auto"/>
              <w:rPr>
                <w:rFonts w:eastAsia="Calibri"/>
                <w:color w:val="000000"/>
                <w:sz w:val="20"/>
                <w:szCs w:val="20"/>
              </w:rPr>
            </w:pPr>
          </w:p>
        </w:tc>
      </w:tr>
      <w:tr w:rsidR="00CE60B8" w14:paraId="0149593C" w14:textId="77777777">
        <w:tc>
          <w:tcPr>
            <w:tcW w:w="2023" w:type="dxa"/>
          </w:tcPr>
          <w:p w14:paraId="0B0E318C"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DESTINATARI ESTERNI DEI DATI</w:t>
            </w:r>
          </w:p>
        </w:tc>
        <w:tc>
          <w:tcPr>
            <w:tcW w:w="7648" w:type="dxa"/>
          </w:tcPr>
          <w:p w14:paraId="3A8F824E" w14:textId="77777777" w:rsidR="00CE60B8" w:rsidRDefault="00FC3D7F">
            <w:pPr>
              <w:pBdr>
                <w:top w:val="nil"/>
                <w:left w:val="nil"/>
                <w:bottom w:val="nil"/>
                <w:right w:val="nil"/>
                <w:between w:val="nil"/>
              </w:pBdr>
              <w:spacing w:after="160" w:line="276" w:lineRule="auto"/>
              <w:rPr>
                <w:rFonts w:eastAsia="Calibri"/>
                <w:color w:val="000000"/>
                <w:sz w:val="20"/>
                <w:szCs w:val="20"/>
              </w:rPr>
            </w:pPr>
            <w:r>
              <w:rPr>
                <w:rFonts w:eastAsia="Calibri"/>
                <w:color w:val="000000"/>
                <w:sz w:val="20"/>
                <w:szCs w:val="20"/>
              </w:rPr>
              <w:t>Pubblica Amministrazione; Soggetti Privati (persone fisiche o giuridiche)</w:t>
            </w:r>
          </w:p>
          <w:p w14:paraId="2E86B7E3" w14:textId="77777777" w:rsidR="00CE60B8" w:rsidRDefault="00CE60B8">
            <w:pPr>
              <w:spacing w:line="276" w:lineRule="auto"/>
              <w:rPr>
                <w:sz w:val="20"/>
                <w:szCs w:val="20"/>
              </w:rPr>
            </w:pPr>
          </w:p>
        </w:tc>
      </w:tr>
      <w:tr w:rsidR="00CE60B8" w14:paraId="4BFE6E18" w14:textId="77777777">
        <w:tc>
          <w:tcPr>
            <w:tcW w:w="2023" w:type="dxa"/>
          </w:tcPr>
          <w:p w14:paraId="75F0F722"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TRASFERIMENTI ALL'ESTERO</w:t>
            </w:r>
          </w:p>
        </w:tc>
        <w:tc>
          <w:tcPr>
            <w:tcW w:w="7648" w:type="dxa"/>
          </w:tcPr>
          <w:p w14:paraId="3845D73A" w14:textId="77777777" w:rsidR="00CE60B8" w:rsidRDefault="00FC3D7F">
            <w:pPr>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Nessun trasferimento all'estero</w:t>
            </w:r>
          </w:p>
          <w:p w14:paraId="6A5EA575" w14:textId="77777777" w:rsidR="00CE60B8" w:rsidRDefault="00CE60B8">
            <w:pPr>
              <w:pBdr>
                <w:top w:val="nil"/>
                <w:left w:val="nil"/>
                <w:bottom w:val="nil"/>
                <w:right w:val="nil"/>
                <w:between w:val="nil"/>
              </w:pBdr>
              <w:spacing w:after="160" w:line="276" w:lineRule="auto"/>
              <w:ind w:left="720"/>
              <w:rPr>
                <w:rFonts w:eastAsia="Calibri"/>
                <w:color w:val="000000"/>
                <w:sz w:val="20"/>
                <w:szCs w:val="20"/>
              </w:rPr>
            </w:pPr>
          </w:p>
        </w:tc>
      </w:tr>
      <w:tr w:rsidR="00CE60B8" w14:paraId="13D0D818" w14:textId="77777777">
        <w:tc>
          <w:tcPr>
            <w:tcW w:w="2023" w:type="dxa"/>
          </w:tcPr>
          <w:p w14:paraId="7AD25A78"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PAESI EXTRA-UE O ORGANIZZAZIONI INTERNAZIONALI VERSO I QUALI VENGONO TRASFERITI I DATI</w:t>
            </w:r>
          </w:p>
        </w:tc>
        <w:tc>
          <w:tcPr>
            <w:tcW w:w="7648" w:type="dxa"/>
          </w:tcPr>
          <w:p w14:paraId="72E59FEE" w14:textId="77777777" w:rsidR="00CE60B8" w:rsidRDefault="00FC3D7F">
            <w:pPr>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N/A</w:t>
            </w:r>
          </w:p>
          <w:p w14:paraId="6E3574DB" w14:textId="77777777" w:rsidR="00CE60B8" w:rsidRDefault="00CE60B8">
            <w:pPr>
              <w:pBdr>
                <w:top w:val="nil"/>
                <w:left w:val="nil"/>
                <w:bottom w:val="nil"/>
                <w:right w:val="nil"/>
                <w:between w:val="nil"/>
              </w:pBdr>
              <w:spacing w:after="160" w:line="276" w:lineRule="auto"/>
              <w:ind w:left="720"/>
              <w:rPr>
                <w:rFonts w:eastAsia="Calibri"/>
                <w:color w:val="000000"/>
                <w:sz w:val="20"/>
                <w:szCs w:val="20"/>
              </w:rPr>
            </w:pPr>
          </w:p>
        </w:tc>
      </w:tr>
      <w:tr w:rsidR="00CE60B8" w14:paraId="404606F4" w14:textId="77777777">
        <w:tc>
          <w:tcPr>
            <w:tcW w:w="2023" w:type="dxa"/>
          </w:tcPr>
          <w:p w14:paraId="4DFEBECD"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MISURE DI SICUREZZA</w:t>
            </w:r>
          </w:p>
          <w:p w14:paraId="40EA8D26" w14:textId="77777777" w:rsidR="00CE60B8" w:rsidRDefault="00CE60B8">
            <w:pPr>
              <w:widowControl w:val="0"/>
              <w:pBdr>
                <w:top w:val="nil"/>
                <w:left w:val="nil"/>
                <w:bottom w:val="nil"/>
                <w:right w:val="nil"/>
                <w:between w:val="nil"/>
              </w:pBdr>
              <w:spacing w:line="276" w:lineRule="auto"/>
              <w:rPr>
                <w:rFonts w:eastAsia="Calibri"/>
                <w:color w:val="000000"/>
                <w:sz w:val="20"/>
                <w:szCs w:val="20"/>
              </w:rPr>
            </w:pPr>
          </w:p>
        </w:tc>
        <w:tc>
          <w:tcPr>
            <w:tcW w:w="7648" w:type="dxa"/>
          </w:tcPr>
          <w:p w14:paraId="0135BA02" w14:textId="77777777" w:rsidR="00CE60B8" w:rsidRDefault="00FC3D7F">
            <w:pPr>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SIDI: Minimizzazione della quantità di dati personali; Backup e Continuità operativa; Controllo degli accessi logici ed autenticazione; Gestione sicura delle postazioni di lavoro; Sicurezza del ciclo di vita delle applicazioni e nei progetti; Sicurezza della rete e delle comunicazioni; Sicurezza dell'ambiente operativo; Gestione sicura del cambiamento; Protezione dalle fonti di rischio ambientali; Controllo degli accessi fisici</w:t>
            </w:r>
            <w:r>
              <w:rPr>
                <w:rFonts w:eastAsia="Calibri"/>
                <w:color w:val="000000"/>
                <w:sz w:val="20"/>
                <w:szCs w:val="20"/>
              </w:rPr>
              <w:br/>
              <w:t>Utilizzo di software del Fornitore dei sistemi informativi della scuola</w:t>
            </w:r>
            <w:r>
              <w:rPr>
                <w:rFonts w:eastAsia="Calibri"/>
                <w:color w:val="000000"/>
                <w:sz w:val="20"/>
                <w:szCs w:val="20"/>
              </w:rPr>
              <w:br/>
              <w:t>Utilizzo di strumenti di office automation: Pacchetto MS Office aggiornato</w:t>
            </w:r>
            <w:r>
              <w:rPr>
                <w:rFonts w:eastAsia="Calibri"/>
                <w:color w:val="000000"/>
                <w:sz w:val="20"/>
                <w:szCs w:val="20"/>
              </w:rPr>
              <w:br/>
              <w:t xml:space="preserve">- La capacità di assicurare su base permanente la riservatezza, l'integrità, la disponibilità e la resilienza dei sistemi e dei servizi di trattamento- La capacità di ripristinare tempestivamente la disponibilità e l'accesso dei dati personali in caso di incidente fisico o </w:t>
            </w:r>
            <w:r>
              <w:rPr>
                <w:rFonts w:eastAsia="Calibri"/>
                <w:color w:val="000000"/>
                <w:sz w:val="20"/>
                <w:szCs w:val="20"/>
              </w:rPr>
              <w:lastRenderedPageBreak/>
              <w:t>tecnico- Una procedura per testare, verificare e valutare regolarmente l'efficacia delle misure tecniche e organizzative al fine di garantire la sicurezza del trattamento- Autorizzazione del singolo incaricato al trattamento e alla modifica dei dati- Dispositivi antincendio- E' applicata una gestione della password degli utenti- E' applicata una procedura per la gestione degli accessi- E' presenta una politica per la sicurezza e la protezione dei dati- E' prevista la distruzione dei supporti rimovibili non utilizzati- Esistono procedure e disposizioni scritte per l'individuazione delle modalità con le quali il titolare può assicurare la disponibilità dei dati- I documenti vengono firmati digitalmente- I sistemi di autorizzazione prevedono: la presenza di diversi profili di autorizzazione, l'individuazione preventiva per incaricato, l'individuazione preventiva per classi omogenee di incaricati, la verifica almeno annuale dei profili- Impianto elettrico dotato di misure salvavita atte anche ad evitare cortocircuiti e possibili incendi- Le credenziali sono disattivate in caso di perdita della qualità- L'impianto elettrico è certificato ed a norma- Porte dotate di serratura in tutti i locali contenenti fisicamente le banche dati elettroniche e cartacee- Sistemi di allarme e di sorveglianza anti-intrusione- Sono definiti i termini di conservazione e le condizioni di impiego dei dati.- Sono gestiti i back up- Viene eseguita opportuna manutenzione- Viene eseguita una regolare formazione del personale</w:t>
            </w:r>
          </w:p>
          <w:p w14:paraId="052D91FB" w14:textId="77777777" w:rsidR="00CE60B8" w:rsidRDefault="00CE60B8">
            <w:pPr>
              <w:pBdr>
                <w:top w:val="nil"/>
                <w:left w:val="nil"/>
                <w:bottom w:val="nil"/>
                <w:right w:val="nil"/>
                <w:between w:val="nil"/>
              </w:pBdr>
              <w:spacing w:after="160" w:line="276" w:lineRule="auto"/>
              <w:rPr>
                <w:rFonts w:eastAsia="Calibri"/>
                <w:color w:val="000000"/>
                <w:sz w:val="20"/>
                <w:szCs w:val="20"/>
              </w:rPr>
            </w:pPr>
          </w:p>
        </w:tc>
      </w:tr>
      <w:tr w:rsidR="00CE60B8" w14:paraId="4E9309C7" w14:textId="77777777">
        <w:tc>
          <w:tcPr>
            <w:tcW w:w="2023" w:type="dxa"/>
          </w:tcPr>
          <w:p w14:paraId="59858987"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lastRenderedPageBreak/>
              <w:t>CONTITOLARE DEL TRATTAMENTO</w:t>
            </w:r>
          </w:p>
        </w:tc>
        <w:tc>
          <w:tcPr>
            <w:tcW w:w="7648" w:type="dxa"/>
          </w:tcPr>
          <w:p w14:paraId="72F9D42F" w14:textId="77777777" w:rsidR="00CE60B8" w:rsidRDefault="00FC3D7F">
            <w:pPr>
              <w:pBdr>
                <w:top w:val="nil"/>
                <w:left w:val="nil"/>
                <w:bottom w:val="nil"/>
                <w:right w:val="nil"/>
                <w:between w:val="nil"/>
              </w:pBdr>
              <w:spacing w:line="276" w:lineRule="auto"/>
              <w:ind w:left="-43"/>
              <w:rPr>
                <w:rFonts w:eastAsia="Calibri"/>
                <w:color w:val="000000"/>
                <w:sz w:val="20"/>
                <w:szCs w:val="20"/>
              </w:rPr>
            </w:pPr>
            <w:r>
              <w:rPr>
                <w:rFonts w:eastAsia="Calibri"/>
                <w:color w:val="000000"/>
                <w:sz w:val="20"/>
                <w:szCs w:val="20"/>
              </w:rPr>
              <w:t>N/A</w:t>
            </w:r>
          </w:p>
          <w:p w14:paraId="754E0E99" w14:textId="77777777" w:rsidR="00CE60B8" w:rsidRDefault="00CE60B8">
            <w:pPr>
              <w:pBdr>
                <w:top w:val="nil"/>
                <w:left w:val="nil"/>
                <w:bottom w:val="nil"/>
                <w:right w:val="nil"/>
                <w:between w:val="nil"/>
              </w:pBdr>
              <w:spacing w:after="160" w:line="276" w:lineRule="auto"/>
              <w:ind w:left="720"/>
              <w:rPr>
                <w:rFonts w:eastAsia="Calibri"/>
                <w:color w:val="000000"/>
                <w:sz w:val="20"/>
                <w:szCs w:val="20"/>
              </w:rPr>
            </w:pPr>
          </w:p>
        </w:tc>
      </w:tr>
      <w:tr w:rsidR="00CE60B8" w14:paraId="3815A243" w14:textId="77777777">
        <w:tc>
          <w:tcPr>
            <w:tcW w:w="2023" w:type="dxa"/>
          </w:tcPr>
          <w:p w14:paraId="79EAFD6B"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RESPONSABILE ESTERNO DEL TRATTAMENTO</w:t>
            </w:r>
          </w:p>
        </w:tc>
        <w:tc>
          <w:tcPr>
            <w:tcW w:w="7648" w:type="dxa"/>
          </w:tcPr>
          <w:p w14:paraId="4708E1D0" w14:textId="77777777" w:rsidR="00CE60B8" w:rsidRDefault="00FC3D7F">
            <w:pPr>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MIUR (applicativo SIDI)</w:t>
            </w:r>
            <w:r>
              <w:rPr>
                <w:rFonts w:eastAsia="Calibri"/>
                <w:color w:val="000000"/>
                <w:sz w:val="20"/>
                <w:szCs w:val="20"/>
              </w:rPr>
              <w:br/>
              <w:t>• Fornitore dei sistemi informativi della scuola (pacchetti locali)</w:t>
            </w:r>
          </w:p>
          <w:p w14:paraId="3ACBD0CA" w14:textId="77777777" w:rsidR="00CE60B8" w:rsidRDefault="00CE60B8">
            <w:pPr>
              <w:pBdr>
                <w:top w:val="nil"/>
                <w:left w:val="nil"/>
                <w:bottom w:val="nil"/>
                <w:right w:val="nil"/>
                <w:between w:val="nil"/>
              </w:pBdr>
              <w:spacing w:after="160" w:line="276" w:lineRule="auto"/>
              <w:ind w:left="720"/>
              <w:rPr>
                <w:rFonts w:eastAsia="Calibri"/>
                <w:color w:val="000000"/>
                <w:sz w:val="20"/>
                <w:szCs w:val="20"/>
              </w:rPr>
            </w:pPr>
          </w:p>
        </w:tc>
      </w:tr>
    </w:tbl>
    <w:p w14:paraId="30FEA5C1" w14:textId="77777777" w:rsidR="00CE60B8" w:rsidRDefault="00CE60B8">
      <w:pPr>
        <w:widowControl w:val="0"/>
        <w:pBdr>
          <w:top w:val="nil"/>
          <w:left w:val="nil"/>
          <w:bottom w:val="nil"/>
          <w:right w:val="nil"/>
          <w:between w:val="nil"/>
        </w:pBdr>
        <w:spacing w:after="0" w:line="276" w:lineRule="auto"/>
        <w:rPr>
          <w:rFonts w:eastAsia="Calibri"/>
          <w:color w:val="000101"/>
          <w:sz w:val="23"/>
          <w:szCs w:val="23"/>
        </w:rPr>
      </w:pPr>
    </w:p>
    <w:tbl>
      <w:tblPr>
        <w:tblStyle w:val="a7"/>
        <w:tblW w:w="96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3"/>
        <w:gridCol w:w="7648"/>
      </w:tblGrid>
      <w:tr w:rsidR="00CE60B8" w14:paraId="5ABFD1F5" w14:textId="77777777">
        <w:tc>
          <w:tcPr>
            <w:tcW w:w="9671" w:type="dxa"/>
            <w:gridSpan w:val="2"/>
            <w:shd w:val="clear" w:color="auto" w:fill="D0CECE"/>
          </w:tcPr>
          <w:p w14:paraId="3429A68B" w14:textId="77777777" w:rsidR="00CE60B8" w:rsidRDefault="00FC3D7F">
            <w:pPr>
              <w:widowControl w:val="0"/>
              <w:pBdr>
                <w:top w:val="nil"/>
                <w:left w:val="nil"/>
                <w:bottom w:val="nil"/>
                <w:right w:val="nil"/>
                <w:between w:val="nil"/>
              </w:pBdr>
              <w:spacing w:line="276" w:lineRule="auto"/>
              <w:jc w:val="center"/>
              <w:rPr>
                <w:rFonts w:eastAsia="Calibri"/>
                <w:b/>
                <w:color w:val="000101"/>
                <w:sz w:val="28"/>
                <w:szCs w:val="28"/>
              </w:rPr>
            </w:pPr>
            <w:r>
              <w:rPr>
                <w:rFonts w:eastAsia="Calibri"/>
                <w:b/>
                <w:color w:val="000101"/>
                <w:sz w:val="28"/>
                <w:szCs w:val="28"/>
              </w:rPr>
              <w:t>4.</w:t>
            </w:r>
          </w:p>
          <w:p w14:paraId="3CE6FCA3" w14:textId="77777777" w:rsidR="00CE60B8" w:rsidRDefault="00FC3D7F">
            <w:pPr>
              <w:widowControl w:val="0"/>
              <w:pBdr>
                <w:top w:val="nil"/>
                <w:left w:val="nil"/>
                <w:bottom w:val="nil"/>
                <w:right w:val="nil"/>
                <w:between w:val="nil"/>
              </w:pBdr>
              <w:spacing w:line="276" w:lineRule="auto"/>
              <w:jc w:val="center"/>
              <w:rPr>
                <w:rFonts w:eastAsia="Calibri"/>
                <w:b/>
                <w:color w:val="000101"/>
                <w:sz w:val="28"/>
                <w:szCs w:val="28"/>
              </w:rPr>
            </w:pPr>
            <w:r>
              <w:rPr>
                <w:rFonts w:eastAsia="Calibri"/>
                <w:b/>
                <w:color w:val="000101"/>
                <w:sz w:val="28"/>
                <w:szCs w:val="28"/>
              </w:rPr>
              <w:t>Percorso Scolastico Alunni</w:t>
            </w:r>
          </w:p>
          <w:p w14:paraId="0476C067" w14:textId="77777777" w:rsidR="00CE60B8" w:rsidRDefault="00FC3D7F">
            <w:pPr>
              <w:widowControl w:val="0"/>
              <w:pBdr>
                <w:top w:val="nil"/>
                <w:left w:val="nil"/>
                <w:bottom w:val="nil"/>
                <w:right w:val="nil"/>
                <w:between w:val="nil"/>
              </w:pBdr>
              <w:spacing w:line="276" w:lineRule="auto"/>
              <w:jc w:val="center"/>
              <w:rPr>
                <w:rFonts w:eastAsia="Calibri"/>
                <w:b/>
                <w:color w:val="000101"/>
                <w:sz w:val="28"/>
                <w:szCs w:val="28"/>
              </w:rPr>
            </w:pPr>
            <w:r>
              <w:rPr>
                <w:rFonts w:eastAsia="Calibri"/>
                <w:b/>
                <w:color w:val="000101"/>
                <w:sz w:val="28"/>
                <w:szCs w:val="28"/>
              </w:rPr>
              <w:t>Aggiornamento Anagrafe Nazionale Alunni</w:t>
            </w:r>
          </w:p>
        </w:tc>
      </w:tr>
      <w:tr w:rsidR="00CE60B8" w14:paraId="5A8FC43F" w14:textId="77777777">
        <w:tc>
          <w:tcPr>
            <w:tcW w:w="2023" w:type="dxa"/>
          </w:tcPr>
          <w:p w14:paraId="0BE69A18"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DESCRIZIONE DELL'ATTIVITÀ DI TRATTAMENTO</w:t>
            </w:r>
          </w:p>
        </w:tc>
        <w:tc>
          <w:tcPr>
            <w:tcW w:w="7648" w:type="dxa"/>
          </w:tcPr>
          <w:p w14:paraId="28B24863"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Gestione del percorso scolastico, formativa e amministrativo dell'alunno e aggiornamento dell'Anagrafe Nazionale degli Studenti al fine di adempiere agli obblighi previsti dal D.M. 692/2017. </w:t>
            </w:r>
          </w:p>
        </w:tc>
      </w:tr>
      <w:tr w:rsidR="00CE60B8" w14:paraId="25919DB4" w14:textId="77777777">
        <w:tc>
          <w:tcPr>
            <w:tcW w:w="2023" w:type="dxa"/>
          </w:tcPr>
          <w:p w14:paraId="58688D43"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MODALITA' DI TRATTAMENTO</w:t>
            </w:r>
          </w:p>
        </w:tc>
        <w:tc>
          <w:tcPr>
            <w:tcW w:w="7648" w:type="dxa"/>
          </w:tcPr>
          <w:p w14:paraId="3E001E27"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Utilizzo sia dei servizi ICT, Office Automation e Manuale</w:t>
            </w:r>
          </w:p>
        </w:tc>
      </w:tr>
      <w:tr w:rsidR="00CE60B8" w14:paraId="095A2661" w14:textId="77777777">
        <w:tc>
          <w:tcPr>
            <w:tcW w:w="2023" w:type="dxa"/>
          </w:tcPr>
          <w:p w14:paraId="5E5BCC91"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FINALITÀ</w:t>
            </w:r>
          </w:p>
        </w:tc>
        <w:tc>
          <w:tcPr>
            <w:tcW w:w="7648" w:type="dxa"/>
          </w:tcPr>
          <w:p w14:paraId="02C3D023"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Non rientranti negli art. 9   e 10 del Regolamento EU 2016 679: Predisposizione delle graduatorie, smistamento e accettazione delle domande di iscrizione sulla base della disponibilità di posti e dei criteri di precedenza, deliberati dai singoli Consigli di Istituto, in caso di richieste eccedenti</w:t>
            </w:r>
            <w:r>
              <w:rPr>
                <w:rFonts w:eastAsia="Calibri"/>
                <w:color w:val="000101"/>
                <w:sz w:val="20"/>
                <w:szCs w:val="20"/>
              </w:rPr>
              <w:br/>
              <w:t>Rientranti negli art. 9  e 10 del Regolamento EU 2016 679: Gestione delle procedure di:</w:t>
            </w:r>
            <w:r>
              <w:rPr>
                <w:rFonts w:eastAsia="Calibri"/>
                <w:color w:val="000101"/>
                <w:sz w:val="20"/>
                <w:szCs w:val="20"/>
              </w:rPr>
              <w:br/>
              <w:t>Somministrazione farmaci salvavita, Somministrazione cibo e bevande</w:t>
            </w:r>
            <w:r>
              <w:rPr>
                <w:rFonts w:eastAsia="Calibri"/>
                <w:color w:val="000101"/>
                <w:sz w:val="20"/>
                <w:szCs w:val="20"/>
              </w:rPr>
              <w:br/>
              <w:t>Assegnazione docente di sostegno per l’integrazione Redazione di PEI e PdP</w:t>
            </w:r>
            <w:r>
              <w:rPr>
                <w:rFonts w:eastAsia="Calibri"/>
                <w:color w:val="000101"/>
                <w:sz w:val="20"/>
                <w:szCs w:val="20"/>
              </w:rPr>
              <w:br/>
              <w:t>Fruizione insegnamento della religione cattolica o delle attività alternative</w:t>
            </w:r>
          </w:p>
          <w:p w14:paraId="2D14930D" w14:textId="77777777" w:rsidR="00CE60B8" w:rsidRDefault="00CE60B8">
            <w:pPr>
              <w:widowControl w:val="0"/>
              <w:pBdr>
                <w:top w:val="nil"/>
                <w:left w:val="nil"/>
                <w:bottom w:val="nil"/>
                <w:right w:val="nil"/>
                <w:between w:val="nil"/>
              </w:pBdr>
              <w:spacing w:line="276" w:lineRule="auto"/>
              <w:rPr>
                <w:rFonts w:eastAsia="Calibri"/>
                <w:color w:val="000101"/>
                <w:sz w:val="20"/>
                <w:szCs w:val="20"/>
              </w:rPr>
            </w:pPr>
          </w:p>
        </w:tc>
      </w:tr>
      <w:tr w:rsidR="00CE60B8" w14:paraId="2DA77491" w14:textId="77777777">
        <w:tc>
          <w:tcPr>
            <w:tcW w:w="2023" w:type="dxa"/>
          </w:tcPr>
          <w:p w14:paraId="627F1ABF"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TIPOLOGIA DI TRATTAMENTO</w:t>
            </w:r>
          </w:p>
        </w:tc>
        <w:tc>
          <w:tcPr>
            <w:tcW w:w="7648" w:type="dxa"/>
          </w:tcPr>
          <w:p w14:paraId="4132047A" w14:textId="77777777" w:rsidR="00CE60B8" w:rsidRDefault="00FC3D7F">
            <w:pPr>
              <w:spacing w:line="276" w:lineRule="auto"/>
              <w:rPr>
                <w:sz w:val="20"/>
                <w:szCs w:val="20"/>
              </w:rPr>
            </w:pPr>
            <w:r>
              <w:rPr>
                <w:sz w:val="20"/>
                <w:szCs w:val="20"/>
              </w:rPr>
              <w:t>Raccolta, Registrazione, Conservazione , Estrazione, Consultazione, Elaborazione, Modifica, Comunicazione, Diffusione, Limitazione, Cancellazione, Distruzione</w:t>
            </w:r>
          </w:p>
          <w:p w14:paraId="36E29629" w14:textId="77777777" w:rsidR="00CE60B8" w:rsidRDefault="00CE60B8">
            <w:pPr>
              <w:widowControl w:val="0"/>
              <w:pBdr>
                <w:top w:val="nil"/>
                <w:left w:val="nil"/>
                <w:bottom w:val="nil"/>
                <w:right w:val="nil"/>
                <w:between w:val="nil"/>
              </w:pBdr>
              <w:spacing w:line="276" w:lineRule="auto"/>
              <w:rPr>
                <w:rFonts w:eastAsia="Calibri"/>
                <w:color w:val="000101"/>
                <w:sz w:val="20"/>
                <w:szCs w:val="20"/>
              </w:rPr>
            </w:pPr>
          </w:p>
        </w:tc>
      </w:tr>
      <w:tr w:rsidR="00CE60B8" w14:paraId="4B5B652C" w14:textId="77777777">
        <w:tc>
          <w:tcPr>
            <w:tcW w:w="2023" w:type="dxa"/>
          </w:tcPr>
          <w:p w14:paraId="0C2FB812"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lastRenderedPageBreak/>
              <w:t xml:space="preserve"> BASE GIURIDICA DEL TRATTAMENTO</w:t>
            </w:r>
          </w:p>
        </w:tc>
        <w:tc>
          <w:tcPr>
            <w:tcW w:w="7648" w:type="dxa"/>
          </w:tcPr>
          <w:p w14:paraId="1DB53267" w14:textId="77777777" w:rsidR="00CE60B8" w:rsidRDefault="00FC3D7F">
            <w:pPr>
              <w:spacing w:line="276" w:lineRule="auto"/>
              <w:rPr>
                <w:sz w:val="20"/>
                <w:szCs w:val="20"/>
              </w:rPr>
            </w:pPr>
            <w:r>
              <w:rPr>
                <w:sz w:val="20"/>
                <w:szCs w:val="20"/>
              </w:rPr>
              <w:t>Esecuzione di un compito di interesse pubblico o pubblici poteri del titolare derivante da normativa nazionale</w:t>
            </w:r>
          </w:p>
        </w:tc>
      </w:tr>
      <w:tr w:rsidR="00CE60B8" w14:paraId="6C5D25C4" w14:textId="77777777">
        <w:tc>
          <w:tcPr>
            <w:tcW w:w="2023" w:type="dxa"/>
          </w:tcPr>
          <w:p w14:paraId="0C4514F7"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INFORMATIVA</w:t>
            </w:r>
          </w:p>
        </w:tc>
        <w:tc>
          <w:tcPr>
            <w:tcW w:w="7648" w:type="dxa"/>
          </w:tcPr>
          <w:p w14:paraId="51420240"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Sì, Informativa ai sensi dell'art. 13 del Regolamento UE 679/2016 (Dati raccolti presso l'interessato)</w:t>
            </w:r>
          </w:p>
        </w:tc>
      </w:tr>
      <w:tr w:rsidR="00CE60B8" w14:paraId="42C56C2B" w14:textId="77777777">
        <w:tc>
          <w:tcPr>
            <w:tcW w:w="2023" w:type="dxa"/>
          </w:tcPr>
          <w:p w14:paraId="4C7ECC36"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CATEGORIA DI INTERESSATI</w:t>
            </w:r>
          </w:p>
        </w:tc>
        <w:tc>
          <w:tcPr>
            <w:tcW w:w="7648" w:type="dxa"/>
          </w:tcPr>
          <w:p w14:paraId="376CFEC5"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Studenti; Studenti minorenni - Genitori o chi esercita la responsabilità genitoriale; Altri soggetti - persone fisiche</w:t>
            </w:r>
          </w:p>
          <w:p w14:paraId="6B76AC85" w14:textId="77777777" w:rsidR="00CE60B8" w:rsidRDefault="00CE60B8">
            <w:pPr>
              <w:widowControl w:val="0"/>
              <w:pBdr>
                <w:top w:val="nil"/>
                <w:left w:val="nil"/>
                <w:bottom w:val="nil"/>
                <w:right w:val="nil"/>
                <w:between w:val="nil"/>
              </w:pBdr>
              <w:spacing w:line="276" w:lineRule="auto"/>
              <w:rPr>
                <w:rFonts w:eastAsia="Calibri"/>
                <w:color w:val="000101"/>
                <w:sz w:val="20"/>
                <w:szCs w:val="20"/>
              </w:rPr>
            </w:pPr>
          </w:p>
        </w:tc>
      </w:tr>
      <w:tr w:rsidR="00CE60B8" w14:paraId="319A9A9A" w14:textId="77777777">
        <w:tc>
          <w:tcPr>
            <w:tcW w:w="2023" w:type="dxa"/>
          </w:tcPr>
          <w:p w14:paraId="2AD37F38"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DATI COMUNI</w:t>
            </w:r>
          </w:p>
        </w:tc>
        <w:tc>
          <w:tcPr>
            <w:tcW w:w="7648" w:type="dxa"/>
          </w:tcPr>
          <w:p w14:paraId="0EC459C5" w14:textId="77777777" w:rsidR="00CE60B8" w:rsidRDefault="00FC3D7F">
            <w:pPr>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Dati Anagrafici,   </w:t>
            </w:r>
          </w:p>
          <w:p w14:paraId="1DB4868D" w14:textId="77777777" w:rsidR="00CE60B8" w:rsidRDefault="00CE60B8">
            <w:pPr>
              <w:pBdr>
                <w:top w:val="nil"/>
                <w:left w:val="nil"/>
                <w:bottom w:val="nil"/>
                <w:right w:val="nil"/>
                <w:between w:val="nil"/>
              </w:pBdr>
              <w:spacing w:after="160" w:line="276" w:lineRule="auto"/>
              <w:rPr>
                <w:rFonts w:eastAsia="Calibri"/>
                <w:color w:val="000000"/>
                <w:sz w:val="20"/>
                <w:szCs w:val="20"/>
              </w:rPr>
            </w:pPr>
          </w:p>
        </w:tc>
      </w:tr>
      <w:tr w:rsidR="00CE60B8" w14:paraId="3DEE91C7" w14:textId="77777777">
        <w:tc>
          <w:tcPr>
            <w:tcW w:w="2023" w:type="dxa"/>
          </w:tcPr>
          <w:p w14:paraId="1329D573"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CATEGORIE PARTICOLARI DI DATI PERSONALI</w:t>
            </w:r>
          </w:p>
        </w:tc>
        <w:tc>
          <w:tcPr>
            <w:tcW w:w="7648" w:type="dxa"/>
          </w:tcPr>
          <w:p w14:paraId="46EE458A" w14:textId="77777777" w:rsidR="00CE60B8" w:rsidRDefault="00FC3D7F">
            <w:pPr>
              <w:spacing w:line="276" w:lineRule="auto"/>
              <w:rPr>
                <w:sz w:val="20"/>
                <w:szCs w:val="20"/>
              </w:rPr>
            </w:pPr>
            <w:r>
              <w:rPr>
                <w:sz w:val="20"/>
                <w:szCs w:val="20"/>
              </w:rPr>
              <w:t>Le convinzioni religiose, filosofiche e di altro genere; Lo stato di salute</w:t>
            </w:r>
          </w:p>
        </w:tc>
      </w:tr>
      <w:tr w:rsidR="00CE60B8" w14:paraId="77F5ACFF" w14:textId="77777777">
        <w:tc>
          <w:tcPr>
            <w:tcW w:w="2023" w:type="dxa"/>
          </w:tcPr>
          <w:p w14:paraId="045B668C"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DATI PERSONALI RELATIVI A CONDANNE PENALI E REATI</w:t>
            </w:r>
          </w:p>
        </w:tc>
        <w:tc>
          <w:tcPr>
            <w:tcW w:w="7648" w:type="dxa"/>
          </w:tcPr>
          <w:p w14:paraId="4179C7E0" w14:textId="77777777" w:rsidR="00CE60B8" w:rsidRDefault="00FC3D7F">
            <w:pPr>
              <w:spacing w:line="276" w:lineRule="auto"/>
              <w:rPr>
                <w:sz w:val="20"/>
                <w:szCs w:val="20"/>
              </w:rPr>
            </w:pPr>
            <w:r>
              <w:rPr>
                <w:sz w:val="20"/>
                <w:szCs w:val="20"/>
              </w:rPr>
              <w:t>N/A</w:t>
            </w:r>
          </w:p>
        </w:tc>
      </w:tr>
      <w:tr w:rsidR="00CE60B8" w14:paraId="359D2241" w14:textId="77777777">
        <w:tc>
          <w:tcPr>
            <w:tcW w:w="2023" w:type="dxa"/>
          </w:tcPr>
          <w:p w14:paraId="26FA9D90"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TERMINI DI CANCELLAZIONE (ove possibile)</w:t>
            </w:r>
          </w:p>
        </w:tc>
        <w:tc>
          <w:tcPr>
            <w:tcW w:w="7648" w:type="dxa"/>
          </w:tcPr>
          <w:p w14:paraId="777B5894" w14:textId="77777777" w:rsidR="00CE60B8" w:rsidRDefault="00FC3D7F">
            <w:pPr>
              <w:pBdr>
                <w:top w:val="nil"/>
                <w:left w:val="nil"/>
                <w:bottom w:val="nil"/>
                <w:right w:val="nil"/>
                <w:between w:val="nil"/>
              </w:pBdr>
              <w:spacing w:line="276" w:lineRule="auto"/>
              <w:jc w:val="both"/>
              <w:rPr>
                <w:rFonts w:eastAsia="Calibri"/>
                <w:color w:val="000000"/>
                <w:sz w:val="20"/>
                <w:szCs w:val="20"/>
              </w:rPr>
            </w:pPr>
            <w:r>
              <w:rPr>
                <w:rFonts w:eastAsia="Calibri"/>
                <w:color w:val="000000"/>
                <w:sz w:val="20"/>
                <w:szCs w:val="20"/>
              </w:rPr>
              <w:t>I dati obbligatori sono conservati dalla scuola che ha accettato l’iscrizione per il tempo necessario allo svolgimento delle finalità istituzionali e comunque non oltre i termini indicati dalla normativa vigente (indicare il termine in relazione alle ulteriori informazioni richieste, es. durata anno scolastico, durata corso di studi)</w:t>
            </w:r>
          </w:p>
          <w:p w14:paraId="5202199B" w14:textId="77777777" w:rsidR="00CE60B8" w:rsidRDefault="00CE60B8">
            <w:pPr>
              <w:pBdr>
                <w:top w:val="nil"/>
                <w:left w:val="nil"/>
                <w:bottom w:val="nil"/>
                <w:right w:val="nil"/>
                <w:between w:val="nil"/>
              </w:pBdr>
              <w:spacing w:after="160" w:line="276" w:lineRule="auto"/>
              <w:rPr>
                <w:rFonts w:eastAsia="Calibri"/>
                <w:color w:val="000000"/>
                <w:sz w:val="20"/>
                <w:szCs w:val="20"/>
              </w:rPr>
            </w:pPr>
          </w:p>
        </w:tc>
      </w:tr>
      <w:tr w:rsidR="00CE60B8" w14:paraId="0723CAC7" w14:textId="77777777">
        <w:tc>
          <w:tcPr>
            <w:tcW w:w="2023" w:type="dxa"/>
          </w:tcPr>
          <w:p w14:paraId="6837F45F"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DESTINATARI ESTERNI DEI DATI</w:t>
            </w:r>
          </w:p>
        </w:tc>
        <w:tc>
          <w:tcPr>
            <w:tcW w:w="7648" w:type="dxa"/>
          </w:tcPr>
          <w:p w14:paraId="45A6DBC5" w14:textId="77777777" w:rsidR="00CE60B8" w:rsidRDefault="00FC3D7F">
            <w:pPr>
              <w:pBdr>
                <w:top w:val="nil"/>
                <w:left w:val="nil"/>
                <w:bottom w:val="nil"/>
                <w:right w:val="nil"/>
                <w:between w:val="nil"/>
              </w:pBdr>
              <w:spacing w:after="160" w:line="276" w:lineRule="auto"/>
              <w:rPr>
                <w:rFonts w:eastAsia="Calibri"/>
                <w:color w:val="000000"/>
                <w:sz w:val="20"/>
                <w:szCs w:val="20"/>
              </w:rPr>
            </w:pPr>
            <w:r>
              <w:rPr>
                <w:rFonts w:eastAsia="Calibri"/>
                <w:color w:val="000000"/>
                <w:sz w:val="20"/>
                <w:szCs w:val="20"/>
              </w:rPr>
              <w:t>Pubblica Amministrazione; Soggetti Privati (persone fisiche o giuridiche)</w:t>
            </w:r>
          </w:p>
          <w:p w14:paraId="2D49E6B0" w14:textId="77777777" w:rsidR="00CE60B8" w:rsidRDefault="00CE60B8">
            <w:pPr>
              <w:spacing w:line="276" w:lineRule="auto"/>
              <w:rPr>
                <w:sz w:val="20"/>
                <w:szCs w:val="20"/>
              </w:rPr>
            </w:pPr>
          </w:p>
        </w:tc>
      </w:tr>
      <w:tr w:rsidR="00CE60B8" w14:paraId="676D36EA" w14:textId="77777777">
        <w:tc>
          <w:tcPr>
            <w:tcW w:w="2023" w:type="dxa"/>
          </w:tcPr>
          <w:p w14:paraId="0326E9CC"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TRASFERIMENTI ALL'ESTERO</w:t>
            </w:r>
          </w:p>
        </w:tc>
        <w:tc>
          <w:tcPr>
            <w:tcW w:w="7648" w:type="dxa"/>
          </w:tcPr>
          <w:p w14:paraId="06E3DEC0" w14:textId="77777777" w:rsidR="00CE60B8" w:rsidRDefault="00FC3D7F">
            <w:pPr>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Nessun trasferimento all'estero</w:t>
            </w:r>
          </w:p>
          <w:p w14:paraId="6EE52299" w14:textId="77777777" w:rsidR="00CE60B8" w:rsidRDefault="00CE60B8">
            <w:pPr>
              <w:pBdr>
                <w:top w:val="nil"/>
                <w:left w:val="nil"/>
                <w:bottom w:val="nil"/>
                <w:right w:val="nil"/>
                <w:between w:val="nil"/>
              </w:pBdr>
              <w:spacing w:after="160" w:line="276" w:lineRule="auto"/>
              <w:ind w:left="720"/>
              <w:rPr>
                <w:rFonts w:eastAsia="Calibri"/>
                <w:color w:val="000000"/>
                <w:sz w:val="20"/>
                <w:szCs w:val="20"/>
              </w:rPr>
            </w:pPr>
          </w:p>
        </w:tc>
      </w:tr>
      <w:tr w:rsidR="00CE60B8" w14:paraId="1F38662F" w14:textId="77777777">
        <w:tc>
          <w:tcPr>
            <w:tcW w:w="2023" w:type="dxa"/>
          </w:tcPr>
          <w:p w14:paraId="63E09CED"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PAESI EXTRA-UE O ORGANIZZAZIONI INTERNAZIONALI VERSO I QUALI VENGONO TRASFERITI I DATI</w:t>
            </w:r>
          </w:p>
        </w:tc>
        <w:tc>
          <w:tcPr>
            <w:tcW w:w="7648" w:type="dxa"/>
          </w:tcPr>
          <w:p w14:paraId="3AF11BD8" w14:textId="77777777" w:rsidR="00CE60B8" w:rsidRDefault="00FC3D7F">
            <w:pPr>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N/A</w:t>
            </w:r>
          </w:p>
          <w:p w14:paraId="4EC60EF3" w14:textId="77777777" w:rsidR="00CE60B8" w:rsidRDefault="00CE60B8">
            <w:pPr>
              <w:pBdr>
                <w:top w:val="nil"/>
                <w:left w:val="nil"/>
                <w:bottom w:val="nil"/>
                <w:right w:val="nil"/>
                <w:between w:val="nil"/>
              </w:pBdr>
              <w:spacing w:after="160" w:line="276" w:lineRule="auto"/>
              <w:ind w:left="720"/>
              <w:rPr>
                <w:rFonts w:eastAsia="Calibri"/>
                <w:color w:val="000000"/>
                <w:sz w:val="20"/>
                <w:szCs w:val="20"/>
              </w:rPr>
            </w:pPr>
          </w:p>
        </w:tc>
      </w:tr>
      <w:tr w:rsidR="00CE60B8" w14:paraId="0D697EB8" w14:textId="77777777">
        <w:tc>
          <w:tcPr>
            <w:tcW w:w="2023" w:type="dxa"/>
          </w:tcPr>
          <w:p w14:paraId="51B4CDC0"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MISURE DI SICUREZZA</w:t>
            </w:r>
          </w:p>
          <w:p w14:paraId="20460CD4" w14:textId="77777777" w:rsidR="00CE60B8" w:rsidRDefault="00CE60B8">
            <w:pPr>
              <w:widowControl w:val="0"/>
              <w:pBdr>
                <w:top w:val="nil"/>
                <w:left w:val="nil"/>
                <w:bottom w:val="nil"/>
                <w:right w:val="nil"/>
                <w:between w:val="nil"/>
              </w:pBdr>
              <w:spacing w:line="276" w:lineRule="auto"/>
              <w:rPr>
                <w:rFonts w:eastAsia="Calibri"/>
                <w:color w:val="000000"/>
                <w:sz w:val="20"/>
                <w:szCs w:val="20"/>
              </w:rPr>
            </w:pPr>
          </w:p>
        </w:tc>
        <w:tc>
          <w:tcPr>
            <w:tcW w:w="7648" w:type="dxa"/>
          </w:tcPr>
          <w:p w14:paraId="3A66DED5" w14:textId="77777777" w:rsidR="00CE60B8" w:rsidRDefault="00FC3D7F">
            <w:pPr>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SIDI: Minimizzazione della quantità di dati personali; Backup e Continuità operativa; Controllo degli accessi logici ed autenticazione; Gestione sicura delle postazioni di lavoro; Sicurezza del ciclo di vita delle applicazioni e nei progetti; Sicurezza della rete e delle comunicazioni; Sicurezza dell'ambiente operativo; Gestione sicura del cambiamento; Protezione dalle fonti di rischio ambientali; Controllo degli accessi fisici</w:t>
            </w:r>
            <w:r>
              <w:rPr>
                <w:rFonts w:eastAsia="Calibri"/>
                <w:color w:val="000000"/>
                <w:sz w:val="20"/>
                <w:szCs w:val="20"/>
              </w:rPr>
              <w:br/>
              <w:t>Utilizzo di software del Fornitore dei sistemi informativi della scuola</w:t>
            </w:r>
            <w:r>
              <w:rPr>
                <w:rFonts w:eastAsia="Calibri"/>
                <w:color w:val="000000"/>
                <w:sz w:val="20"/>
                <w:szCs w:val="20"/>
              </w:rPr>
              <w:br/>
              <w:t>Utilizzo di strumenti di office automation: Pacchetto MS Office aggiornato</w:t>
            </w:r>
            <w:r>
              <w:rPr>
                <w:rFonts w:eastAsia="Calibri"/>
                <w:color w:val="000000"/>
                <w:sz w:val="20"/>
                <w:szCs w:val="20"/>
              </w:rPr>
              <w:br/>
              <w:t xml:space="preserve">- La capacità di assicurare su base permanente la riservatezza, l'integrità, la disponibilità e la resilienza dei sistemi e dei servizi di trattamento- La capacità di ripristinare tempestivamente la disponibilità e l'accesso dei dati personali in caso di incidente fisico o tecnico- Una procedura per testare, verificare e valutare regolarmente l'efficacia delle misure tecniche e organizzative al fine di garantire la sicurezza del trattamento- </w:t>
            </w:r>
            <w:r>
              <w:rPr>
                <w:rFonts w:eastAsia="Calibri"/>
                <w:color w:val="000000"/>
                <w:sz w:val="20"/>
                <w:szCs w:val="20"/>
              </w:rPr>
              <w:lastRenderedPageBreak/>
              <w:t>Autorizzazione del singolo incaricato al trattamento e alla modifica dei dati- Dispositivi antincendio- E' applicata una gestione della password degli utenti- E' applicata una procedura per la gestione degli accessi- E' presenta una politica per la sicurezza e la protezione dei dati- E' prevista la distruzione dei supporti rimovibili non utilizzati- Esistono procedure e disposizioni scritte per l'individuazione delle modalità con le quali il titolare può assicurare la disponibilità dei dati- I documenti vengono firmati digitalmente- I sistemi di autorizzazione prevedono: la presenza di diversi profili di autorizzazione, l'individuazione preventiva per incaricato, l'individuazione preventiva per classi omogenee di incaricati, la verifica almeno annuale dei profili- Impianto elettrico dotato di misure salvavita atte anche ad evitare cortocircuiti e possibili incendi- Le credenziali sono disattivate in caso di perdita della qualità- L'impianto elettrico è certificato ed a norma- Porte dotate di serratura in tutti i locali contenenti fisicamente le banche dati elettroniche e cartacee- Sistemi di allarme e di sorveglianza anti-intrusione- Sono definiti i termini di conservazione e le condizioni di impiego dei dati.- Sono gestiti i back up- Viene eseguita opportuna manutenzione- Viene eseguita una regolare formazione del personale</w:t>
            </w:r>
          </w:p>
          <w:p w14:paraId="177F659A" w14:textId="77777777" w:rsidR="00CE60B8" w:rsidRDefault="00CE60B8">
            <w:pPr>
              <w:pBdr>
                <w:top w:val="nil"/>
                <w:left w:val="nil"/>
                <w:bottom w:val="nil"/>
                <w:right w:val="nil"/>
                <w:between w:val="nil"/>
              </w:pBdr>
              <w:spacing w:after="160" w:line="276" w:lineRule="auto"/>
              <w:rPr>
                <w:rFonts w:eastAsia="Calibri"/>
                <w:color w:val="000000"/>
                <w:sz w:val="20"/>
                <w:szCs w:val="20"/>
              </w:rPr>
            </w:pPr>
          </w:p>
        </w:tc>
      </w:tr>
      <w:tr w:rsidR="00CE60B8" w14:paraId="1329BDDE" w14:textId="77777777">
        <w:tc>
          <w:tcPr>
            <w:tcW w:w="2023" w:type="dxa"/>
          </w:tcPr>
          <w:p w14:paraId="232F0E0C"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lastRenderedPageBreak/>
              <w:t>CONTITOLARE DEL TRATTAMENTO</w:t>
            </w:r>
          </w:p>
        </w:tc>
        <w:tc>
          <w:tcPr>
            <w:tcW w:w="7648" w:type="dxa"/>
          </w:tcPr>
          <w:p w14:paraId="5F3A947C" w14:textId="77777777" w:rsidR="00CE60B8" w:rsidRDefault="00FC3D7F">
            <w:pPr>
              <w:pBdr>
                <w:top w:val="nil"/>
                <w:left w:val="nil"/>
                <w:bottom w:val="nil"/>
                <w:right w:val="nil"/>
                <w:between w:val="nil"/>
              </w:pBdr>
              <w:spacing w:line="276" w:lineRule="auto"/>
              <w:ind w:left="-43"/>
              <w:rPr>
                <w:rFonts w:eastAsia="Calibri"/>
                <w:color w:val="000000"/>
                <w:sz w:val="20"/>
                <w:szCs w:val="20"/>
              </w:rPr>
            </w:pPr>
            <w:r>
              <w:rPr>
                <w:rFonts w:eastAsia="Calibri"/>
                <w:color w:val="000000"/>
                <w:sz w:val="20"/>
                <w:szCs w:val="20"/>
              </w:rPr>
              <w:t>N/A</w:t>
            </w:r>
          </w:p>
          <w:p w14:paraId="655F46BD" w14:textId="77777777" w:rsidR="00CE60B8" w:rsidRDefault="00CE60B8">
            <w:pPr>
              <w:pBdr>
                <w:top w:val="nil"/>
                <w:left w:val="nil"/>
                <w:bottom w:val="nil"/>
                <w:right w:val="nil"/>
                <w:between w:val="nil"/>
              </w:pBdr>
              <w:spacing w:after="160" w:line="276" w:lineRule="auto"/>
              <w:ind w:left="720"/>
              <w:rPr>
                <w:rFonts w:eastAsia="Calibri"/>
                <w:color w:val="000000"/>
                <w:sz w:val="20"/>
                <w:szCs w:val="20"/>
              </w:rPr>
            </w:pPr>
          </w:p>
        </w:tc>
      </w:tr>
      <w:tr w:rsidR="00CE60B8" w14:paraId="4B02075D" w14:textId="77777777">
        <w:tc>
          <w:tcPr>
            <w:tcW w:w="2023" w:type="dxa"/>
          </w:tcPr>
          <w:p w14:paraId="4365B521"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RESPONSABILE ESTERNO DEL TRATTAMENTO</w:t>
            </w:r>
          </w:p>
        </w:tc>
        <w:tc>
          <w:tcPr>
            <w:tcW w:w="7648" w:type="dxa"/>
          </w:tcPr>
          <w:p w14:paraId="2FE297C5" w14:textId="77777777" w:rsidR="00CE60B8" w:rsidRDefault="00FC3D7F">
            <w:pPr>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MIUR (applicativo SIDI)</w:t>
            </w:r>
            <w:r>
              <w:rPr>
                <w:rFonts w:eastAsia="Calibri"/>
                <w:color w:val="000000"/>
                <w:sz w:val="20"/>
                <w:szCs w:val="20"/>
              </w:rPr>
              <w:br/>
              <w:t>• Fornitore dei sistemi informativi della scuola (pacchetti locali)</w:t>
            </w:r>
          </w:p>
          <w:p w14:paraId="22E51FCF" w14:textId="77777777" w:rsidR="00CE60B8" w:rsidRDefault="00CE60B8">
            <w:pPr>
              <w:pBdr>
                <w:top w:val="nil"/>
                <w:left w:val="nil"/>
                <w:bottom w:val="nil"/>
                <w:right w:val="nil"/>
                <w:between w:val="nil"/>
              </w:pBdr>
              <w:spacing w:after="160" w:line="276" w:lineRule="auto"/>
              <w:ind w:left="720"/>
              <w:rPr>
                <w:rFonts w:eastAsia="Calibri"/>
                <w:color w:val="000000"/>
                <w:sz w:val="20"/>
                <w:szCs w:val="20"/>
              </w:rPr>
            </w:pPr>
          </w:p>
        </w:tc>
      </w:tr>
    </w:tbl>
    <w:p w14:paraId="27E15959" w14:textId="77777777" w:rsidR="00CE60B8" w:rsidRDefault="00CE60B8">
      <w:pPr>
        <w:widowControl w:val="0"/>
        <w:pBdr>
          <w:top w:val="nil"/>
          <w:left w:val="nil"/>
          <w:bottom w:val="nil"/>
          <w:right w:val="nil"/>
          <w:between w:val="nil"/>
        </w:pBdr>
        <w:spacing w:after="0" w:line="276" w:lineRule="auto"/>
        <w:rPr>
          <w:rFonts w:eastAsia="Calibri"/>
          <w:color w:val="000101"/>
          <w:sz w:val="23"/>
          <w:szCs w:val="23"/>
        </w:rPr>
      </w:pPr>
    </w:p>
    <w:p w14:paraId="0B2D67A7" w14:textId="77777777" w:rsidR="00CE60B8" w:rsidRDefault="00CE60B8">
      <w:pPr>
        <w:widowControl w:val="0"/>
        <w:pBdr>
          <w:top w:val="nil"/>
          <w:left w:val="nil"/>
          <w:bottom w:val="nil"/>
          <w:right w:val="nil"/>
          <w:between w:val="nil"/>
        </w:pBdr>
        <w:spacing w:after="0" w:line="276" w:lineRule="auto"/>
        <w:rPr>
          <w:rFonts w:eastAsia="Calibri"/>
          <w:color w:val="000101"/>
          <w:sz w:val="23"/>
          <w:szCs w:val="23"/>
        </w:rPr>
      </w:pPr>
    </w:p>
    <w:tbl>
      <w:tblPr>
        <w:tblStyle w:val="a8"/>
        <w:tblW w:w="96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3"/>
        <w:gridCol w:w="7648"/>
      </w:tblGrid>
      <w:tr w:rsidR="00CE60B8" w14:paraId="5DEBC591" w14:textId="77777777">
        <w:tc>
          <w:tcPr>
            <w:tcW w:w="9671" w:type="dxa"/>
            <w:gridSpan w:val="2"/>
            <w:shd w:val="clear" w:color="auto" w:fill="D0CECE"/>
          </w:tcPr>
          <w:p w14:paraId="67EE2D9C" w14:textId="77777777" w:rsidR="00CE60B8" w:rsidRDefault="00FC3D7F">
            <w:pPr>
              <w:widowControl w:val="0"/>
              <w:pBdr>
                <w:top w:val="nil"/>
                <w:left w:val="nil"/>
                <w:bottom w:val="nil"/>
                <w:right w:val="nil"/>
                <w:between w:val="nil"/>
              </w:pBdr>
              <w:spacing w:line="276" w:lineRule="auto"/>
              <w:jc w:val="center"/>
              <w:rPr>
                <w:rFonts w:eastAsia="Calibri"/>
                <w:b/>
                <w:color w:val="000101"/>
                <w:sz w:val="28"/>
                <w:szCs w:val="28"/>
              </w:rPr>
            </w:pPr>
            <w:r>
              <w:rPr>
                <w:rFonts w:eastAsia="Calibri"/>
                <w:b/>
                <w:color w:val="000101"/>
                <w:sz w:val="28"/>
                <w:szCs w:val="28"/>
              </w:rPr>
              <w:t>5.</w:t>
            </w:r>
          </w:p>
          <w:p w14:paraId="37589F80" w14:textId="77777777" w:rsidR="00CE60B8" w:rsidRDefault="00FC3D7F">
            <w:pPr>
              <w:widowControl w:val="0"/>
              <w:pBdr>
                <w:top w:val="nil"/>
                <w:left w:val="nil"/>
                <w:bottom w:val="nil"/>
                <w:right w:val="nil"/>
                <w:between w:val="nil"/>
              </w:pBdr>
              <w:spacing w:line="276" w:lineRule="auto"/>
              <w:jc w:val="center"/>
              <w:rPr>
                <w:rFonts w:eastAsia="Calibri"/>
                <w:b/>
                <w:color w:val="000101"/>
                <w:sz w:val="28"/>
                <w:szCs w:val="28"/>
              </w:rPr>
            </w:pPr>
            <w:r>
              <w:rPr>
                <w:rFonts w:eastAsia="Calibri"/>
                <w:b/>
                <w:color w:val="000101"/>
                <w:sz w:val="28"/>
                <w:szCs w:val="28"/>
              </w:rPr>
              <w:t>Gestione contatti con la famiglia - Iscrizioni - Acquisizione e gestione domande</w:t>
            </w:r>
          </w:p>
        </w:tc>
      </w:tr>
      <w:tr w:rsidR="00CE60B8" w14:paraId="11650CB1" w14:textId="77777777">
        <w:tc>
          <w:tcPr>
            <w:tcW w:w="2023" w:type="dxa"/>
          </w:tcPr>
          <w:p w14:paraId="3907443C"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DESCRIZIONE DELL'ATTIVITÀ DI TRATTAMENTO</w:t>
            </w:r>
          </w:p>
        </w:tc>
        <w:tc>
          <w:tcPr>
            <w:tcW w:w="7648" w:type="dxa"/>
          </w:tcPr>
          <w:p w14:paraId="66D19599"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Raccolta della documentazione obbligatoria o facoltativa richiesta dall'Istituzione scolastica</w:t>
            </w:r>
          </w:p>
        </w:tc>
      </w:tr>
      <w:tr w:rsidR="00CE60B8" w14:paraId="6005C7EC" w14:textId="77777777">
        <w:tc>
          <w:tcPr>
            <w:tcW w:w="2023" w:type="dxa"/>
          </w:tcPr>
          <w:p w14:paraId="6CA48A4F"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MODALITA' DI TRATTAMENTO</w:t>
            </w:r>
          </w:p>
        </w:tc>
        <w:tc>
          <w:tcPr>
            <w:tcW w:w="7648" w:type="dxa"/>
          </w:tcPr>
          <w:p w14:paraId="7F5AF8C0"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Utilizzo sia dei servizi ICT, Office Automation e Manuale</w:t>
            </w:r>
          </w:p>
        </w:tc>
      </w:tr>
      <w:tr w:rsidR="00CE60B8" w14:paraId="6080A89E" w14:textId="77777777">
        <w:tc>
          <w:tcPr>
            <w:tcW w:w="2023" w:type="dxa"/>
          </w:tcPr>
          <w:p w14:paraId="58D39168"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FINALITÀ</w:t>
            </w:r>
          </w:p>
        </w:tc>
        <w:tc>
          <w:tcPr>
            <w:tcW w:w="7648" w:type="dxa"/>
          </w:tcPr>
          <w:p w14:paraId="477E3978"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Non rientranti negli art. 9 * e 10* del Regolamento EU 2016 679: Gestione delle</w:t>
            </w:r>
            <w:r>
              <w:rPr>
                <w:rFonts w:eastAsia="Calibri"/>
                <w:color w:val="000101"/>
                <w:sz w:val="20"/>
                <w:szCs w:val="20"/>
              </w:rPr>
              <w:br/>
              <w:t>procedure di: Iscrizione, Trasferimenti e nulla osta, Rilascio certificati e documenti di valutazione</w:t>
            </w:r>
            <w:r>
              <w:rPr>
                <w:rFonts w:eastAsia="Calibri"/>
                <w:color w:val="000101"/>
                <w:sz w:val="20"/>
                <w:szCs w:val="20"/>
              </w:rPr>
              <w:br/>
              <w:t>Ritiro alunni da scuola, Elezione Organi Collegiali, Realizzazione di iniziative che prevedano il coinvolgimento delle famiglie</w:t>
            </w:r>
            <w:r>
              <w:rPr>
                <w:rFonts w:eastAsia="Calibri"/>
                <w:color w:val="000101"/>
                <w:sz w:val="20"/>
                <w:szCs w:val="20"/>
              </w:rPr>
              <w:br/>
              <w:t>Rientranti negli art. 9 * e 10* del Regolamento EU 2016 679: Gestione delle procedure di: Iscrizione, Trasferimenti e nulla osta, Insegnamento della religione cattolica o delle attività alternative, Composizione delle classi, Rilascio certificati e documenti di valutazione, Ritiro alunni da scuola</w:t>
            </w:r>
            <w:r>
              <w:rPr>
                <w:rFonts w:eastAsia="Calibri"/>
                <w:color w:val="000101"/>
                <w:sz w:val="20"/>
                <w:szCs w:val="20"/>
              </w:rPr>
              <w:br/>
              <w:t>Elezione Organi Collegiali, Tutela della sicurezza dell’alunno</w:t>
            </w:r>
          </w:p>
          <w:p w14:paraId="506F7FA4" w14:textId="77777777" w:rsidR="00CE60B8" w:rsidRDefault="00CE60B8">
            <w:pPr>
              <w:widowControl w:val="0"/>
              <w:pBdr>
                <w:top w:val="nil"/>
                <w:left w:val="nil"/>
                <w:bottom w:val="nil"/>
                <w:right w:val="nil"/>
                <w:between w:val="nil"/>
              </w:pBdr>
              <w:spacing w:line="276" w:lineRule="auto"/>
              <w:rPr>
                <w:rFonts w:eastAsia="Calibri"/>
                <w:color w:val="000101"/>
                <w:sz w:val="20"/>
                <w:szCs w:val="20"/>
              </w:rPr>
            </w:pPr>
          </w:p>
        </w:tc>
      </w:tr>
      <w:tr w:rsidR="00CE60B8" w14:paraId="4B34FF50" w14:textId="77777777">
        <w:tc>
          <w:tcPr>
            <w:tcW w:w="2023" w:type="dxa"/>
          </w:tcPr>
          <w:p w14:paraId="42D1A0C5"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TIPOLOGIA DI TRATTAMENTO</w:t>
            </w:r>
          </w:p>
        </w:tc>
        <w:tc>
          <w:tcPr>
            <w:tcW w:w="7648" w:type="dxa"/>
          </w:tcPr>
          <w:p w14:paraId="7F118A91" w14:textId="77777777" w:rsidR="00CE60B8" w:rsidRDefault="00FC3D7F">
            <w:pPr>
              <w:spacing w:line="276" w:lineRule="auto"/>
              <w:rPr>
                <w:sz w:val="20"/>
                <w:szCs w:val="20"/>
              </w:rPr>
            </w:pPr>
            <w:r>
              <w:rPr>
                <w:sz w:val="20"/>
                <w:szCs w:val="20"/>
              </w:rPr>
              <w:t>Raccolta, Registrazione, Conservazione , Estrazione, Consultazione, Elaborazione, Modifica, Comunicazione, Diffusione, Limitazione, Cancellazione, Distruzione</w:t>
            </w:r>
          </w:p>
          <w:p w14:paraId="5EFDD72F" w14:textId="77777777" w:rsidR="00CE60B8" w:rsidRDefault="00CE60B8">
            <w:pPr>
              <w:widowControl w:val="0"/>
              <w:pBdr>
                <w:top w:val="nil"/>
                <w:left w:val="nil"/>
                <w:bottom w:val="nil"/>
                <w:right w:val="nil"/>
                <w:between w:val="nil"/>
              </w:pBdr>
              <w:spacing w:line="276" w:lineRule="auto"/>
              <w:rPr>
                <w:rFonts w:eastAsia="Calibri"/>
                <w:color w:val="000101"/>
                <w:sz w:val="20"/>
                <w:szCs w:val="20"/>
              </w:rPr>
            </w:pPr>
          </w:p>
        </w:tc>
      </w:tr>
      <w:tr w:rsidR="00CE60B8" w14:paraId="01A0898D" w14:textId="77777777">
        <w:tc>
          <w:tcPr>
            <w:tcW w:w="2023" w:type="dxa"/>
          </w:tcPr>
          <w:p w14:paraId="4B3386B7"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lastRenderedPageBreak/>
              <w:t xml:space="preserve"> BASE GIURIDICA DEL TRATTAMENTO</w:t>
            </w:r>
          </w:p>
        </w:tc>
        <w:tc>
          <w:tcPr>
            <w:tcW w:w="7648" w:type="dxa"/>
          </w:tcPr>
          <w:p w14:paraId="12C3EE7A" w14:textId="77777777" w:rsidR="00CE60B8" w:rsidRDefault="00FC3D7F">
            <w:pPr>
              <w:spacing w:line="276" w:lineRule="auto"/>
              <w:rPr>
                <w:sz w:val="20"/>
                <w:szCs w:val="20"/>
              </w:rPr>
            </w:pPr>
            <w:r>
              <w:rPr>
                <w:sz w:val="20"/>
                <w:szCs w:val="20"/>
              </w:rPr>
              <w:t>Esecuzione di un compito di interesse pubblico o pubblici poteri del titolare derivante da normativa nazionale</w:t>
            </w:r>
          </w:p>
        </w:tc>
      </w:tr>
      <w:tr w:rsidR="00CE60B8" w14:paraId="27DA305D" w14:textId="77777777">
        <w:tc>
          <w:tcPr>
            <w:tcW w:w="2023" w:type="dxa"/>
          </w:tcPr>
          <w:p w14:paraId="06C9A7CA"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INFORMATIVA</w:t>
            </w:r>
          </w:p>
        </w:tc>
        <w:tc>
          <w:tcPr>
            <w:tcW w:w="7648" w:type="dxa"/>
          </w:tcPr>
          <w:p w14:paraId="0136A164"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Sì, Informativa ai sensi dell'art. 13 del Regolamento UE 679/2016 (Dati raccolti presso l'interessato)</w:t>
            </w:r>
          </w:p>
        </w:tc>
      </w:tr>
      <w:tr w:rsidR="00CE60B8" w14:paraId="1C4FF8DE" w14:textId="77777777">
        <w:tc>
          <w:tcPr>
            <w:tcW w:w="2023" w:type="dxa"/>
          </w:tcPr>
          <w:p w14:paraId="787E365D"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CATEGORIA DI INTERESSATI</w:t>
            </w:r>
          </w:p>
        </w:tc>
        <w:tc>
          <w:tcPr>
            <w:tcW w:w="7648" w:type="dxa"/>
          </w:tcPr>
          <w:p w14:paraId="1CF881ED"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Studenti; Studenti minorenni - Genitori o chi esercita la responsabilità genitoriale; Altri soggetti - persone fisiche</w:t>
            </w:r>
          </w:p>
          <w:p w14:paraId="049D298F" w14:textId="77777777" w:rsidR="00CE60B8" w:rsidRDefault="00CE60B8">
            <w:pPr>
              <w:widowControl w:val="0"/>
              <w:pBdr>
                <w:top w:val="nil"/>
                <w:left w:val="nil"/>
                <w:bottom w:val="nil"/>
                <w:right w:val="nil"/>
                <w:between w:val="nil"/>
              </w:pBdr>
              <w:spacing w:line="276" w:lineRule="auto"/>
              <w:rPr>
                <w:rFonts w:eastAsia="Calibri"/>
                <w:color w:val="000101"/>
                <w:sz w:val="20"/>
                <w:szCs w:val="20"/>
              </w:rPr>
            </w:pPr>
          </w:p>
        </w:tc>
      </w:tr>
      <w:tr w:rsidR="00CE60B8" w14:paraId="7CA722E5" w14:textId="77777777">
        <w:tc>
          <w:tcPr>
            <w:tcW w:w="2023" w:type="dxa"/>
          </w:tcPr>
          <w:p w14:paraId="430B0CAD"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DATI COMUNI</w:t>
            </w:r>
          </w:p>
        </w:tc>
        <w:tc>
          <w:tcPr>
            <w:tcW w:w="7648" w:type="dxa"/>
          </w:tcPr>
          <w:p w14:paraId="19F23340" w14:textId="77777777" w:rsidR="00CE60B8" w:rsidRDefault="00FC3D7F">
            <w:pPr>
              <w:pBdr>
                <w:top w:val="nil"/>
                <w:left w:val="nil"/>
                <w:bottom w:val="nil"/>
                <w:right w:val="nil"/>
                <w:between w:val="nil"/>
              </w:pBdr>
              <w:spacing w:line="276" w:lineRule="auto"/>
              <w:ind w:left="-43"/>
              <w:rPr>
                <w:rFonts w:eastAsia="Calibri"/>
                <w:color w:val="000000"/>
                <w:sz w:val="20"/>
                <w:szCs w:val="20"/>
              </w:rPr>
            </w:pPr>
            <w:r>
              <w:rPr>
                <w:rFonts w:eastAsia="Calibri"/>
                <w:color w:val="000000"/>
                <w:sz w:val="20"/>
                <w:szCs w:val="20"/>
              </w:rPr>
              <w:t>Anagrafici (nome, luogo e data di nascita, residenza e domicilio, stato di famiglia, codice fiscale) Numero di telefono, cellulare, email</w:t>
            </w:r>
          </w:p>
          <w:p w14:paraId="7BA4CF06" w14:textId="77777777" w:rsidR="00CE60B8" w:rsidRDefault="00CE60B8">
            <w:pPr>
              <w:pBdr>
                <w:top w:val="nil"/>
                <w:left w:val="nil"/>
                <w:bottom w:val="nil"/>
                <w:right w:val="nil"/>
                <w:between w:val="nil"/>
              </w:pBdr>
              <w:spacing w:after="160" w:line="276" w:lineRule="auto"/>
              <w:rPr>
                <w:rFonts w:eastAsia="Calibri"/>
                <w:color w:val="000000"/>
                <w:sz w:val="20"/>
                <w:szCs w:val="20"/>
              </w:rPr>
            </w:pPr>
          </w:p>
        </w:tc>
      </w:tr>
      <w:tr w:rsidR="00CE60B8" w14:paraId="6BE057DD" w14:textId="77777777">
        <w:tc>
          <w:tcPr>
            <w:tcW w:w="2023" w:type="dxa"/>
          </w:tcPr>
          <w:p w14:paraId="32F2A600"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CATEGORIE PARTICOLARI DI DATI PERSONALI</w:t>
            </w:r>
          </w:p>
        </w:tc>
        <w:tc>
          <w:tcPr>
            <w:tcW w:w="7648" w:type="dxa"/>
          </w:tcPr>
          <w:p w14:paraId="21D71CC0" w14:textId="77777777" w:rsidR="00CE60B8" w:rsidRDefault="00FC3D7F">
            <w:pPr>
              <w:spacing w:line="276" w:lineRule="auto"/>
              <w:rPr>
                <w:sz w:val="20"/>
                <w:szCs w:val="20"/>
              </w:rPr>
            </w:pPr>
            <w:r>
              <w:rPr>
                <w:sz w:val="20"/>
                <w:szCs w:val="20"/>
              </w:rPr>
              <w:t>Origini etniche</w:t>
            </w:r>
            <w:r>
              <w:rPr>
                <w:sz w:val="20"/>
                <w:szCs w:val="20"/>
              </w:rPr>
              <w:br/>
              <w:t>Convinzioni religiose</w:t>
            </w:r>
            <w:r>
              <w:rPr>
                <w:sz w:val="20"/>
                <w:szCs w:val="20"/>
              </w:rPr>
              <w:br/>
              <w:t>Giudiziari (sentenze di adozione, affidamento, separazione, affido esclusivo, situazione di protezione identità)</w:t>
            </w:r>
          </w:p>
          <w:p w14:paraId="5476C7EB" w14:textId="77777777" w:rsidR="00CE60B8" w:rsidRDefault="00CE60B8">
            <w:pPr>
              <w:spacing w:line="276" w:lineRule="auto"/>
              <w:rPr>
                <w:sz w:val="20"/>
                <w:szCs w:val="20"/>
              </w:rPr>
            </w:pPr>
          </w:p>
        </w:tc>
      </w:tr>
      <w:tr w:rsidR="00CE60B8" w14:paraId="02D10CE6" w14:textId="77777777">
        <w:tc>
          <w:tcPr>
            <w:tcW w:w="2023" w:type="dxa"/>
          </w:tcPr>
          <w:p w14:paraId="18979CCB"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DATI PERSONALI RELATIVI A CONDANNE PENALI E REATI</w:t>
            </w:r>
          </w:p>
        </w:tc>
        <w:tc>
          <w:tcPr>
            <w:tcW w:w="7648" w:type="dxa"/>
          </w:tcPr>
          <w:p w14:paraId="0B66D39E" w14:textId="77777777" w:rsidR="00CE60B8" w:rsidRDefault="00FC3D7F">
            <w:pPr>
              <w:spacing w:line="276" w:lineRule="auto"/>
              <w:rPr>
                <w:sz w:val="20"/>
                <w:szCs w:val="20"/>
              </w:rPr>
            </w:pPr>
            <w:r>
              <w:rPr>
                <w:sz w:val="20"/>
                <w:szCs w:val="20"/>
              </w:rPr>
              <w:t>N/A</w:t>
            </w:r>
          </w:p>
        </w:tc>
      </w:tr>
      <w:tr w:rsidR="00CE60B8" w14:paraId="32B1B2BE" w14:textId="77777777">
        <w:tc>
          <w:tcPr>
            <w:tcW w:w="2023" w:type="dxa"/>
          </w:tcPr>
          <w:p w14:paraId="28E88562"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TERMINI DI CANCELLAZIONE (ove possibile)</w:t>
            </w:r>
          </w:p>
        </w:tc>
        <w:tc>
          <w:tcPr>
            <w:tcW w:w="7648" w:type="dxa"/>
          </w:tcPr>
          <w:p w14:paraId="7B51D26C" w14:textId="77777777" w:rsidR="00CE60B8" w:rsidRDefault="00FC3D7F">
            <w:pPr>
              <w:pBdr>
                <w:top w:val="nil"/>
                <w:left w:val="nil"/>
                <w:bottom w:val="nil"/>
                <w:right w:val="nil"/>
                <w:between w:val="nil"/>
              </w:pBdr>
              <w:spacing w:line="276" w:lineRule="auto"/>
              <w:jc w:val="both"/>
              <w:rPr>
                <w:rFonts w:eastAsia="Calibri"/>
                <w:color w:val="000000"/>
                <w:sz w:val="20"/>
                <w:szCs w:val="20"/>
              </w:rPr>
            </w:pPr>
            <w:r>
              <w:rPr>
                <w:rFonts w:eastAsia="Calibri"/>
                <w:color w:val="000000"/>
                <w:sz w:val="20"/>
                <w:szCs w:val="20"/>
              </w:rPr>
              <w:t>I dati obbligatori sono conservati dalla scuola che ha accettato l’iscrizione per il tempo necessario allo svolgimento delle finalità istituzionali e comunque non oltre i termini indicati dalla normativa vigente (indicare il termine in relazione alle ulteriori informazioni richieste, es. durata anno scolastico, durata corso di studi)</w:t>
            </w:r>
          </w:p>
          <w:p w14:paraId="0D027791" w14:textId="77777777" w:rsidR="00CE60B8" w:rsidRDefault="00CE60B8">
            <w:pPr>
              <w:pBdr>
                <w:top w:val="nil"/>
                <w:left w:val="nil"/>
                <w:bottom w:val="nil"/>
                <w:right w:val="nil"/>
                <w:between w:val="nil"/>
              </w:pBdr>
              <w:spacing w:after="160" w:line="276" w:lineRule="auto"/>
              <w:rPr>
                <w:rFonts w:eastAsia="Calibri"/>
                <w:color w:val="000000"/>
                <w:sz w:val="20"/>
                <w:szCs w:val="20"/>
              </w:rPr>
            </w:pPr>
          </w:p>
        </w:tc>
      </w:tr>
      <w:tr w:rsidR="00CE60B8" w14:paraId="05191B52" w14:textId="77777777">
        <w:tc>
          <w:tcPr>
            <w:tcW w:w="2023" w:type="dxa"/>
          </w:tcPr>
          <w:p w14:paraId="6622FE49"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DESTINATARI ESTERNI DEI DATI</w:t>
            </w:r>
          </w:p>
        </w:tc>
        <w:tc>
          <w:tcPr>
            <w:tcW w:w="7648" w:type="dxa"/>
          </w:tcPr>
          <w:p w14:paraId="6782197F" w14:textId="77777777" w:rsidR="00CE60B8" w:rsidRDefault="00FC3D7F">
            <w:pPr>
              <w:pBdr>
                <w:top w:val="nil"/>
                <w:left w:val="nil"/>
                <w:bottom w:val="nil"/>
                <w:right w:val="nil"/>
                <w:between w:val="nil"/>
              </w:pBdr>
              <w:spacing w:after="160" w:line="276" w:lineRule="auto"/>
              <w:rPr>
                <w:rFonts w:eastAsia="Calibri"/>
                <w:color w:val="000000"/>
                <w:sz w:val="20"/>
                <w:szCs w:val="20"/>
              </w:rPr>
            </w:pPr>
            <w:r>
              <w:rPr>
                <w:rFonts w:eastAsia="Calibri"/>
                <w:color w:val="000000"/>
                <w:sz w:val="20"/>
                <w:szCs w:val="20"/>
              </w:rPr>
              <w:t>Agli interessati</w:t>
            </w:r>
            <w:r>
              <w:rPr>
                <w:rFonts w:eastAsia="Calibri"/>
                <w:color w:val="000000"/>
                <w:sz w:val="20"/>
                <w:szCs w:val="20"/>
              </w:rPr>
              <w:br/>
              <w:t>A altri enti</w:t>
            </w:r>
            <w:r>
              <w:rPr>
                <w:rFonts w:eastAsia="Calibri"/>
                <w:color w:val="000000"/>
                <w:sz w:val="20"/>
                <w:szCs w:val="20"/>
              </w:rPr>
              <w:br/>
              <w:t>ASL</w:t>
            </w:r>
            <w:r>
              <w:rPr>
                <w:rFonts w:eastAsia="Calibri"/>
                <w:color w:val="000000"/>
                <w:sz w:val="20"/>
                <w:szCs w:val="20"/>
              </w:rPr>
              <w:br/>
              <w:t>Avvocatura dello Stato</w:t>
            </w:r>
            <w:r>
              <w:rPr>
                <w:rFonts w:eastAsia="Calibri"/>
                <w:color w:val="000000"/>
                <w:sz w:val="20"/>
                <w:szCs w:val="20"/>
              </w:rPr>
              <w:br/>
              <w:t>Magistrature ordinarie e amministrativ o contabile</w:t>
            </w:r>
            <w:r>
              <w:rPr>
                <w:rFonts w:eastAsia="Calibri"/>
                <w:color w:val="000000"/>
                <w:sz w:val="20"/>
                <w:szCs w:val="20"/>
              </w:rPr>
              <w:br/>
              <w:t>Organi di polizia giudiziaria</w:t>
            </w:r>
            <w:r>
              <w:rPr>
                <w:rFonts w:eastAsia="Calibri"/>
                <w:color w:val="000000"/>
                <w:sz w:val="20"/>
                <w:szCs w:val="20"/>
              </w:rPr>
              <w:br/>
              <w:t>Liberi professionisti, ai fini di patrocinio e consulenza</w:t>
            </w:r>
          </w:p>
        </w:tc>
      </w:tr>
      <w:tr w:rsidR="00CE60B8" w14:paraId="300C8CC3" w14:textId="77777777">
        <w:tc>
          <w:tcPr>
            <w:tcW w:w="2023" w:type="dxa"/>
          </w:tcPr>
          <w:p w14:paraId="2F39C7C5"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TRASFERIMENTI ALL'ESTERO</w:t>
            </w:r>
          </w:p>
        </w:tc>
        <w:tc>
          <w:tcPr>
            <w:tcW w:w="7648" w:type="dxa"/>
          </w:tcPr>
          <w:p w14:paraId="56B1A622" w14:textId="77777777" w:rsidR="00CE60B8" w:rsidRDefault="00FC3D7F">
            <w:pPr>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Nessun trasferimento all'estero</w:t>
            </w:r>
          </w:p>
          <w:p w14:paraId="783F50D2" w14:textId="77777777" w:rsidR="00CE60B8" w:rsidRDefault="00CE60B8">
            <w:pPr>
              <w:pBdr>
                <w:top w:val="nil"/>
                <w:left w:val="nil"/>
                <w:bottom w:val="nil"/>
                <w:right w:val="nil"/>
                <w:between w:val="nil"/>
              </w:pBdr>
              <w:spacing w:after="160" w:line="276" w:lineRule="auto"/>
              <w:ind w:left="720"/>
              <w:rPr>
                <w:rFonts w:eastAsia="Calibri"/>
                <w:color w:val="000000"/>
                <w:sz w:val="20"/>
                <w:szCs w:val="20"/>
              </w:rPr>
            </w:pPr>
          </w:p>
        </w:tc>
      </w:tr>
      <w:tr w:rsidR="00CE60B8" w14:paraId="7E102356" w14:textId="77777777">
        <w:tc>
          <w:tcPr>
            <w:tcW w:w="2023" w:type="dxa"/>
          </w:tcPr>
          <w:p w14:paraId="6C80F412"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PAESI EXTRA-UE O ORGANIZZAZIONI INTERNAZIONALI VERSO I QUALI VENGONO TRASFERITI I DATI</w:t>
            </w:r>
          </w:p>
        </w:tc>
        <w:tc>
          <w:tcPr>
            <w:tcW w:w="7648" w:type="dxa"/>
          </w:tcPr>
          <w:p w14:paraId="2A205193" w14:textId="77777777" w:rsidR="00CE60B8" w:rsidRDefault="00FC3D7F">
            <w:pPr>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N/A</w:t>
            </w:r>
          </w:p>
          <w:p w14:paraId="34E631C5" w14:textId="77777777" w:rsidR="00CE60B8" w:rsidRDefault="00CE60B8">
            <w:pPr>
              <w:pBdr>
                <w:top w:val="nil"/>
                <w:left w:val="nil"/>
                <w:bottom w:val="nil"/>
                <w:right w:val="nil"/>
                <w:between w:val="nil"/>
              </w:pBdr>
              <w:spacing w:after="160" w:line="276" w:lineRule="auto"/>
              <w:ind w:left="720"/>
              <w:rPr>
                <w:rFonts w:eastAsia="Calibri"/>
                <w:color w:val="000000"/>
                <w:sz w:val="20"/>
                <w:szCs w:val="20"/>
              </w:rPr>
            </w:pPr>
          </w:p>
        </w:tc>
      </w:tr>
      <w:tr w:rsidR="00CE60B8" w14:paraId="549821CF" w14:textId="77777777">
        <w:tc>
          <w:tcPr>
            <w:tcW w:w="2023" w:type="dxa"/>
          </w:tcPr>
          <w:p w14:paraId="4C28931A"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MISURE DI SICUREZZA</w:t>
            </w:r>
          </w:p>
          <w:p w14:paraId="4BA025D6" w14:textId="77777777" w:rsidR="00CE60B8" w:rsidRDefault="00CE60B8">
            <w:pPr>
              <w:widowControl w:val="0"/>
              <w:pBdr>
                <w:top w:val="nil"/>
                <w:left w:val="nil"/>
                <w:bottom w:val="nil"/>
                <w:right w:val="nil"/>
                <w:between w:val="nil"/>
              </w:pBdr>
              <w:spacing w:line="276" w:lineRule="auto"/>
              <w:rPr>
                <w:rFonts w:eastAsia="Calibri"/>
                <w:color w:val="000000"/>
                <w:sz w:val="20"/>
                <w:szCs w:val="20"/>
              </w:rPr>
            </w:pPr>
          </w:p>
        </w:tc>
        <w:tc>
          <w:tcPr>
            <w:tcW w:w="7648" w:type="dxa"/>
          </w:tcPr>
          <w:p w14:paraId="59D850F7" w14:textId="77777777" w:rsidR="00CE60B8" w:rsidRDefault="00FC3D7F">
            <w:pPr>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SIDI: Minimizzazione della quantità di dati personali; Backup e Continuità operativa; Controllo degli accessi logici ed autenticazione; Gestione sicura delle postazioni di lavoro; Sicurezza del ciclo di vita delle applicazioni e nei progetti; Sicurezza della rete e delle comunicazioni; Sicurezza dell'ambiente operativo; Gestione sicura del cambiamento; </w:t>
            </w:r>
            <w:r>
              <w:rPr>
                <w:rFonts w:eastAsia="Calibri"/>
                <w:color w:val="000000"/>
                <w:sz w:val="20"/>
                <w:szCs w:val="20"/>
              </w:rPr>
              <w:lastRenderedPageBreak/>
              <w:t>Protezione dalle fonti di rischio ambientali; Controllo degli accessi fisici</w:t>
            </w:r>
            <w:r>
              <w:rPr>
                <w:rFonts w:eastAsia="Calibri"/>
                <w:color w:val="000000"/>
                <w:sz w:val="20"/>
                <w:szCs w:val="20"/>
              </w:rPr>
              <w:br/>
              <w:t>Utilizzo di software del Fornitore dei sistemi informativi della scuola</w:t>
            </w:r>
            <w:r>
              <w:rPr>
                <w:rFonts w:eastAsia="Calibri"/>
                <w:color w:val="000000"/>
                <w:sz w:val="20"/>
                <w:szCs w:val="20"/>
              </w:rPr>
              <w:br/>
              <w:t>Utilizzo di strumenti di office automation: Pacchetto MS Office aggiornato</w:t>
            </w:r>
            <w:r>
              <w:rPr>
                <w:rFonts w:eastAsia="Calibri"/>
                <w:color w:val="000000"/>
                <w:sz w:val="20"/>
                <w:szCs w:val="20"/>
              </w:rPr>
              <w:br/>
              <w:t>- La capacità di assicurare su base permanente la riservatezza, l'integrità, la disponibilità e la resilienza dei sistemi e dei servizi di trattamento- La capacità di ripristinare tempestivamente la disponibilità e l'accesso dei dati personali in caso di incidente fisico o tecnico- Una procedura per testare, verificare e valutare regolarmente l'efficacia delle misure tecniche e organizzative al fine di garantire la sicurezza del trattamento- Autorizzazione del singolo incaricato al trattamento e alla modifica dei dati- Dispositivi antincendio- E' applicata una gestione della password degli utenti- E' applicata una procedura per la gestione degli accessi- E' presenta una politica per la sicurezza e la protezione dei dati- E' prevista la distruzione dei supporti rimovibili non utilizzati- Esistono procedure e disposizioni scritte per l'individuazione delle modalità con le quali il titolare può assicurare la disponibilità dei dati- I documenti vengono firmati digitalmente- I sistemi di autorizzazione prevedono: la presenza di diversi profili di autorizzazione, l'individuazione preventiva per incaricato, l'individuazione preventiva per classi omogenee di incaricati, la verifica almeno annuale dei profili- Impianto elettrico dotato di misure salvavita atte anche ad evitare cortocircuiti e possibili incendi- Le credenziali sono disattivate in caso di perdita della qualità- L'impianto elettrico è certificato ed a norma- Porte dotate di serratura in tutti i locali contenenti fisicamente le banche dati elettroniche e cartacee- Sistemi di allarme e di sorveglianza anti-intrusione- Sono definiti i termini di conservazione e le condizioni di impiego dei dati.- Sono gestiti i back up- Viene eseguita opportuna manutenzione- Viene eseguita una regolare formazione del personale</w:t>
            </w:r>
          </w:p>
          <w:p w14:paraId="5AA705D8" w14:textId="77777777" w:rsidR="00CE60B8" w:rsidRDefault="00CE60B8">
            <w:pPr>
              <w:pBdr>
                <w:top w:val="nil"/>
                <w:left w:val="nil"/>
                <w:bottom w:val="nil"/>
                <w:right w:val="nil"/>
                <w:between w:val="nil"/>
              </w:pBdr>
              <w:spacing w:after="160" w:line="276" w:lineRule="auto"/>
              <w:rPr>
                <w:rFonts w:eastAsia="Calibri"/>
                <w:color w:val="000000"/>
                <w:sz w:val="20"/>
                <w:szCs w:val="20"/>
              </w:rPr>
            </w:pPr>
          </w:p>
        </w:tc>
      </w:tr>
      <w:tr w:rsidR="00CE60B8" w14:paraId="0D05CADC" w14:textId="77777777">
        <w:tc>
          <w:tcPr>
            <w:tcW w:w="2023" w:type="dxa"/>
          </w:tcPr>
          <w:p w14:paraId="6B55E314"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lastRenderedPageBreak/>
              <w:t>CONTITOLARE DEL TRATTAMENTO</w:t>
            </w:r>
          </w:p>
        </w:tc>
        <w:tc>
          <w:tcPr>
            <w:tcW w:w="7648" w:type="dxa"/>
          </w:tcPr>
          <w:p w14:paraId="58F57126" w14:textId="77777777" w:rsidR="00CE60B8" w:rsidRDefault="00FC3D7F">
            <w:pPr>
              <w:pBdr>
                <w:top w:val="nil"/>
                <w:left w:val="nil"/>
                <w:bottom w:val="nil"/>
                <w:right w:val="nil"/>
                <w:between w:val="nil"/>
              </w:pBdr>
              <w:spacing w:line="276" w:lineRule="auto"/>
              <w:ind w:left="-43"/>
              <w:rPr>
                <w:rFonts w:eastAsia="Calibri"/>
                <w:color w:val="000000"/>
                <w:sz w:val="20"/>
                <w:szCs w:val="20"/>
              </w:rPr>
            </w:pPr>
            <w:r>
              <w:rPr>
                <w:rFonts w:eastAsia="Calibri"/>
                <w:color w:val="000000"/>
                <w:sz w:val="20"/>
                <w:szCs w:val="20"/>
              </w:rPr>
              <w:t>N/A</w:t>
            </w:r>
          </w:p>
          <w:p w14:paraId="5B029472" w14:textId="77777777" w:rsidR="00CE60B8" w:rsidRDefault="00CE60B8">
            <w:pPr>
              <w:pBdr>
                <w:top w:val="nil"/>
                <w:left w:val="nil"/>
                <w:bottom w:val="nil"/>
                <w:right w:val="nil"/>
                <w:between w:val="nil"/>
              </w:pBdr>
              <w:spacing w:after="160" w:line="276" w:lineRule="auto"/>
              <w:ind w:left="720"/>
              <w:rPr>
                <w:rFonts w:eastAsia="Calibri"/>
                <w:color w:val="000000"/>
                <w:sz w:val="20"/>
                <w:szCs w:val="20"/>
              </w:rPr>
            </w:pPr>
          </w:p>
        </w:tc>
      </w:tr>
      <w:tr w:rsidR="00CE60B8" w14:paraId="55A3CF12" w14:textId="77777777">
        <w:tc>
          <w:tcPr>
            <w:tcW w:w="2023" w:type="dxa"/>
          </w:tcPr>
          <w:p w14:paraId="32440D8C"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RESPONSABILE ESTERNO DEL TRATTAMENTO</w:t>
            </w:r>
          </w:p>
        </w:tc>
        <w:tc>
          <w:tcPr>
            <w:tcW w:w="7648" w:type="dxa"/>
          </w:tcPr>
          <w:p w14:paraId="77C89377" w14:textId="77777777" w:rsidR="00CE60B8" w:rsidRDefault="00FC3D7F">
            <w:pPr>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MIUR (applicativo SIDI)</w:t>
            </w:r>
            <w:r>
              <w:rPr>
                <w:rFonts w:eastAsia="Calibri"/>
                <w:color w:val="000000"/>
                <w:sz w:val="20"/>
                <w:szCs w:val="20"/>
              </w:rPr>
              <w:br/>
              <w:t>• Fornitore dei sistemi informativi della scuola (pacchetti locali)</w:t>
            </w:r>
          </w:p>
          <w:p w14:paraId="64CE33BD" w14:textId="77777777" w:rsidR="00CE60B8" w:rsidRDefault="00CE60B8">
            <w:pPr>
              <w:pBdr>
                <w:top w:val="nil"/>
                <w:left w:val="nil"/>
                <w:bottom w:val="nil"/>
                <w:right w:val="nil"/>
                <w:between w:val="nil"/>
              </w:pBdr>
              <w:spacing w:after="160" w:line="276" w:lineRule="auto"/>
              <w:ind w:left="720"/>
              <w:rPr>
                <w:rFonts w:eastAsia="Calibri"/>
                <w:color w:val="000000"/>
                <w:sz w:val="20"/>
                <w:szCs w:val="20"/>
              </w:rPr>
            </w:pPr>
          </w:p>
        </w:tc>
      </w:tr>
    </w:tbl>
    <w:p w14:paraId="084BD795" w14:textId="77777777" w:rsidR="00CE60B8" w:rsidRDefault="00CE60B8">
      <w:pPr>
        <w:widowControl w:val="0"/>
        <w:pBdr>
          <w:top w:val="nil"/>
          <w:left w:val="nil"/>
          <w:bottom w:val="nil"/>
          <w:right w:val="nil"/>
          <w:between w:val="nil"/>
        </w:pBdr>
        <w:spacing w:after="0" w:line="276" w:lineRule="auto"/>
        <w:rPr>
          <w:rFonts w:ascii="FCGGE E+ F 10. CID Font" w:eastAsia="FCGGE E+ F 10. CID Font" w:hAnsi="FCGGE E+ F 10. CID Font" w:cs="FCGGE E+ F 10. CID Font"/>
          <w:color w:val="000101"/>
          <w:sz w:val="23"/>
          <w:szCs w:val="23"/>
        </w:rPr>
      </w:pPr>
    </w:p>
    <w:tbl>
      <w:tblPr>
        <w:tblStyle w:val="a9"/>
        <w:tblW w:w="96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3"/>
        <w:gridCol w:w="7648"/>
      </w:tblGrid>
      <w:tr w:rsidR="00CE60B8" w14:paraId="71BB5012" w14:textId="77777777">
        <w:tc>
          <w:tcPr>
            <w:tcW w:w="9671" w:type="dxa"/>
            <w:gridSpan w:val="2"/>
            <w:shd w:val="clear" w:color="auto" w:fill="D0CECE"/>
          </w:tcPr>
          <w:p w14:paraId="609A3423" w14:textId="77777777" w:rsidR="00CE60B8" w:rsidRDefault="00FC3D7F">
            <w:pPr>
              <w:widowControl w:val="0"/>
              <w:pBdr>
                <w:top w:val="nil"/>
                <w:left w:val="nil"/>
                <w:bottom w:val="nil"/>
                <w:right w:val="nil"/>
                <w:between w:val="nil"/>
              </w:pBdr>
              <w:spacing w:line="276" w:lineRule="auto"/>
              <w:jc w:val="center"/>
              <w:rPr>
                <w:rFonts w:eastAsia="Calibri"/>
                <w:b/>
                <w:color w:val="000101"/>
                <w:sz w:val="28"/>
                <w:szCs w:val="28"/>
              </w:rPr>
            </w:pPr>
            <w:r>
              <w:rPr>
                <w:rFonts w:eastAsia="Calibri"/>
                <w:b/>
                <w:color w:val="000101"/>
                <w:sz w:val="28"/>
                <w:szCs w:val="28"/>
              </w:rPr>
              <w:t xml:space="preserve">6. </w:t>
            </w:r>
          </w:p>
          <w:p w14:paraId="16CF07B9" w14:textId="77777777" w:rsidR="00CE60B8" w:rsidRDefault="00FC3D7F">
            <w:pPr>
              <w:widowControl w:val="0"/>
              <w:pBdr>
                <w:top w:val="nil"/>
                <w:left w:val="nil"/>
                <w:bottom w:val="nil"/>
                <w:right w:val="nil"/>
                <w:between w:val="nil"/>
              </w:pBdr>
              <w:spacing w:line="276" w:lineRule="auto"/>
              <w:jc w:val="center"/>
              <w:rPr>
                <w:rFonts w:ascii="Arial" w:eastAsia="Arial" w:hAnsi="Arial" w:cs="Arial"/>
                <w:b/>
                <w:color w:val="000101"/>
                <w:sz w:val="28"/>
                <w:szCs w:val="28"/>
              </w:rPr>
            </w:pPr>
            <w:r>
              <w:rPr>
                <w:rFonts w:ascii="Arial" w:eastAsia="Arial" w:hAnsi="Arial" w:cs="Arial"/>
                <w:b/>
                <w:color w:val="000101"/>
                <w:sz w:val="28"/>
                <w:szCs w:val="28"/>
              </w:rPr>
              <w:t xml:space="preserve">Gestione del personale - contrattualizzazione </w:t>
            </w:r>
          </w:p>
          <w:p w14:paraId="1F67F1FE" w14:textId="77777777" w:rsidR="00CE60B8" w:rsidRDefault="00FC3D7F">
            <w:pPr>
              <w:widowControl w:val="0"/>
              <w:pBdr>
                <w:top w:val="nil"/>
                <w:left w:val="nil"/>
                <w:bottom w:val="nil"/>
                <w:right w:val="nil"/>
                <w:between w:val="nil"/>
              </w:pBdr>
              <w:spacing w:line="276" w:lineRule="auto"/>
              <w:jc w:val="center"/>
              <w:rPr>
                <w:rFonts w:eastAsia="Calibri"/>
                <w:b/>
                <w:color w:val="000101"/>
                <w:sz w:val="28"/>
                <w:szCs w:val="28"/>
              </w:rPr>
            </w:pPr>
            <w:r>
              <w:rPr>
                <w:rFonts w:ascii="Arial" w:eastAsia="Arial" w:hAnsi="Arial" w:cs="Arial"/>
                <w:b/>
                <w:color w:val="000101"/>
                <w:sz w:val="28"/>
                <w:szCs w:val="28"/>
              </w:rPr>
              <w:t>Gestione contratto a tempo indeterminato</w:t>
            </w:r>
          </w:p>
        </w:tc>
      </w:tr>
      <w:tr w:rsidR="00CE60B8" w14:paraId="025D5306" w14:textId="77777777">
        <w:tc>
          <w:tcPr>
            <w:tcW w:w="2023" w:type="dxa"/>
            <w:shd w:val="clear" w:color="auto" w:fill="D0CECE"/>
          </w:tcPr>
          <w:p w14:paraId="39FBC896" w14:textId="77777777" w:rsidR="00CE60B8" w:rsidRDefault="00FC3D7F">
            <w:pPr>
              <w:widowControl w:val="0"/>
              <w:pBdr>
                <w:top w:val="nil"/>
                <w:left w:val="nil"/>
                <w:bottom w:val="nil"/>
                <w:right w:val="nil"/>
                <w:between w:val="nil"/>
              </w:pBdr>
              <w:spacing w:line="276" w:lineRule="auto"/>
              <w:rPr>
                <w:rFonts w:eastAsia="Calibri"/>
                <w:b/>
                <w:color w:val="000101"/>
                <w:sz w:val="28"/>
                <w:szCs w:val="28"/>
              </w:rPr>
            </w:pPr>
            <w:r>
              <w:rPr>
                <w:rFonts w:eastAsia="Calibri"/>
                <w:b/>
                <w:color w:val="000101"/>
                <w:sz w:val="28"/>
                <w:szCs w:val="28"/>
              </w:rPr>
              <w:t>6.</w:t>
            </w:r>
            <w:r>
              <w:rPr>
                <w:rFonts w:ascii="Arial" w:eastAsia="Arial" w:hAnsi="Arial" w:cs="Arial"/>
                <w:color w:val="000000"/>
                <w:sz w:val="24"/>
                <w:szCs w:val="24"/>
              </w:rPr>
              <w:t xml:space="preserve"> </w:t>
            </w:r>
            <w:r>
              <w:rPr>
                <w:rFonts w:eastAsia="Calibri"/>
                <w:b/>
                <w:color w:val="000101"/>
                <w:sz w:val="28"/>
                <w:szCs w:val="28"/>
              </w:rPr>
              <w:t>ATTIVITA' DI TRATTAMENTO</w:t>
            </w:r>
          </w:p>
        </w:tc>
        <w:tc>
          <w:tcPr>
            <w:tcW w:w="7648" w:type="dxa"/>
            <w:shd w:val="clear" w:color="auto" w:fill="D0CECE"/>
          </w:tcPr>
          <w:p w14:paraId="0B4AFAB0" w14:textId="77777777" w:rsidR="00CE60B8" w:rsidRDefault="00FC3D7F">
            <w:pPr>
              <w:widowControl w:val="0"/>
              <w:pBdr>
                <w:top w:val="nil"/>
                <w:left w:val="nil"/>
                <w:bottom w:val="nil"/>
                <w:right w:val="nil"/>
                <w:between w:val="nil"/>
              </w:pBdr>
              <w:spacing w:line="276" w:lineRule="auto"/>
              <w:rPr>
                <w:rFonts w:ascii="Arial" w:eastAsia="Arial" w:hAnsi="Arial" w:cs="Arial"/>
                <w:color w:val="000101"/>
                <w:sz w:val="28"/>
                <w:szCs w:val="28"/>
              </w:rPr>
            </w:pPr>
            <w:r>
              <w:rPr>
                <w:rFonts w:ascii="Arial" w:eastAsia="Arial" w:hAnsi="Arial" w:cs="Arial"/>
                <w:color w:val="000101"/>
                <w:sz w:val="28"/>
                <w:szCs w:val="28"/>
              </w:rPr>
              <w:t xml:space="preserve"> </w:t>
            </w:r>
          </w:p>
          <w:p w14:paraId="567FDD65" w14:textId="77777777" w:rsidR="00CE60B8" w:rsidRDefault="00CE60B8">
            <w:pPr>
              <w:widowControl w:val="0"/>
              <w:pBdr>
                <w:top w:val="nil"/>
                <w:left w:val="nil"/>
                <w:bottom w:val="nil"/>
                <w:right w:val="nil"/>
                <w:between w:val="nil"/>
              </w:pBdr>
              <w:spacing w:line="276" w:lineRule="auto"/>
              <w:rPr>
                <w:rFonts w:ascii="Arial" w:eastAsia="Arial" w:hAnsi="Arial" w:cs="Arial"/>
                <w:color w:val="000101"/>
                <w:sz w:val="28"/>
                <w:szCs w:val="28"/>
              </w:rPr>
            </w:pPr>
          </w:p>
        </w:tc>
      </w:tr>
      <w:tr w:rsidR="00CE60B8" w14:paraId="411252C2" w14:textId="77777777">
        <w:tc>
          <w:tcPr>
            <w:tcW w:w="2023" w:type="dxa"/>
          </w:tcPr>
          <w:p w14:paraId="5146ACCC"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DESCRIZIONE DELL'ATTIVITÀ DI TRATTAMENTO</w:t>
            </w:r>
          </w:p>
        </w:tc>
        <w:tc>
          <w:tcPr>
            <w:tcW w:w="7648" w:type="dxa"/>
          </w:tcPr>
          <w:p w14:paraId="1F6000FB"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Trattamento di tutti dati personali funzionali al perfezionamento dell'assunzione del personale docente a tempo indeterminato, con riferimento agli aspetti relativi al trattamento giuridico ed economico, nonché alla verifica del possesso dei requisiti per l’assunzione.</w:t>
            </w:r>
          </w:p>
        </w:tc>
      </w:tr>
      <w:tr w:rsidR="00CE60B8" w14:paraId="2E309CA8" w14:textId="77777777">
        <w:tc>
          <w:tcPr>
            <w:tcW w:w="2023" w:type="dxa"/>
          </w:tcPr>
          <w:p w14:paraId="76FDB171"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MODALITA' DI TRATTAMENTO</w:t>
            </w:r>
          </w:p>
        </w:tc>
        <w:tc>
          <w:tcPr>
            <w:tcW w:w="7648" w:type="dxa"/>
          </w:tcPr>
          <w:p w14:paraId="7D8D3B80"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Utilizzo sia dei servizi ICT, Office Automation e Manuale</w:t>
            </w:r>
          </w:p>
        </w:tc>
      </w:tr>
      <w:tr w:rsidR="00CE60B8" w14:paraId="7C7903AF" w14:textId="77777777">
        <w:tc>
          <w:tcPr>
            <w:tcW w:w="2023" w:type="dxa"/>
          </w:tcPr>
          <w:p w14:paraId="19F695F3"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FINALITÀ</w:t>
            </w:r>
          </w:p>
        </w:tc>
        <w:tc>
          <w:tcPr>
            <w:tcW w:w="7648" w:type="dxa"/>
          </w:tcPr>
          <w:p w14:paraId="23E3589B"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Non rientranti negli art. 9 * e 10* del Regolamento EU 2016 679 (v edi nota): Gestione degli aspetti relativi al trattamento giuridico ed economico del personale e verifica del </w:t>
            </w:r>
            <w:r>
              <w:rPr>
                <w:rFonts w:eastAsia="Calibri"/>
                <w:color w:val="000101"/>
                <w:sz w:val="20"/>
                <w:szCs w:val="20"/>
              </w:rPr>
              <w:lastRenderedPageBreak/>
              <w:t>possesso dei requisiti per l'assunzione</w:t>
            </w:r>
            <w:r>
              <w:rPr>
                <w:rFonts w:eastAsia="Calibri"/>
                <w:color w:val="000101"/>
                <w:sz w:val="20"/>
                <w:szCs w:val="20"/>
              </w:rPr>
              <w:br/>
              <w:t>Rientranti negli art. 9 * e 10*del Regolamento EU 2016 679 : Gestione delle procedure di: Malattia e assenze dal servizio;Sostituzione del personale; Assunzione, gestione ecessazione rapporto di lavoro; Verifica dell’idoneità al servizio; Protezione della maternità; Sicurezza sul luogo di lavoro; Causa di serv izio; Denunce di infortuni e/o sinistri; Svolgimento pratiche assicurative; Esercizio dei diritti sindacali; Elezioni RSU; Provvedimenti disciplinari</w:t>
            </w:r>
          </w:p>
          <w:p w14:paraId="63CAF72A" w14:textId="77777777" w:rsidR="00CE60B8" w:rsidRDefault="00CE60B8">
            <w:pPr>
              <w:widowControl w:val="0"/>
              <w:pBdr>
                <w:top w:val="nil"/>
                <w:left w:val="nil"/>
                <w:bottom w:val="nil"/>
                <w:right w:val="nil"/>
                <w:between w:val="nil"/>
              </w:pBdr>
              <w:spacing w:line="276" w:lineRule="auto"/>
              <w:rPr>
                <w:rFonts w:eastAsia="Calibri"/>
                <w:color w:val="000101"/>
                <w:sz w:val="20"/>
                <w:szCs w:val="20"/>
              </w:rPr>
            </w:pPr>
          </w:p>
        </w:tc>
      </w:tr>
      <w:tr w:rsidR="00CE60B8" w14:paraId="03835847" w14:textId="77777777">
        <w:tc>
          <w:tcPr>
            <w:tcW w:w="2023" w:type="dxa"/>
          </w:tcPr>
          <w:p w14:paraId="498F5353"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lastRenderedPageBreak/>
              <w:t xml:space="preserve"> TIPOLOGIA DI TRATTAMENTO</w:t>
            </w:r>
          </w:p>
        </w:tc>
        <w:tc>
          <w:tcPr>
            <w:tcW w:w="7648" w:type="dxa"/>
          </w:tcPr>
          <w:p w14:paraId="1A7C6FA5" w14:textId="77777777" w:rsidR="00CE60B8" w:rsidRDefault="00FC3D7F">
            <w:pPr>
              <w:spacing w:line="276" w:lineRule="auto"/>
              <w:rPr>
                <w:sz w:val="20"/>
                <w:szCs w:val="20"/>
              </w:rPr>
            </w:pPr>
            <w:r>
              <w:rPr>
                <w:sz w:val="20"/>
                <w:szCs w:val="20"/>
              </w:rPr>
              <w:t>Raccolta, Registrazione, Conservazione , Estrazione, Consultazione, Elaborazione, Modifica, Comunicazione, Diffusione, Limitazione, Cancellazione, Distruzione</w:t>
            </w:r>
          </w:p>
          <w:p w14:paraId="32D3D446" w14:textId="77777777" w:rsidR="00CE60B8" w:rsidRDefault="00CE60B8">
            <w:pPr>
              <w:widowControl w:val="0"/>
              <w:pBdr>
                <w:top w:val="nil"/>
                <w:left w:val="nil"/>
                <w:bottom w:val="nil"/>
                <w:right w:val="nil"/>
                <w:between w:val="nil"/>
              </w:pBdr>
              <w:spacing w:line="276" w:lineRule="auto"/>
              <w:rPr>
                <w:rFonts w:eastAsia="Calibri"/>
                <w:color w:val="000101"/>
                <w:sz w:val="20"/>
                <w:szCs w:val="20"/>
              </w:rPr>
            </w:pPr>
          </w:p>
        </w:tc>
      </w:tr>
      <w:tr w:rsidR="00CE60B8" w14:paraId="78FE63D6" w14:textId="77777777">
        <w:tc>
          <w:tcPr>
            <w:tcW w:w="2023" w:type="dxa"/>
          </w:tcPr>
          <w:p w14:paraId="60DE3CE9"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BASE GIURIDICA DEL TRATTAMENTO</w:t>
            </w:r>
          </w:p>
        </w:tc>
        <w:tc>
          <w:tcPr>
            <w:tcW w:w="7648" w:type="dxa"/>
          </w:tcPr>
          <w:p w14:paraId="48D39B6C" w14:textId="77777777" w:rsidR="00CE60B8" w:rsidRDefault="00FC3D7F">
            <w:pPr>
              <w:spacing w:line="276" w:lineRule="auto"/>
              <w:rPr>
                <w:sz w:val="20"/>
                <w:szCs w:val="20"/>
              </w:rPr>
            </w:pPr>
            <w:r>
              <w:rPr>
                <w:sz w:val="20"/>
                <w:szCs w:val="20"/>
              </w:rPr>
              <w:t>Esecuzione di un compito di interesse pubblico o pubblici poteri del titolare derivante da normativa nazionale</w:t>
            </w:r>
          </w:p>
        </w:tc>
      </w:tr>
      <w:tr w:rsidR="00CE60B8" w14:paraId="696CDBAD" w14:textId="77777777">
        <w:tc>
          <w:tcPr>
            <w:tcW w:w="2023" w:type="dxa"/>
          </w:tcPr>
          <w:p w14:paraId="5248EE45"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INFORMATIVA</w:t>
            </w:r>
          </w:p>
        </w:tc>
        <w:tc>
          <w:tcPr>
            <w:tcW w:w="7648" w:type="dxa"/>
          </w:tcPr>
          <w:p w14:paraId="52E9ABB3"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Sì, Informativa ai sensi dell'art. 13 del Regolamento UE 679/2016 (Dati raccolti presso l'interessato)</w:t>
            </w:r>
          </w:p>
        </w:tc>
      </w:tr>
      <w:tr w:rsidR="00CE60B8" w14:paraId="297E93CD" w14:textId="77777777">
        <w:tc>
          <w:tcPr>
            <w:tcW w:w="2023" w:type="dxa"/>
          </w:tcPr>
          <w:p w14:paraId="10345A09"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CATEGORIA DI INTERESSATI</w:t>
            </w:r>
          </w:p>
        </w:tc>
        <w:tc>
          <w:tcPr>
            <w:tcW w:w="7648" w:type="dxa"/>
          </w:tcPr>
          <w:p w14:paraId="436ECB1C"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Personale Docente e non docente, Personale ATA, Dirigenti Scolastici, Familiari del Personale Scolastico, Lavoratori Socialmente Utili</w:t>
            </w:r>
          </w:p>
          <w:p w14:paraId="0C72C1B9" w14:textId="77777777" w:rsidR="00CE60B8" w:rsidRDefault="00CE60B8">
            <w:pPr>
              <w:widowControl w:val="0"/>
              <w:pBdr>
                <w:top w:val="nil"/>
                <w:left w:val="nil"/>
                <w:bottom w:val="nil"/>
                <w:right w:val="nil"/>
                <w:between w:val="nil"/>
              </w:pBdr>
              <w:spacing w:line="276" w:lineRule="auto"/>
              <w:rPr>
                <w:rFonts w:eastAsia="Calibri"/>
                <w:color w:val="000101"/>
                <w:sz w:val="20"/>
                <w:szCs w:val="20"/>
              </w:rPr>
            </w:pPr>
          </w:p>
        </w:tc>
      </w:tr>
      <w:tr w:rsidR="00CE60B8" w14:paraId="5E39B262" w14:textId="77777777">
        <w:tc>
          <w:tcPr>
            <w:tcW w:w="2023" w:type="dxa"/>
          </w:tcPr>
          <w:p w14:paraId="77F8DEC9"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DATI COMUNI</w:t>
            </w:r>
          </w:p>
        </w:tc>
        <w:tc>
          <w:tcPr>
            <w:tcW w:w="7648" w:type="dxa"/>
          </w:tcPr>
          <w:p w14:paraId="2187B185" w14:textId="77777777" w:rsidR="00CE60B8" w:rsidRDefault="00FC3D7F">
            <w:pPr>
              <w:pBdr>
                <w:top w:val="nil"/>
                <w:left w:val="nil"/>
                <w:bottom w:val="nil"/>
                <w:right w:val="nil"/>
                <w:between w:val="nil"/>
              </w:pBdr>
              <w:spacing w:line="276" w:lineRule="auto"/>
              <w:ind w:left="-43"/>
              <w:rPr>
                <w:rFonts w:eastAsia="Calibri"/>
                <w:color w:val="000000"/>
                <w:sz w:val="20"/>
                <w:szCs w:val="20"/>
              </w:rPr>
            </w:pPr>
            <w:r>
              <w:rPr>
                <w:rFonts w:eastAsia="Calibri"/>
                <w:color w:val="000000"/>
                <w:sz w:val="20"/>
                <w:szCs w:val="20"/>
              </w:rPr>
              <w:t>Dati anagrafici; Dati contabili, fiscali e finanziari; Dati inerenti il rapporto di lavoro; Dati inerenti situazioni giudiziarie civili, amministrative, tributarie</w:t>
            </w:r>
          </w:p>
          <w:p w14:paraId="6DB1EF64" w14:textId="77777777" w:rsidR="00CE60B8" w:rsidRDefault="00CE60B8">
            <w:pPr>
              <w:pBdr>
                <w:top w:val="nil"/>
                <w:left w:val="nil"/>
                <w:bottom w:val="nil"/>
                <w:right w:val="nil"/>
                <w:between w:val="nil"/>
              </w:pBdr>
              <w:spacing w:after="160" w:line="276" w:lineRule="auto"/>
              <w:rPr>
                <w:rFonts w:eastAsia="Calibri"/>
                <w:color w:val="000000"/>
                <w:sz w:val="20"/>
                <w:szCs w:val="20"/>
              </w:rPr>
            </w:pPr>
          </w:p>
        </w:tc>
      </w:tr>
      <w:tr w:rsidR="00CE60B8" w14:paraId="3937D2AC" w14:textId="77777777">
        <w:tc>
          <w:tcPr>
            <w:tcW w:w="2023" w:type="dxa"/>
          </w:tcPr>
          <w:p w14:paraId="667D3889"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CATEGORIE PARTICOLARI DI DATI PERSONALI</w:t>
            </w:r>
          </w:p>
        </w:tc>
        <w:tc>
          <w:tcPr>
            <w:tcW w:w="7648" w:type="dxa"/>
          </w:tcPr>
          <w:p w14:paraId="6CEEBEED" w14:textId="77777777" w:rsidR="00CE60B8" w:rsidRDefault="00FC3D7F">
            <w:pPr>
              <w:spacing w:line="276" w:lineRule="auto"/>
              <w:rPr>
                <w:sz w:val="20"/>
                <w:szCs w:val="20"/>
              </w:rPr>
            </w:pPr>
            <w:r>
              <w:rPr>
                <w:sz w:val="20"/>
                <w:szCs w:val="20"/>
              </w:rPr>
              <w:t>N/A</w:t>
            </w:r>
          </w:p>
          <w:p w14:paraId="1E1F7E2A" w14:textId="77777777" w:rsidR="00CE60B8" w:rsidRDefault="00CE60B8">
            <w:pPr>
              <w:spacing w:line="276" w:lineRule="auto"/>
              <w:rPr>
                <w:sz w:val="20"/>
                <w:szCs w:val="20"/>
              </w:rPr>
            </w:pPr>
          </w:p>
        </w:tc>
      </w:tr>
      <w:tr w:rsidR="00CE60B8" w14:paraId="2D600AD2" w14:textId="77777777">
        <w:tc>
          <w:tcPr>
            <w:tcW w:w="2023" w:type="dxa"/>
          </w:tcPr>
          <w:p w14:paraId="2D99D9EA"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DATI PERSONALI RELATIVI A CONDANNE PENALI E REATI</w:t>
            </w:r>
          </w:p>
        </w:tc>
        <w:tc>
          <w:tcPr>
            <w:tcW w:w="7648" w:type="dxa"/>
          </w:tcPr>
          <w:p w14:paraId="0249C027" w14:textId="77777777" w:rsidR="00CE60B8" w:rsidRDefault="00FC3D7F">
            <w:pPr>
              <w:spacing w:line="276" w:lineRule="auto"/>
              <w:rPr>
                <w:sz w:val="20"/>
                <w:szCs w:val="20"/>
              </w:rPr>
            </w:pPr>
            <w:r>
              <w:rPr>
                <w:sz w:val="20"/>
                <w:szCs w:val="20"/>
              </w:rPr>
              <w:t>indicare il trattamento di eventuali dati..</w:t>
            </w:r>
          </w:p>
          <w:p w14:paraId="625D38FC" w14:textId="77777777" w:rsidR="00CE60B8" w:rsidRDefault="00CE60B8">
            <w:pPr>
              <w:spacing w:line="276" w:lineRule="auto"/>
              <w:rPr>
                <w:sz w:val="20"/>
                <w:szCs w:val="20"/>
              </w:rPr>
            </w:pPr>
          </w:p>
        </w:tc>
      </w:tr>
      <w:tr w:rsidR="00CE60B8" w14:paraId="030DF4F6" w14:textId="77777777">
        <w:tc>
          <w:tcPr>
            <w:tcW w:w="2023" w:type="dxa"/>
          </w:tcPr>
          <w:p w14:paraId="588BDAA7"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TERMINI DI CANCELLAZIONE (ove possibile)</w:t>
            </w:r>
          </w:p>
        </w:tc>
        <w:tc>
          <w:tcPr>
            <w:tcW w:w="7648" w:type="dxa"/>
          </w:tcPr>
          <w:p w14:paraId="085013A2" w14:textId="77777777" w:rsidR="00CE60B8" w:rsidRDefault="00FC3D7F">
            <w:pPr>
              <w:pBdr>
                <w:top w:val="nil"/>
                <w:left w:val="nil"/>
                <w:bottom w:val="nil"/>
                <w:right w:val="nil"/>
                <w:between w:val="nil"/>
              </w:pBdr>
              <w:spacing w:after="160" w:line="276" w:lineRule="auto"/>
              <w:jc w:val="both"/>
              <w:rPr>
                <w:rFonts w:eastAsia="Calibri"/>
                <w:color w:val="000000"/>
                <w:sz w:val="20"/>
                <w:szCs w:val="20"/>
              </w:rPr>
            </w:pPr>
            <w:r>
              <w:rPr>
                <w:rFonts w:eastAsia="Calibri"/>
                <w:color w:val="000000"/>
                <w:sz w:val="20"/>
                <w:szCs w:val="20"/>
              </w:rPr>
              <w:t>I dati obbligatori sono conservati dalla scuola che ha accettato l’iscrizione per il tempo necessario allo svolgimento delle finalità istituzionali e comunque non oltre i termini indicati dalla normativa vigente, 10 anni dalla fine del rapporto di lavoro</w:t>
            </w:r>
          </w:p>
        </w:tc>
      </w:tr>
      <w:tr w:rsidR="00CE60B8" w14:paraId="34E0F340" w14:textId="77777777">
        <w:tc>
          <w:tcPr>
            <w:tcW w:w="2023" w:type="dxa"/>
          </w:tcPr>
          <w:p w14:paraId="497B434E"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DESTINATARI ESTERNI DEI DATI</w:t>
            </w:r>
          </w:p>
        </w:tc>
        <w:tc>
          <w:tcPr>
            <w:tcW w:w="7648" w:type="dxa"/>
          </w:tcPr>
          <w:p w14:paraId="18D1DB30" w14:textId="77777777" w:rsidR="00CE60B8" w:rsidRDefault="00FC3D7F">
            <w:pPr>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Non rientranti negli art. 9 * e 10* del Regolamento EU 2016 679: Pubblica</w:t>
            </w:r>
            <w:r>
              <w:rPr>
                <w:rFonts w:eastAsia="Calibri"/>
                <w:color w:val="000000"/>
                <w:sz w:val="20"/>
                <w:szCs w:val="20"/>
              </w:rPr>
              <w:br/>
              <w:t>Amministrazione, Agli interessatii, A altri enti, Sito web</w:t>
            </w:r>
            <w:r>
              <w:rPr>
                <w:rFonts w:eastAsia="Calibri"/>
                <w:color w:val="000000"/>
                <w:sz w:val="20"/>
                <w:szCs w:val="20"/>
              </w:rPr>
              <w:br/>
              <w:t>Rientranti negli art. 9 * e 10*del Regolamento EU 2016 679:</w:t>
            </w:r>
            <w:r>
              <w:rPr>
                <w:rFonts w:eastAsia="Calibri"/>
                <w:color w:val="000000"/>
                <w:sz w:val="20"/>
                <w:szCs w:val="20"/>
              </w:rPr>
              <w:br/>
              <w:t>Agli interessati, All’USR e al MIURServizi sanitari competenti</w:t>
            </w:r>
            <w:r>
              <w:rPr>
                <w:rFonts w:eastAsia="Calibri"/>
                <w:color w:val="000000"/>
                <w:sz w:val="20"/>
                <w:szCs w:val="20"/>
              </w:rPr>
              <w:br/>
              <w:t>Organi preposti al riconoscimento della causa di servizio, Organi preposti alla vigilanza in materia di igiene</w:t>
            </w:r>
            <w:r>
              <w:rPr>
                <w:rFonts w:eastAsia="Calibri"/>
                <w:color w:val="000000"/>
                <w:sz w:val="20"/>
                <w:szCs w:val="20"/>
              </w:rPr>
              <w:br/>
              <w:t>e sicurezza sui luoghi di lavoro, Enti assistenziali, previdenziali assicurativ i</w:t>
            </w:r>
            <w:r>
              <w:rPr>
                <w:rFonts w:eastAsia="Calibri"/>
                <w:color w:val="000000"/>
                <w:sz w:val="20"/>
                <w:szCs w:val="20"/>
              </w:rPr>
              <w:br/>
              <w:t>Autorità di pubblica sicurezza, Organizzazioni sindacali, Pubbliche amministrazioni</w:t>
            </w:r>
            <w:r>
              <w:rPr>
                <w:rFonts w:eastAsia="Calibri"/>
                <w:color w:val="000000"/>
                <w:sz w:val="20"/>
                <w:szCs w:val="20"/>
              </w:rPr>
              <w:br/>
              <w:t>Ordinario diocesano, Organi di controllo (corte dei conti e MEF), Agenzia delle entrate</w:t>
            </w:r>
            <w:r>
              <w:rPr>
                <w:rFonts w:eastAsia="Calibri"/>
                <w:color w:val="000000"/>
                <w:sz w:val="20"/>
                <w:szCs w:val="20"/>
              </w:rPr>
              <w:br/>
              <w:t>INDAP, Avvocatura dello Stato, Magistrature ordinarie e amministrativ o-contabile</w:t>
            </w:r>
            <w:r>
              <w:rPr>
                <w:rFonts w:eastAsia="Calibri"/>
                <w:color w:val="000000"/>
                <w:sz w:val="20"/>
                <w:szCs w:val="20"/>
              </w:rPr>
              <w:br/>
              <w:t>Organi di polizia giudiziaria, Liberi prof essionisti, ai fini di patrocinio e consulenza</w:t>
            </w:r>
          </w:p>
          <w:p w14:paraId="45D26E5E" w14:textId="77777777" w:rsidR="00CE60B8" w:rsidRDefault="00CE60B8">
            <w:pPr>
              <w:pBdr>
                <w:top w:val="nil"/>
                <w:left w:val="nil"/>
                <w:bottom w:val="nil"/>
                <w:right w:val="nil"/>
                <w:between w:val="nil"/>
              </w:pBdr>
              <w:spacing w:after="160" w:line="276" w:lineRule="auto"/>
              <w:rPr>
                <w:rFonts w:eastAsia="Calibri"/>
                <w:color w:val="000000"/>
                <w:sz w:val="20"/>
                <w:szCs w:val="20"/>
              </w:rPr>
            </w:pPr>
          </w:p>
        </w:tc>
      </w:tr>
      <w:tr w:rsidR="00CE60B8" w14:paraId="53CDC58F" w14:textId="77777777">
        <w:tc>
          <w:tcPr>
            <w:tcW w:w="2023" w:type="dxa"/>
          </w:tcPr>
          <w:p w14:paraId="34E0B5B1"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TRASFERIMENTI </w:t>
            </w:r>
            <w:r>
              <w:rPr>
                <w:rFonts w:eastAsia="Calibri"/>
                <w:color w:val="000000"/>
                <w:sz w:val="20"/>
                <w:szCs w:val="20"/>
              </w:rPr>
              <w:lastRenderedPageBreak/>
              <w:t>ALL'ESTERO</w:t>
            </w:r>
          </w:p>
        </w:tc>
        <w:tc>
          <w:tcPr>
            <w:tcW w:w="7648" w:type="dxa"/>
          </w:tcPr>
          <w:p w14:paraId="2BA7202B" w14:textId="77777777" w:rsidR="00CE60B8" w:rsidRDefault="00FC3D7F">
            <w:pPr>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lastRenderedPageBreak/>
              <w:t>Nessun trasferimento all'estero</w:t>
            </w:r>
          </w:p>
          <w:p w14:paraId="4589D56E" w14:textId="77777777" w:rsidR="00CE60B8" w:rsidRDefault="00CE60B8">
            <w:pPr>
              <w:pBdr>
                <w:top w:val="nil"/>
                <w:left w:val="nil"/>
                <w:bottom w:val="nil"/>
                <w:right w:val="nil"/>
                <w:between w:val="nil"/>
              </w:pBdr>
              <w:spacing w:after="160" w:line="276" w:lineRule="auto"/>
              <w:ind w:left="720"/>
              <w:rPr>
                <w:rFonts w:eastAsia="Calibri"/>
                <w:color w:val="000000"/>
                <w:sz w:val="20"/>
                <w:szCs w:val="20"/>
              </w:rPr>
            </w:pPr>
          </w:p>
        </w:tc>
      </w:tr>
      <w:tr w:rsidR="00CE60B8" w14:paraId="61B8C2C0" w14:textId="77777777">
        <w:tc>
          <w:tcPr>
            <w:tcW w:w="2023" w:type="dxa"/>
          </w:tcPr>
          <w:p w14:paraId="1820EEAC"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lastRenderedPageBreak/>
              <w:t>PAESI EXTRA-UE O ORGANIZZAZIONI INTERNAZIONALI VERSO I QUALI VENGONO TRASFERITI I DATI</w:t>
            </w:r>
          </w:p>
        </w:tc>
        <w:tc>
          <w:tcPr>
            <w:tcW w:w="7648" w:type="dxa"/>
          </w:tcPr>
          <w:p w14:paraId="4270E94B" w14:textId="77777777" w:rsidR="00CE60B8" w:rsidRDefault="00FC3D7F">
            <w:pPr>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N/A</w:t>
            </w:r>
          </w:p>
          <w:p w14:paraId="00B2AD8E" w14:textId="77777777" w:rsidR="00CE60B8" w:rsidRDefault="00CE60B8">
            <w:pPr>
              <w:pBdr>
                <w:top w:val="nil"/>
                <w:left w:val="nil"/>
                <w:bottom w:val="nil"/>
                <w:right w:val="nil"/>
                <w:between w:val="nil"/>
              </w:pBdr>
              <w:spacing w:after="160" w:line="276" w:lineRule="auto"/>
              <w:ind w:left="720"/>
              <w:rPr>
                <w:rFonts w:eastAsia="Calibri"/>
                <w:color w:val="000000"/>
                <w:sz w:val="20"/>
                <w:szCs w:val="20"/>
              </w:rPr>
            </w:pPr>
          </w:p>
        </w:tc>
      </w:tr>
      <w:tr w:rsidR="00CE60B8" w14:paraId="68699773" w14:textId="77777777">
        <w:tc>
          <w:tcPr>
            <w:tcW w:w="2023" w:type="dxa"/>
          </w:tcPr>
          <w:p w14:paraId="0814395D"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MISURE DI SICUREZZA</w:t>
            </w:r>
          </w:p>
          <w:p w14:paraId="0AE95C29" w14:textId="77777777" w:rsidR="00CE60B8" w:rsidRDefault="00CE60B8">
            <w:pPr>
              <w:widowControl w:val="0"/>
              <w:pBdr>
                <w:top w:val="nil"/>
                <w:left w:val="nil"/>
                <w:bottom w:val="nil"/>
                <w:right w:val="nil"/>
                <w:between w:val="nil"/>
              </w:pBdr>
              <w:spacing w:line="276" w:lineRule="auto"/>
              <w:rPr>
                <w:rFonts w:eastAsia="Calibri"/>
                <w:color w:val="000000"/>
                <w:sz w:val="20"/>
                <w:szCs w:val="20"/>
              </w:rPr>
            </w:pPr>
          </w:p>
        </w:tc>
        <w:tc>
          <w:tcPr>
            <w:tcW w:w="7648" w:type="dxa"/>
          </w:tcPr>
          <w:p w14:paraId="35814D4A" w14:textId="77777777" w:rsidR="00CE60B8" w:rsidRDefault="00FC3D7F">
            <w:pPr>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SIDI: Minimizzazione della quantità di dati personali; Backup e Continuità operativa; Controllo degli accessi logici ed autenticazione; Gestione sicura delle postazioni di lavoro; Sicurezza del ciclo di vita delle applicazioni e nei progetti; Sicurezza della rete e delle comunicazioni; Sicurezza dell'ambiente operativo; Gestione sicura del cambiamento; Protezione dalle fonti di rischio ambientali; Controllo degli accessi fisici</w:t>
            </w:r>
            <w:r>
              <w:rPr>
                <w:rFonts w:eastAsia="Calibri"/>
                <w:color w:val="000000"/>
                <w:sz w:val="20"/>
                <w:szCs w:val="20"/>
              </w:rPr>
              <w:br/>
              <w:t>Utilizzo di software del Fornitore dei sistemi informativi della scuola</w:t>
            </w:r>
            <w:r>
              <w:rPr>
                <w:rFonts w:eastAsia="Calibri"/>
                <w:color w:val="000000"/>
                <w:sz w:val="20"/>
                <w:szCs w:val="20"/>
              </w:rPr>
              <w:br/>
              <w:t>Utilizzo di strumenti di office automation: Pacchetto MS Office aggiornato</w:t>
            </w:r>
            <w:r>
              <w:rPr>
                <w:rFonts w:eastAsia="Calibri"/>
                <w:color w:val="000000"/>
                <w:sz w:val="20"/>
                <w:szCs w:val="20"/>
              </w:rPr>
              <w:br/>
              <w:t>- La capacità di assicurare su base permanente la riservatezza, l'integrità, la disponibilità e la resilienza dei sistemi e dei servizi di trattamento- La capacità di ripristinare tempestivamente la disponibilità e l'accesso dei dati personali in caso di incidente fisico o tecnico- Una procedura per testare, verificare e valutare regolarmente l'efficacia delle misure tecniche e organizzative al fine di garantire la sicurezza del trattamento- Autorizzazione del singolo incaricato al trattamento e alla modifica dei dati- Dispositivi antincendio- E' applicata una gestione della password degli utenti- E' applicata una procedura per la gestione degli accessi- E' presenta una politica per la sicurezza e la protezione dei dati- E' prevista la distruzione dei supporti rimovibili non utilizzati- Esistono procedure e disposizioni scritte per l'individuazione delle modalità con le quali il titolare può assicurare la disponibilità dei dati- I documenti vengono firmati digitalmente- I sistemi di autorizzazione prevedono: la presenza di diversi profili di autorizzazione, l'individuazione preventiva per incaricato, l'individuazione preventiva per classi omogenee di incaricati, la verifica almeno annuale dei profili- Impianto elettrico dotato di misure salvavita atte anche ad evitare cortocircuiti e possibili incendi- Le credenziali sono disattivate in caso di perdita della qualità- L'impianto elettrico è certificato ed a norma- Porte dotate di serratura in tutti i locali contenenti fisicamente le banche dati elettroniche e cartacee- Sistemi di allarme e di sorveglianza anti-intrusione- Sono definiti i termini di conservazione e le condizioni di impiego dei dati.- Sono gestiti i back up- Viene eseguita opportuna manutenzione- Viene eseguita una regolare formazione del personale</w:t>
            </w:r>
          </w:p>
          <w:p w14:paraId="3C7ED2CB" w14:textId="77777777" w:rsidR="00CE60B8" w:rsidRDefault="00CE60B8">
            <w:pPr>
              <w:pBdr>
                <w:top w:val="nil"/>
                <w:left w:val="nil"/>
                <w:bottom w:val="nil"/>
                <w:right w:val="nil"/>
                <w:between w:val="nil"/>
              </w:pBdr>
              <w:spacing w:after="160" w:line="276" w:lineRule="auto"/>
              <w:rPr>
                <w:rFonts w:eastAsia="Calibri"/>
                <w:color w:val="000000"/>
                <w:sz w:val="20"/>
                <w:szCs w:val="20"/>
              </w:rPr>
            </w:pPr>
          </w:p>
        </w:tc>
      </w:tr>
      <w:tr w:rsidR="00CE60B8" w14:paraId="13591ED3" w14:textId="77777777">
        <w:tc>
          <w:tcPr>
            <w:tcW w:w="2023" w:type="dxa"/>
          </w:tcPr>
          <w:p w14:paraId="35E41196"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CONTITOLARE DEL TRATTAMENTO</w:t>
            </w:r>
          </w:p>
        </w:tc>
        <w:tc>
          <w:tcPr>
            <w:tcW w:w="7648" w:type="dxa"/>
          </w:tcPr>
          <w:p w14:paraId="0983762C" w14:textId="77777777" w:rsidR="00CE60B8" w:rsidRDefault="00FC3D7F">
            <w:pPr>
              <w:pBdr>
                <w:top w:val="nil"/>
                <w:left w:val="nil"/>
                <w:bottom w:val="nil"/>
                <w:right w:val="nil"/>
                <w:between w:val="nil"/>
              </w:pBdr>
              <w:spacing w:after="160" w:line="276" w:lineRule="auto"/>
              <w:rPr>
                <w:rFonts w:eastAsia="Calibri"/>
                <w:color w:val="000000"/>
                <w:sz w:val="20"/>
                <w:szCs w:val="20"/>
              </w:rPr>
            </w:pPr>
            <w:r>
              <w:rPr>
                <w:rFonts w:eastAsia="Calibri"/>
                <w:color w:val="000000"/>
                <w:sz w:val="20"/>
                <w:szCs w:val="20"/>
              </w:rPr>
              <w:t>• MIUR (applicativo SIDI)</w:t>
            </w:r>
          </w:p>
        </w:tc>
      </w:tr>
      <w:tr w:rsidR="00CE60B8" w14:paraId="18562BCA" w14:textId="77777777">
        <w:tc>
          <w:tcPr>
            <w:tcW w:w="2023" w:type="dxa"/>
          </w:tcPr>
          <w:p w14:paraId="5D0037E7"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RESPONSABILE ESTERNO DEL TRATTAMENTO</w:t>
            </w:r>
          </w:p>
        </w:tc>
        <w:tc>
          <w:tcPr>
            <w:tcW w:w="7648" w:type="dxa"/>
          </w:tcPr>
          <w:p w14:paraId="6C6D7C0C" w14:textId="77777777" w:rsidR="00CE60B8" w:rsidRDefault="00FC3D7F">
            <w:pPr>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Fornitore dei sistemi informativi della scuola (pacchetti locali)</w:t>
            </w:r>
          </w:p>
          <w:p w14:paraId="3F3CBE1D" w14:textId="77777777" w:rsidR="00CE60B8" w:rsidRDefault="00CE60B8">
            <w:pPr>
              <w:pBdr>
                <w:top w:val="nil"/>
                <w:left w:val="nil"/>
                <w:bottom w:val="nil"/>
                <w:right w:val="nil"/>
                <w:between w:val="nil"/>
              </w:pBdr>
              <w:spacing w:after="160" w:line="276" w:lineRule="auto"/>
              <w:ind w:left="720"/>
              <w:rPr>
                <w:rFonts w:eastAsia="Calibri"/>
                <w:color w:val="000000"/>
                <w:sz w:val="20"/>
                <w:szCs w:val="20"/>
              </w:rPr>
            </w:pPr>
          </w:p>
        </w:tc>
      </w:tr>
    </w:tbl>
    <w:p w14:paraId="3CDAA246" w14:textId="77777777" w:rsidR="00CE60B8" w:rsidRDefault="00CE60B8">
      <w:pPr>
        <w:widowControl w:val="0"/>
        <w:pBdr>
          <w:top w:val="nil"/>
          <w:left w:val="nil"/>
          <w:bottom w:val="nil"/>
          <w:right w:val="nil"/>
          <w:between w:val="nil"/>
        </w:pBdr>
        <w:spacing w:after="0" w:line="276" w:lineRule="auto"/>
        <w:rPr>
          <w:rFonts w:ascii="FCGGE E+ F 10. CID Font" w:eastAsia="FCGGE E+ F 10. CID Font" w:hAnsi="FCGGE E+ F 10. CID Font" w:cs="FCGGE E+ F 10. CID Font"/>
          <w:color w:val="000101"/>
          <w:sz w:val="23"/>
          <w:szCs w:val="23"/>
        </w:rPr>
      </w:pPr>
    </w:p>
    <w:p w14:paraId="2A90329E" w14:textId="77777777" w:rsidR="00CE60B8" w:rsidRDefault="00CE60B8">
      <w:pPr>
        <w:widowControl w:val="0"/>
        <w:pBdr>
          <w:top w:val="nil"/>
          <w:left w:val="nil"/>
          <w:bottom w:val="nil"/>
          <w:right w:val="nil"/>
          <w:between w:val="nil"/>
        </w:pBdr>
        <w:spacing w:after="0" w:line="276" w:lineRule="auto"/>
        <w:rPr>
          <w:rFonts w:ascii="FCGGE E+ F 10. CID Font" w:eastAsia="FCGGE E+ F 10. CID Font" w:hAnsi="FCGGE E+ F 10. CID Font" w:cs="FCGGE E+ F 10. CID Font"/>
          <w:color w:val="000101"/>
          <w:sz w:val="23"/>
          <w:szCs w:val="23"/>
        </w:rPr>
      </w:pPr>
    </w:p>
    <w:tbl>
      <w:tblPr>
        <w:tblStyle w:val="aa"/>
        <w:tblW w:w="96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3"/>
        <w:gridCol w:w="7648"/>
      </w:tblGrid>
      <w:tr w:rsidR="00CE60B8" w14:paraId="30655C17" w14:textId="77777777">
        <w:tc>
          <w:tcPr>
            <w:tcW w:w="9671" w:type="dxa"/>
            <w:gridSpan w:val="2"/>
            <w:shd w:val="clear" w:color="auto" w:fill="D0CECE"/>
          </w:tcPr>
          <w:p w14:paraId="78F2B368" w14:textId="77777777" w:rsidR="00CE60B8" w:rsidRDefault="00FC3D7F">
            <w:pPr>
              <w:widowControl w:val="0"/>
              <w:pBdr>
                <w:top w:val="nil"/>
                <w:left w:val="nil"/>
                <w:bottom w:val="nil"/>
                <w:right w:val="nil"/>
                <w:between w:val="nil"/>
              </w:pBdr>
              <w:spacing w:line="276" w:lineRule="auto"/>
              <w:jc w:val="center"/>
              <w:rPr>
                <w:rFonts w:eastAsia="Calibri"/>
                <w:b/>
                <w:color w:val="000101"/>
                <w:sz w:val="28"/>
                <w:szCs w:val="28"/>
              </w:rPr>
            </w:pPr>
            <w:r>
              <w:rPr>
                <w:rFonts w:eastAsia="Calibri"/>
                <w:b/>
                <w:color w:val="000101"/>
                <w:sz w:val="28"/>
                <w:szCs w:val="28"/>
              </w:rPr>
              <w:t xml:space="preserve">7. </w:t>
            </w:r>
          </w:p>
          <w:p w14:paraId="11D99F16" w14:textId="77777777" w:rsidR="00CE60B8" w:rsidRDefault="00FC3D7F">
            <w:pPr>
              <w:widowControl w:val="0"/>
              <w:pBdr>
                <w:top w:val="nil"/>
                <w:left w:val="nil"/>
                <w:bottom w:val="nil"/>
                <w:right w:val="nil"/>
                <w:between w:val="nil"/>
              </w:pBdr>
              <w:spacing w:line="276" w:lineRule="auto"/>
              <w:jc w:val="center"/>
              <w:rPr>
                <w:rFonts w:ascii="Arial" w:eastAsia="Arial" w:hAnsi="Arial" w:cs="Arial"/>
                <w:b/>
                <w:color w:val="000101"/>
                <w:sz w:val="28"/>
                <w:szCs w:val="28"/>
              </w:rPr>
            </w:pPr>
            <w:r>
              <w:rPr>
                <w:rFonts w:ascii="Arial" w:eastAsia="Arial" w:hAnsi="Arial" w:cs="Arial"/>
                <w:b/>
                <w:color w:val="000101"/>
                <w:sz w:val="28"/>
                <w:szCs w:val="28"/>
              </w:rPr>
              <w:t xml:space="preserve">Gestione del personale - contrattualizzazione </w:t>
            </w:r>
          </w:p>
          <w:p w14:paraId="64B8BDAC" w14:textId="77777777" w:rsidR="00CE60B8" w:rsidRDefault="00FC3D7F">
            <w:pPr>
              <w:widowControl w:val="0"/>
              <w:pBdr>
                <w:top w:val="nil"/>
                <w:left w:val="nil"/>
                <w:bottom w:val="nil"/>
                <w:right w:val="nil"/>
                <w:between w:val="nil"/>
              </w:pBdr>
              <w:spacing w:line="276" w:lineRule="auto"/>
              <w:jc w:val="center"/>
              <w:rPr>
                <w:rFonts w:ascii="Arial" w:eastAsia="Arial" w:hAnsi="Arial" w:cs="Arial"/>
                <w:b/>
                <w:color w:val="000101"/>
                <w:sz w:val="28"/>
                <w:szCs w:val="28"/>
              </w:rPr>
            </w:pPr>
            <w:r>
              <w:rPr>
                <w:rFonts w:ascii="Arial" w:eastAsia="Arial" w:hAnsi="Arial" w:cs="Arial"/>
                <w:b/>
                <w:color w:val="000101"/>
                <w:sz w:val="28"/>
                <w:szCs w:val="28"/>
              </w:rPr>
              <w:lastRenderedPageBreak/>
              <w:t xml:space="preserve">Gestione contratto a tempo determinato </w:t>
            </w:r>
          </w:p>
          <w:p w14:paraId="1E514F8B" w14:textId="77777777" w:rsidR="00CE60B8" w:rsidRDefault="00FC3D7F">
            <w:pPr>
              <w:widowControl w:val="0"/>
              <w:pBdr>
                <w:top w:val="nil"/>
                <w:left w:val="nil"/>
                <w:bottom w:val="nil"/>
                <w:right w:val="nil"/>
                <w:between w:val="nil"/>
              </w:pBdr>
              <w:spacing w:line="276" w:lineRule="auto"/>
              <w:jc w:val="center"/>
              <w:rPr>
                <w:rFonts w:eastAsia="Calibri"/>
                <w:b/>
                <w:color w:val="000101"/>
                <w:sz w:val="28"/>
                <w:szCs w:val="28"/>
              </w:rPr>
            </w:pPr>
            <w:r>
              <w:rPr>
                <w:rFonts w:ascii="Arial" w:eastAsia="Arial" w:hAnsi="Arial" w:cs="Arial"/>
                <w:b/>
                <w:color w:val="000101"/>
                <w:sz w:val="28"/>
                <w:szCs w:val="28"/>
              </w:rPr>
              <w:t>Supplenze Annuali</w:t>
            </w:r>
          </w:p>
        </w:tc>
      </w:tr>
      <w:tr w:rsidR="00CE60B8" w14:paraId="57376416" w14:textId="77777777">
        <w:tc>
          <w:tcPr>
            <w:tcW w:w="2023" w:type="dxa"/>
          </w:tcPr>
          <w:p w14:paraId="3B8ABAF8"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lastRenderedPageBreak/>
              <w:t xml:space="preserve"> DESCRIZIONE DELL'ATTIVITÀ DI TRATTAMENTO</w:t>
            </w:r>
          </w:p>
        </w:tc>
        <w:tc>
          <w:tcPr>
            <w:tcW w:w="7648" w:type="dxa"/>
          </w:tcPr>
          <w:p w14:paraId="5433830D" w14:textId="77777777" w:rsidR="00CE60B8" w:rsidRDefault="00FC3D7F">
            <w:pPr>
              <w:widowControl w:val="0"/>
              <w:pBdr>
                <w:top w:val="nil"/>
                <w:left w:val="nil"/>
                <w:bottom w:val="nil"/>
                <w:right w:val="nil"/>
                <w:between w:val="nil"/>
              </w:pBdr>
              <w:spacing w:line="276" w:lineRule="auto"/>
              <w:rPr>
                <w:rFonts w:ascii="Arial" w:eastAsia="Arial" w:hAnsi="Arial" w:cs="Arial"/>
                <w:color w:val="000101"/>
                <w:sz w:val="20"/>
                <w:szCs w:val="20"/>
              </w:rPr>
            </w:pPr>
            <w:r>
              <w:rPr>
                <w:rFonts w:ascii="Arial" w:eastAsia="Arial" w:hAnsi="Arial" w:cs="Arial"/>
                <w:color w:val="000101"/>
                <w:sz w:val="20"/>
                <w:szCs w:val="20"/>
              </w:rPr>
              <w:t>Trattamento di tutti i dati personali funzionali all'assunzione del personale docente a tempo determinato (supplenze annuali), con riferimento agli aspetti relativi al trattamento giuridico ed economico, nonché alla verifica del possesso dei requisiti per l’assunzione.</w:t>
            </w:r>
          </w:p>
        </w:tc>
      </w:tr>
      <w:tr w:rsidR="00CE60B8" w14:paraId="36D0DED6" w14:textId="77777777">
        <w:tc>
          <w:tcPr>
            <w:tcW w:w="2023" w:type="dxa"/>
          </w:tcPr>
          <w:p w14:paraId="03077C15"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MODALITA' DI TRATTAMENTO</w:t>
            </w:r>
          </w:p>
        </w:tc>
        <w:tc>
          <w:tcPr>
            <w:tcW w:w="7648" w:type="dxa"/>
          </w:tcPr>
          <w:p w14:paraId="512FEE2C"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Utilizzo sia dei servizi ICT, Office Automation e Manuale</w:t>
            </w:r>
          </w:p>
        </w:tc>
      </w:tr>
      <w:tr w:rsidR="00CE60B8" w14:paraId="7326B0EE" w14:textId="77777777">
        <w:tc>
          <w:tcPr>
            <w:tcW w:w="2023" w:type="dxa"/>
          </w:tcPr>
          <w:p w14:paraId="060181DA"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FINALITÀ</w:t>
            </w:r>
          </w:p>
        </w:tc>
        <w:tc>
          <w:tcPr>
            <w:tcW w:w="7648" w:type="dxa"/>
          </w:tcPr>
          <w:p w14:paraId="02DF2DF7"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Non rientranti negli art. 9 * e 10* del Regolamento EU 2016 679 (v edi nota): Gestione degli aspetti relativi al trattamento giuridico ed economico del personale e verifica del possesso dei requisiti per l'assunzione</w:t>
            </w:r>
            <w:r>
              <w:rPr>
                <w:rFonts w:eastAsia="Calibri"/>
                <w:color w:val="000101"/>
                <w:sz w:val="20"/>
                <w:szCs w:val="20"/>
              </w:rPr>
              <w:br/>
              <w:t>Rientranti negli art. 9 * e 10*del Regolamento EU 2016 679 : Gestione delle procedure di: Malattia e assenze dal servizio;Sostituzione del personale; Assunzione, gestione ecessazione rapporto di lavoro; Verifica dell’idoneità al servizio; Protezione della maternità; Sicurezza sul luogo di lavoro; Causa di serv izio; Denunce di infortuni e/o sinistri; Svolgimento pratiche assicurative; Esercizio dei diritti sindacali; Elezioni RSU; Provvedimenti disciplinari</w:t>
            </w:r>
          </w:p>
          <w:p w14:paraId="46F2FED3" w14:textId="77777777" w:rsidR="00CE60B8" w:rsidRDefault="00CE60B8">
            <w:pPr>
              <w:widowControl w:val="0"/>
              <w:pBdr>
                <w:top w:val="nil"/>
                <w:left w:val="nil"/>
                <w:bottom w:val="nil"/>
                <w:right w:val="nil"/>
                <w:between w:val="nil"/>
              </w:pBdr>
              <w:spacing w:line="276" w:lineRule="auto"/>
              <w:rPr>
                <w:rFonts w:eastAsia="Calibri"/>
                <w:color w:val="000101"/>
                <w:sz w:val="20"/>
                <w:szCs w:val="20"/>
              </w:rPr>
            </w:pPr>
          </w:p>
        </w:tc>
      </w:tr>
      <w:tr w:rsidR="00CE60B8" w14:paraId="5D266E2D" w14:textId="77777777">
        <w:tc>
          <w:tcPr>
            <w:tcW w:w="2023" w:type="dxa"/>
          </w:tcPr>
          <w:p w14:paraId="2E5E87DC"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TIPOLOGIA DI TRATTAMENTO</w:t>
            </w:r>
          </w:p>
        </w:tc>
        <w:tc>
          <w:tcPr>
            <w:tcW w:w="7648" w:type="dxa"/>
          </w:tcPr>
          <w:p w14:paraId="7B8EBDE3" w14:textId="77777777" w:rsidR="00CE60B8" w:rsidRDefault="00FC3D7F">
            <w:pPr>
              <w:spacing w:line="276" w:lineRule="auto"/>
              <w:rPr>
                <w:sz w:val="20"/>
                <w:szCs w:val="20"/>
              </w:rPr>
            </w:pPr>
            <w:r>
              <w:rPr>
                <w:sz w:val="20"/>
                <w:szCs w:val="20"/>
              </w:rPr>
              <w:t>Raccolta, Registrazione, Conservazione , Estrazione, Consultazione, Elaborazione, Modifica, Comunicazione, Diffusione, Limitazione, Cancellazione, Distruzione</w:t>
            </w:r>
          </w:p>
          <w:p w14:paraId="2E17ABCC" w14:textId="77777777" w:rsidR="00CE60B8" w:rsidRDefault="00CE60B8">
            <w:pPr>
              <w:widowControl w:val="0"/>
              <w:pBdr>
                <w:top w:val="nil"/>
                <w:left w:val="nil"/>
                <w:bottom w:val="nil"/>
                <w:right w:val="nil"/>
                <w:between w:val="nil"/>
              </w:pBdr>
              <w:spacing w:line="276" w:lineRule="auto"/>
              <w:rPr>
                <w:rFonts w:eastAsia="Calibri"/>
                <w:color w:val="000101"/>
                <w:sz w:val="20"/>
                <w:szCs w:val="20"/>
              </w:rPr>
            </w:pPr>
          </w:p>
        </w:tc>
      </w:tr>
      <w:tr w:rsidR="00CE60B8" w14:paraId="3C4C7C7C" w14:textId="77777777">
        <w:tc>
          <w:tcPr>
            <w:tcW w:w="2023" w:type="dxa"/>
          </w:tcPr>
          <w:p w14:paraId="265D8F9D"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BASE GIURIDICA DEL TRATTAMENTO</w:t>
            </w:r>
          </w:p>
        </w:tc>
        <w:tc>
          <w:tcPr>
            <w:tcW w:w="7648" w:type="dxa"/>
          </w:tcPr>
          <w:p w14:paraId="6E5B36A6" w14:textId="77777777" w:rsidR="00CE60B8" w:rsidRDefault="00FC3D7F">
            <w:pPr>
              <w:spacing w:line="276" w:lineRule="auto"/>
              <w:rPr>
                <w:sz w:val="20"/>
                <w:szCs w:val="20"/>
              </w:rPr>
            </w:pPr>
            <w:r>
              <w:rPr>
                <w:sz w:val="20"/>
                <w:szCs w:val="20"/>
              </w:rPr>
              <w:t>Esecuzione di un compito di interesse pubblico o pubblici poteri del titolare derivante da normativa nazionale</w:t>
            </w:r>
          </w:p>
        </w:tc>
      </w:tr>
      <w:tr w:rsidR="00CE60B8" w14:paraId="4A9ACEAA" w14:textId="77777777">
        <w:tc>
          <w:tcPr>
            <w:tcW w:w="2023" w:type="dxa"/>
          </w:tcPr>
          <w:p w14:paraId="5D507664"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INFORMATIVA</w:t>
            </w:r>
          </w:p>
        </w:tc>
        <w:tc>
          <w:tcPr>
            <w:tcW w:w="7648" w:type="dxa"/>
          </w:tcPr>
          <w:p w14:paraId="72DAAFE5"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Sì, Informativa ai sensi dell'art. 13 del Regolamento UE 679/2016 (Dati raccolti presso l'interessato)</w:t>
            </w:r>
          </w:p>
        </w:tc>
      </w:tr>
      <w:tr w:rsidR="00CE60B8" w14:paraId="12E5BF5A" w14:textId="77777777">
        <w:tc>
          <w:tcPr>
            <w:tcW w:w="2023" w:type="dxa"/>
          </w:tcPr>
          <w:p w14:paraId="2FF72DF2"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CATEGORIA DI INTERESSATI</w:t>
            </w:r>
          </w:p>
        </w:tc>
        <w:tc>
          <w:tcPr>
            <w:tcW w:w="7648" w:type="dxa"/>
          </w:tcPr>
          <w:p w14:paraId="38AA5CC1"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Personale Docente e non docente </w:t>
            </w:r>
          </w:p>
          <w:p w14:paraId="7AB528A8" w14:textId="77777777" w:rsidR="00CE60B8" w:rsidRDefault="00CE60B8">
            <w:pPr>
              <w:widowControl w:val="0"/>
              <w:pBdr>
                <w:top w:val="nil"/>
                <w:left w:val="nil"/>
                <w:bottom w:val="nil"/>
                <w:right w:val="nil"/>
                <w:between w:val="nil"/>
              </w:pBdr>
              <w:spacing w:line="276" w:lineRule="auto"/>
              <w:rPr>
                <w:rFonts w:eastAsia="Calibri"/>
                <w:color w:val="000101"/>
                <w:sz w:val="20"/>
                <w:szCs w:val="20"/>
              </w:rPr>
            </w:pPr>
          </w:p>
        </w:tc>
      </w:tr>
      <w:tr w:rsidR="00CE60B8" w14:paraId="64B29BE6" w14:textId="77777777">
        <w:tc>
          <w:tcPr>
            <w:tcW w:w="2023" w:type="dxa"/>
          </w:tcPr>
          <w:p w14:paraId="12EA9F2A"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DATI COMUNI</w:t>
            </w:r>
          </w:p>
        </w:tc>
        <w:tc>
          <w:tcPr>
            <w:tcW w:w="7648" w:type="dxa"/>
          </w:tcPr>
          <w:p w14:paraId="4DE8BBF7" w14:textId="77777777" w:rsidR="00CE60B8" w:rsidRDefault="00FC3D7F">
            <w:pPr>
              <w:pBdr>
                <w:top w:val="nil"/>
                <w:left w:val="nil"/>
                <w:bottom w:val="nil"/>
                <w:right w:val="nil"/>
                <w:between w:val="nil"/>
              </w:pBdr>
              <w:spacing w:line="276" w:lineRule="auto"/>
              <w:ind w:left="-43"/>
              <w:rPr>
                <w:rFonts w:eastAsia="Calibri"/>
                <w:color w:val="000000"/>
                <w:sz w:val="20"/>
                <w:szCs w:val="20"/>
              </w:rPr>
            </w:pPr>
            <w:r>
              <w:rPr>
                <w:rFonts w:eastAsia="Calibri"/>
                <w:color w:val="000000"/>
                <w:sz w:val="20"/>
                <w:szCs w:val="20"/>
              </w:rPr>
              <w:t>Dati anagrafici; Dati contabili, fiscali e finanziari; Dati inerenti il rapporto di lavoro; Dati inerenti situazioni giudiziarie civili, amministrative, tributarie</w:t>
            </w:r>
          </w:p>
          <w:p w14:paraId="747FC4ED" w14:textId="77777777" w:rsidR="00CE60B8" w:rsidRDefault="00CE60B8">
            <w:pPr>
              <w:pBdr>
                <w:top w:val="nil"/>
                <w:left w:val="nil"/>
                <w:bottom w:val="nil"/>
                <w:right w:val="nil"/>
                <w:between w:val="nil"/>
              </w:pBdr>
              <w:spacing w:after="160" w:line="276" w:lineRule="auto"/>
              <w:rPr>
                <w:rFonts w:eastAsia="Calibri"/>
                <w:color w:val="000000"/>
                <w:sz w:val="20"/>
                <w:szCs w:val="20"/>
              </w:rPr>
            </w:pPr>
          </w:p>
        </w:tc>
      </w:tr>
      <w:tr w:rsidR="00CE60B8" w14:paraId="5664E7B6" w14:textId="77777777">
        <w:tc>
          <w:tcPr>
            <w:tcW w:w="2023" w:type="dxa"/>
          </w:tcPr>
          <w:p w14:paraId="3313C4A9"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CATEGORIE PARTICOLARI DI DATI PERSONALI</w:t>
            </w:r>
          </w:p>
        </w:tc>
        <w:tc>
          <w:tcPr>
            <w:tcW w:w="7648" w:type="dxa"/>
          </w:tcPr>
          <w:p w14:paraId="186C55C6" w14:textId="77777777" w:rsidR="00CE60B8" w:rsidRDefault="00FC3D7F">
            <w:pPr>
              <w:spacing w:line="276" w:lineRule="auto"/>
              <w:rPr>
                <w:sz w:val="20"/>
                <w:szCs w:val="20"/>
              </w:rPr>
            </w:pPr>
            <w:r>
              <w:rPr>
                <w:sz w:val="20"/>
                <w:szCs w:val="20"/>
              </w:rPr>
              <w:t>N/A</w:t>
            </w:r>
          </w:p>
          <w:p w14:paraId="0F234042" w14:textId="77777777" w:rsidR="00CE60B8" w:rsidRDefault="00CE60B8">
            <w:pPr>
              <w:spacing w:line="276" w:lineRule="auto"/>
              <w:rPr>
                <w:sz w:val="20"/>
                <w:szCs w:val="20"/>
              </w:rPr>
            </w:pPr>
          </w:p>
        </w:tc>
      </w:tr>
      <w:tr w:rsidR="00CE60B8" w14:paraId="62342F36" w14:textId="77777777">
        <w:tc>
          <w:tcPr>
            <w:tcW w:w="2023" w:type="dxa"/>
          </w:tcPr>
          <w:p w14:paraId="781A12BF"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DATI PERSONALI RELATIVI A CONDANNE PENALI E REATI</w:t>
            </w:r>
          </w:p>
        </w:tc>
        <w:tc>
          <w:tcPr>
            <w:tcW w:w="7648" w:type="dxa"/>
          </w:tcPr>
          <w:p w14:paraId="1B4E1D3A" w14:textId="77777777" w:rsidR="00CE60B8" w:rsidRDefault="00FC3D7F">
            <w:pPr>
              <w:spacing w:line="276" w:lineRule="auto"/>
              <w:rPr>
                <w:sz w:val="20"/>
                <w:szCs w:val="20"/>
              </w:rPr>
            </w:pPr>
            <w:r>
              <w:rPr>
                <w:sz w:val="20"/>
                <w:szCs w:val="20"/>
              </w:rPr>
              <w:t>indicare il trattamento di eventuali dati.</w:t>
            </w:r>
          </w:p>
          <w:p w14:paraId="1EC40D05" w14:textId="77777777" w:rsidR="00CE60B8" w:rsidRDefault="00CE60B8">
            <w:pPr>
              <w:spacing w:line="276" w:lineRule="auto"/>
              <w:rPr>
                <w:sz w:val="20"/>
                <w:szCs w:val="20"/>
              </w:rPr>
            </w:pPr>
          </w:p>
        </w:tc>
      </w:tr>
      <w:tr w:rsidR="00CE60B8" w14:paraId="0A3DE8FA" w14:textId="77777777">
        <w:tc>
          <w:tcPr>
            <w:tcW w:w="2023" w:type="dxa"/>
          </w:tcPr>
          <w:p w14:paraId="070425E1"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TERMINI DI CANCELLAZIONE (ove possibile)</w:t>
            </w:r>
          </w:p>
        </w:tc>
        <w:tc>
          <w:tcPr>
            <w:tcW w:w="7648" w:type="dxa"/>
          </w:tcPr>
          <w:p w14:paraId="452DD47F" w14:textId="77777777" w:rsidR="00CE60B8" w:rsidRDefault="00FC3D7F">
            <w:pPr>
              <w:pBdr>
                <w:top w:val="nil"/>
                <w:left w:val="nil"/>
                <w:bottom w:val="nil"/>
                <w:right w:val="nil"/>
                <w:between w:val="nil"/>
              </w:pBdr>
              <w:spacing w:after="160" w:line="276" w:lineRule="auto"/>
              <w:jc w:val="both"/>
              <w:rPr>
                <w:rFonts w:eastAsia="Calibri"/>
                <w:color w:val="000000"/>
                <w:sz w:val="20"/>
                <w:szCs w:val="20"/>
              </w:rPr>
            </w:pPr>
            <w:r>
              <w:rPr>
                <w:rFonts w:eastAsia="Calibri"/>
                <w:color w:val="000000"/>
                <w:sz w:val="20"/>
                <w:szCs w:val="20"/>
              </w:rPr>
              <w:t>I dati obbligatori sono conservati dalla scuola che ha accettato l’iscrizione per il tempo necessario allo svolgimento delle finalità istituzionali e comunque non oltre i termini indicati dalla normativa vigente, 10 anni dalla fine del rapporto di lavoro</w:t>
            </w:r>
          </w:p>
        </w:tc>
      </w:tr>
      <w:tr w:rsidR="00CE60B8" w14:paraId="19C64C90" w14:textId="77777777">
        <w:tc>
          <w:tcPr>
            <w:tcW w:w="2023" w:type="dxa"/>
          </w:tcPr>
          <w:p w14:paraId="041F7453"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DESTINATARI ESTERNI DEI DATI</w:t>
            </w:r>
          </w:p>
        </w:tc>
        <w:tc>
          <w:tcPr>
            <w:tcW w:w="7648" w:type="dxa"/>
          </w:tcPr>
          <w:p w14:paraId="45BE3BCA" w14:textId="77777777" w:rsidR="00CE60B8" w:rsidRDefault="00FC3D7F">
            <w:pPr>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Non rientranti negli art. 9 * e 10* del Regolamento EU 2016 679: Pubblica</w:t>
            </w:r>
            <w:r>
              <w:rPr>
                <w:rFonts w:eastAsia="Calibri"/>
                <w:color w:val="000000"/>
                <w:sz w:val="20"/>
                <w:szCs w:val="20"/>
              </w:rPr>
              <w:br/>
              <w:t>Amministrazione, Agli interessatii, A altri enti, Sito web</w:t>
            </w:r>
            <w:r>
              <w:rPr>
                <w:rFonts w:eastAsia="Calibri"/>
                <w:color w:val="000000"/>
                <w:sz w:val="20"/>
                <w:szCs w:val="20"/>
              </w:rPr>
              <w:br/>
              <w:t>Rientranti negli art. 9 * e 10*del Regolamento EU 2016 679:</w:t>
            </w:r>
            <w:r>
              <w:rPr>
                <w:rFonts w:eastAsia="Calibri"/>
                <w:color w:val="000000"/>
                <w:sz w:val="20"/>
                <w:szCs w:val="20"/>
              </w:rPr>
              <w:br/>
              <w:t>Agli interessati, All’USR e al MIURServizi sanitari competenti</w:t>
            </w:r>
            <w:r>
              <w:rPr>
                <w:rFonts w:eastAsia="Calibri"/>
                <w:color w:val="000000"/>
                <w:sz w:val="20"/>
                <w:szCs w:val="20"/>
              </w:rPr>
              <w:br/>
              <w:t xml:space="preserve">Organi preposti al riconoscimento della causa di servizio, Organi preposti alla vigilanza in </w:t>
            </w:r>
            <w:r>
              <w:rPr>
                <w:rFonts w:eastAsia="Calibri"/>
                <w:color w:val="000000"/>
                <w:sz w:val="20"/>
                <w:szCs w:val="20"/>
              </w:rPr>
              <w:lastRenderedPageBreak/>
              <w:t>materia di igiene e sicurezza sui luoghi di lavoro, Enti assistenziali, previdenziali assicurativ i</w:t>
            </w:r>
            <w:r>
              <w:rPr>
                <w:rFonts w:eastAsia="Calibri"/>
                <w:color w:val="000000"/>
                <w:sz w:val="20"/>
                <w:szCs w:val="20"/>
              </w:rPr>
              <w:br/>
              <w:t>Autorità di pubblica sicurezza, Organizzazioni sindacali, Pubbliche amministrazioni</w:t>
            </w:r>
            <w:r>
              <w:rPr>
                <w:rFonts w:eastAsia="Calibri"/>
                <w:color w:val="000000"/>
                <w:sz w:val="20"/>
                <w:szCs w:val="20"/>
              </w:rPr>
              <w:br/>
              <w:t>Ordinario diocesano, Organi di controllo (corte dei conti e MEF), Agenzia delle entrate</w:t>
            </w:r>
            <w:r>
              <w:rPr>
                <w:rFonts w:eastAsia="Calibri"/>
                <w:color w:val="000000"/>
                <w:sz w:val="20"/>
                <w:szCs w:val="20"/>
              </w:rPr>
              <w:br/>
              <w:t>INDAP, Avvocatura dello Stato, Magistrature ordinarie e amministrativ o-contabile</w:t>
            </w:r>
            <w:r>
              <w:rPr>
                <w:rFonts w:eastAsia="Calibri"/>
                <w:color w:val="000000"/>
                <w:sz w:val="20"/>
                <w:szCs w:val="20"/>
              </w:rPr>
              <w:br/>
              <w:t>Organi di polizia giudiziaria, Liberi prof essionisti, ai fini di patrocinio e consulenza</w:t>
            </w:r>
          </w:p>
          <w:p w14:paraId="2E089198" w14:textId="77777777" w:rsidR="00CE60B8" w:rsidRDefault="00CE60B8">
            <w:pPr>
              <w:pBdr>
                <w:top w:val="nil"/>
                <w:left w:val="nil"/>
                <w:bottom w:val="nil"/>
                <w:right w:val="nil"/>
                <w:between w:val="nil"/>
              </w:pBdr>
              <w:spacing w:after="160" w:line="276" w:lineRule="auto"/>
              <w:rPr>
                <w:rFonts w:eastAsia="Calibri"/>
                <w:color w:val="000000"/>
                <w:sz w:val="20"/>
                <w:szCs w:val="20"/>
              </w:rPr>
            </w:pPr>
          </w:p>
        </w:tc>
      </w:tr>
      <w:tr w:rsidR="00CE60B8" w14:paraId="21713E91" w14:textId="77777777">
        <w:tc>
          <w:tcPr>
            <w:tcW w:w="2023" w:type="dxa"/>
          </w:tcPr>
          <w:p w14:paraId="6773E9B5"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lastRenderedPageBreak/>
              <w:t>TRASFERIMENTI ALL'ESTERO</w:t>
            </w:r>
          </w:p>
        </w:tc>
        <w:tc>
          <w:tcPr>
            <w:tcW w:w="7648" w:type="dxa"/>
          </w:tcPr>
          <w:p w14:paraId="64D9A3D6" w14:textId="77777777" w:rsidR="00CE60B8" w:rsidRDefault="00FC3D7F">
            <w:pPr>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Nessun trasferimento all'estero</w:t>
            </w:r>
          </w:p>
          <w:p w14:paraId="0C6F35D7" w14:textId="77777777" w:rsidR="00CE60B8" w:rsidRDefault="00CE60B8">
            <w:pPr>
              <w:pBdr>
                <w:top w:val="nil"/>
                <w:left w:val="nil"/>
                <w:bottom w:val="nil"/>
                <w:right w:val="nil"/>
                <w:between w:val="nil"/>
              </w:pBdr>
              <w:spacing w:after="160" w:line="276" w:lineRule="auto"/>
              <w:ind w:left="720"/>
              <w:rPr>
                <w:rFonts w:eastAsia="Calibri"/>
                <w:color w:val="000000"/>
                <w:sz w:val="20"/>
                <w:szCs w:val="20"/>
              </w:rPr>
            </w:pPr>
          </w:p>
        </w:tc>
      </w:tr>
      <w:tr w:rsidR="00CE60B8" w14:paraId="02938FE8" w14:textId="77777777">
        <w:tc>
          <w:tcPr>
            <w:tcW w:w="2023" w:type="dxa"/>
          </w:tcPr>
          <w:p w14:paraId="107A02C4"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PAESI EXTRA-UE O ORGANIZZAZIONI INTERNAZIONALI VERSO I QUALI VENGONO TRASFERITI I DATI</w:t>
            </w:r>
          </w:p>
        </w:tc>
        <w:tc>
          <w:tcPr>
            <w:tcW w:w="7648" w:type="dxa"/>
          </w:tcPr>
          <w:p w14:paraId="33C8D49F" w14:textId="77777777" w:rsidR="00CE60B8" w:rsidRDefault="00FC3D7F">
            <w:pPr>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N/A</w:t>
            </w:r>
          </w:p>
          <w:p w14:paraId="3A91B32D" w14:textId="77777777" w:rsidR="00CE60B8" w:rsidRDefault="00CE60B8">
            <w:pPr>
              <w:pBdr>
                <w:top w:val="nil"/>
                <w:left w:val="nil"/>
                <w:bottom w:val="nil"/>
                <w:right w:val="nil"/>
                <w:between w:val="nil"/>
              </w:pBdr>
              <w:spacing w:after="160" w:line="276" w:lineRule="auto"/>
              <w:ind w:left="720"/>
              <w:rPr>
                <w:rFonts w:eastAsia="Calibri"/>
                <w:color w:val="000000"/>
                <w:sz w:val="20"/>
                <w:szCs w:val="20"/>
              </w:rPr>
            </w:pPr>
          </w:p>
        </w:tc>
      </w:tr>
      <w:tr w:rsidR="00CE60B8" w14:paraId="18813FF7" w14:textId="77777777">
        <w:tc>
          <w:tcPr>
            <w:tcW w:w="2023" w:type="dxa"/>
          </w:tcPr>
          <w:p w14:paraId="7204607D"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MISURE DI SICUREZZA</w:t>
            </w:r>
          </w:p>
          <w:p w14:paraId="2CF697DF" w14:textId="77777777" w:rsidR="00CE60B8" w:rsidRDefault="00CE60B8">
            <w:pPr>
              <w:widowControl w:val="0"/>
              <w:pBdr>
                <w:top w:val="nil"/>
                <w:left w:val="nil"/>
                <w:bottom w:val="nil"/>
                <w:right w:val="nil"/>
                <w:between w:val="nil"/>
              </w:pBdr>
              <w:spacing w:line="276" w:lineRule="auto"/>
              <w:rPr>
                <w:rFonts w:eastAsia="Calibri"/>
                <w:color w:val="000000"/>
                <w:sz w:val="20"/>
                <w:szCs w:val="20"/>
              </w:rPr>
            </w:pPr>
          </w:p>
        </w:tc>
        <w:tc>
          <w:tcPr>
            <w:tcW w:w="7648" w:type="dxa"/>
          </w:tcPr>
          <w:p w14:paraId="0B2D052E" w14:textId="77777777" w:rsidR="00CE60B8" w:rsidRDefault="00FC3D7F">
            <w:pPr>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SIDI: Minimizzazione della quantità di dati personali; Backup e Continuità operativa; Controllo degli accessi logici ed autenticazione; Gestione sicura delle postazioni di lavoro; Sicurezza del ciclo di vita delle applicazioni e nei progetti; Sicurezza della rete e delle comunicazioni; Sicurezza dell'ambiente operativo; Gestione sicura del cambiamento; Protezione dalle fonti di rischio ambientali; Controllo degli accessi fisici</w:t>
            </w:r>
            <w:r>
              <w:rPr>
                <w:rFonts w:eastAsia="Calibri"/>
                <w:color w:val="000000"/>
                <w:sz w:val="20"/>
                <w:szCs w:val="20"/>
              </w:rPr>
              <w:br/>
              <w:t>Utilizzo di software del Fornitore dei sistemi informativi della scuola</w:t>
            </w:r>
            <w:r>
              <w:rPr>
                <w:rFonts w:eastAsia="Calibri"/>
                <w:color w:val="000000"/>
                <w:sz w:val="20"/>
                <w:szCs w:val="20"/>
              </w:rPr>
              <w:br/>
              <w:t>Utilizzo di strumenti di office automation: Pacchetto MS Office aggiornato</w:t>
            </w:r>
            <w:r>
              <w:rPr>
                <w:rFonts w:eastAsia="Calibri"/>
                <w:color w:val="000000"/>
                <w:sz w:val="20"/>
                <w:szCs w:val="20"/>
              </w:rPr>
              <w:br/>
              <w:t>- La capacità di assicurare su base permanente la riservatezza, l'integrità, la disponibilità e la resilienza dei sistemi e dei servizi di trattamento- La capacità di ripristinare tempestivamente la disponibilità e l'accesso dei dati personali in caso di incidente fisico o tecnico- Una procedura per testare, verificare e valutare regolarmente l'efficacia delle misure tecniche e organizzative al fine di garantire la sicurezza del trattamento- Autorizzazione del singolo incaricato al trattamento e alla modifica dei dati- Dispositivi antincendio- E' applicata una gestione della password degli utenti- E' applicata una procedura per la gestione degli accessi- E' presenta una politica per la sicurezza e la protezione dei dati- E' prevista la distruzione dei supporti rimovibili non utilizzati- Esistono procedure e disposizioni scritte per l'individuazione delle modalità con le quali il titolare può assicurare la disponibilità dei dati- I documenti vengono firmati digitalmente- I sistemi di autorizzazione prevedono: la presenza di diversi profili di autorizzazione, l'individuazione preventiva per incaricato, l'individuazione preventiva per classi omogenee di incaricati, la verifica almeno annuale dei profili- Impianto elettrico dotato di misure salvavita atte anche ad evitare cortocircuiti e possibili incendi- Le credenziali sono disattivate in caso di perdita della qualità- L'impianto elettrico è certificato ed a norma- Porte dotate di serratura in tutti i locali contenenti fisicamente le banche dati elettroniche e cartacee- Sistemi di allarme e di sorveglianza anti-intrusione- Sono definiti i termini di conservazione e le condizioni di impiego dei dati.- Sono gestiti i back up- Viene eseguita opportuna manutenzione- Viene eseguita una regolare formazione del personale</w:t>
            </w:r>
          </w:p>
          <w:p w14:paraId="592C6DE8" w14:textId="77777777" w:rsidR="00CE60B8" w:rsidRDefault="00CE60B8">
            <w:pPr>
              <w:pBdr>
                <w:top w:val="nil"/>
                <w:left w:val="nil"/>
                <w:bottom w:val="nil"/>
                <w:right w:val="nil"/>
                <w:between w:val="nil"/>
              </w:pBdr>
              <w:spacing w:after="160" w:line="276" w:lineRule="auto"/>
              <w:rPr>
                <w:rFonts w:eastAsia="Calibri"/>
                <w:color w:val="000000"/>
                <w:sz w:val="20"/>
                <w:szCs w:val="20"/>
              </w:rPr>
            </w:pPr>
          </w:p>
        </w:tc>
      </w:tr>
      <w:tr w:rsidR="00CE60B8" w14:paraId="2B7D7F22" w14:textId="77777777">
        <w:tc>
          <w:tcPr>
            <w:tcW w:w="2023" w:type="dxa"/>
          </w:tcPr>
          <w:p w14:paraId="317FA2AD"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CONTITOLARE DEL TRATTAMENTO</w:t>
            </w:r>
          </w:p>
        </w:tc>
        <w:tc>
          <w:tcPr>
            <w:tcW w:w="7648" w:type="dxa"/>
          </w:tcPr>
          <w:p w14:paraId="08908651" w14:textId="77777777" w:rsidR="00CE60B8" w:rsidRDefault="00FC3D7F">
            <w:pPr>
              <w:pBdr>
                <w:top w:val="nil"/>
                <w:left w:val="nil"/>
                <w:bottom w:val="nil"/>
                <w:right w:val="nil"/>
                <w:between w:val="nil"/>
              </w:pBdr>
              <w:spacing w:after="160" w:line="276" w:lineRule="auto"/>
              <w:rPr>
                <w:rFonts w:eastAsia="Calibri"/>
                <w:color w:val="000000"/>
                <w:sz w:val="20"/>
                <w:szCs w:val="20"/>
              </w:rPr>
            </w:pPr>
            <w:r>
              <w:rPr>
                <w:rFonts w:eastAsia="Calibri"/>
                <w:color w:val="000000"/>
                <w:sz w:val="20"/>
                <w:szCs w:val="20"/>
              </w:rPr>
              <w:t>• MIUR (applicativo SIDI)</w:t>
            </w:r>
          </w:p>
        </w:tc>
      </w:tr>
      <w:tr w:rsidR="00CE60B8" w14:paraId="5C45F8E0" w14:textId="77777777">
        <w:tc>
          <w:tcPr>
            <w:tcW w:w="2023" w:type="dxa"/>
          </w:tcPr>
          <w:p w14:paraId="08830D8D"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RESPONSABILE </w:t>
            </w:r>
            <w:r>
              <w:rPr>
                <w:rFonts w:eastAsia="Calibri"/>
                <w:color w:val="000000"/>
                <w:sz w:val="20"/>
                <w:szCs w:val="20"/>
              </w:rPr>
              <w:lastRenderedPageBreak/>
              <w:t>ESTERNO DEL TRATTAMENTO</w:t>
            </w:r>
          </w:p>
        </w:tc>
        <w:tc>
          <w:tcPr>
            <w:tcW w:w="7648" w:type="dxa"/>
          </w:tcPr>
          <w:p w14:paraId="26AB97AA" w14:textId="77777777" w:rsidR="00CE60B8" w:rsidRDefault="00FC3D7F">
            <w:pPr>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lastRenderedPageBreak/>
              <w:t>• Fornitore dei sistemi informativi della scuola (pacchetti locali)</w:t>
            </w:r>
          </w:p>
          <w:p w14:paraId="1FE62C80" w14:textId="77777777" w:rsidR="00CE60B8" w:rsidRDefault="00CE60B8">
            <w:pPr>
              <w:pBdr>
                <w:top w:val="nil"/>
                <w:left w:val="nil"/>
                <w:bottom w:val="nil"/>
                <w:right w:val="nil"/>
                <w:between w:val="nil"/>
              </w:pBdr>
              <w:spacing w:after="160" w:line="276" w:lineRule="auto"/>
              <w:ind w:left="720"/>
              <w:rPr>
                <w:rFonts w:eastAsia="Calibri"/>
                <w:color w:val="000000"/>
                <w:sz w:val="20"/>
                <w:szCs w:val="20"/>
              </w:rPr>
            </w:pPr>
          </w:p>
        </w:tc>
      </w:tr>
    </w:tbl>
    <w:p w14:paraId="03698311" w14:textId="77777777" w:rsidR="00CE60B8" w:rsidRDefault="00CE60B8">
      <w:pPr>
        <w:widowControl w:val="0"/>
        <w:pBdr>
          <w:top w:val="nil"/>
          <w:left w:val="nil"/>
          <w:bottom w:val="nil"/>
          <w:right w:val="nil"/>
          <w:between w:val="nil"/>
        </w:pBdr>
        <w:spacing w:after="0" w:line="276" w:lineRule="auto"/>
        <w:rPr>
          <w:rFonts w:ascii="FCGGE E+ F 10. CID Font" w:eastAsia="FCGGE E+ F 10. CID Font" w:hAnsi="FCGGE E+ F 10. CID Font" w:cs="FCGGE E+ F 10. CID Font"/>
          <w:color w:val="000101"/>
          <w:sz w:val="23"/>
          <w:szCs w:val="23"/>
        </w:rPr>
      </w:pPr>
    </w:p>
    <w:p w14:paraId="01D5E6EA" w14:textId="77777777" w:rsidR="00CE60B8" w:rsidRDefault="00CE60B8">
      <w:pPr>
        <w:widowControl w:val="0"/>
        <w:pBdr>
          <w:top w:val="nil"/>
          <w:left w:val="nil"/>
          <w:bottom w:val="nil"/>
          <w:right w:val="nil"/>
          <w:between w:val="nil"/>
        </w:pBdr>
        <w:spacing w:after="0" w:line="276" w:lineRule="auto"/>
        <w:rPr>
          <w:rFonts w:ascii="FCGGE E+ F 10. CID Font" w:eastAsia="FCGGE E+ F 10. CID Font" w:hAnsi="FCGGE E+ F 10. CID Font" w:cs="FCGGE E+ F 10. CID Font"/>
          <w:color w:val="000101"/>
          <w:sz w:val="23"/>
          <w:szCs w:val="23"/>
        </w:rPr>
      </w:pPr>
    </w:p>
    <w:tbl>
      <w:tblPr>
        <w:tblStyle w:val="ab"/>
        <w:tblW w:w="96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3"/>
        <w:gridCol w:w="7648"/>
      </w:tblGrid>
      <w:tr w:rsidR="00CE60B8" w14:paraId="1B6E696D" w14:textId="77777777">
        <w:tc>
          <w:tcPr>
            <w:tcW w:w="9671" w:type="dxa"/>
            <w:gridSpan w:val="2"/>
            <w:shd w:val="clear" w:color="auto" w:fill="D0CECE"/>
          </w:tcPr>
          <w:p w14:paraId="06085A48" w14:textId="77777777" w:rsidR="00CE60B8" w:rsidRDefault="00FC3D7F">
            <w:pPr>
              <w:widowControl w:val="0"/>
              <w:pBdr>
                <w:top w:val="nil"/>
                <w:left w:val="nil"/>
                <w:bottom w:val="nil"/>
                <w:right w:val="nil"/>
                <w:between w:val="nil"/>
              </w:pBdr>
              <w:spacing w:line="276" w:lineRule="auto"/>
              <w:jc w:val="center"/>
              <w:rPr>
                <w:rFonts w:eastAsia="Calibri"/>
                <w:b/>
                <w:color w:val="000101"/>
                <w:sz w:val="28"/>
                <w:szCs w:val="28"/>
              </w:rPr>
            </w:pPr>
            <w:r>
              <w:rPr>
                <w:rFonts w:eastAsia="Calibri"/>
                <w:b/>
                <w:color w:val="000101"/>
                <w:sz w:val="28"/>
                <w:szCs w:val="28"/>
              </w:rPr>
              <w:t xml:space="preserve">8. </w:t>
            </w:r>
          </w:p>
          <w:p w14:paraId="097C2346" w14:textId="77777777" w:rsidR="00CE60B8" w:rsidRDefault="00FC3D7F">
            <w:pPr>
              <w:widowControl w:val="0"/>
              <w:pBdr>
                <w:top w:val="nil"/>
                <w:left w:val="nil"/>
                <w:bottom w:val="nil"/>
                <w:right w:val="nil"/>
                <w:between w:val="nil"/>
              </w:pBdr>
              <w:spacing w:line="276" w:lineRule="auto"/>
              <w:jc w:val="center"/>
              <w:rPr>
                <w:rFonts w:ascii="Arial" w:eastAsia="Arial" w:hAnsi="Arial" w:cs="Arial"/>
                <w:b/>
                <w:color w:val="000101"/>
                <w:sz w:val="28"/>
                <w:szCs w:val="28"/>
              </w:rPr>
            </w:pPr>
            <w:r>
              <w:rPr>
                <w:rFonts w:ascii="Arial" w:eastAsia="Arial" w:hAnsi="Arial" w:cs="Arial"/>
                <w:b/>
                <w:color w:val="000101"/>
                <w:sz w:val="28"/>
                <w:szCs w:val="28"/>
              </w:rPr>
              <w:t xml:space="preserve">Gestione del personale - contrattualizzazione </w:t>
            </w:r>
          </w:p>
          <w:p w14:paraId="7A61F7DA" w14:textId="77777777" w:rsidR="00CE60B8" w:rsidRDefault="00FC3D7F">
            <w:pPr>
              <w:widowControl w:val="0"/>
              <w:pBdr>
                <w:top w:val="nil"/>
                <w:left w:val="nil"/>
                <w:bottom w:val="nil"/>
                <w:right w:val="nil"/>
                <w:between w:val="nil"/>
              </w:pBdr>
              <w:spacing w:line="276" w:lineRule="auto"/>
              <w:jc w:val="center"/>
              <w:rPr>
                <w:rFonts w:ascii="Arial" w:eastAsia="Arial" w:hAnsi="Arial" w:cs="Arial"/>
                <w:b/>
                <w:color w:val="000101"/>
                <w:sz w:val="28"/>
                <w:szCs w:val="28"/>
              </w:rPr>
            </w:pPr>
            <w:r>
              <w:rPr>
                <w:rFonts w:ascii="Arial" w:eastAsia="Arial" w:hAnsi="Arial" w:cs="Arial"/>
                <w:b/>
                <w:color w:val="000101"/>
                <w:sz w:val="28"/>
                <w:szCs w:val="28"/>
              </w:rPr>
              <w:t>Gestione contratto per supplenze brevi e saltuarie</w:t>
            </w:r>
          </w:p>
        </w:tc>
      </w:tr>
      <w:tr w:rsidR="00CE60B8" w14:paraId="5058DF04" w14:textId="77777777">
        <w:tc>
          <w:tcPr>
            <w:tcW w:w="2023" w:type="dxa"/>
          </w:tcPr>
          <w:p w14:paraId="75CF3783"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DESCRIZIONE DELL'ATTIVITÀ DI TRATTAMENTO</w:t>
            </w:r>
          </w:p>
        </w:tc>
        <w:tc>
          <w:tcPr>
            <w:tcW w:w="7648" w:type="dxa"/>
          </w:tcPr>
          <w:p w14:paraId="29919048" w14:textId="77777777" w:rsidR="00CE60B8" w:rsidRDefault="00FC3D7F">
            <w:pPr>
              <w:widowControl w:val="0"/>
              <w:pBdr>
                <w:top w:val="nil"/>
                <w:left w:val="nil"/>
                <w:bottom w:val="nil"/>
                <w:right w:val="nil"/>
                <w:between w:val="nil"/>
              </w:pBdr>
              <w:spacing w:line="276" w:lineRule="auto"/>
              <w:rPr>
                <w:rFonts w:ascii="Arial" w:eastAsia="Arial" w:hAnsi="Arial" w:cs="Arial"/>
                <w:color w:val="000101"/>
                <w:sz w:val="20"/>
                <w:szCs w:val="20"/>
              </w:rPr>
            </w:pPr>
            <w:r>
              <w:rPr>
                <w:rFonts w:ascii="Arial" w:eastAsia="Arial" w:hAnsi="Arial" w:cs="Arial"/>
                <w:color w:val="000101"/>
                <w:sz w:val="20"/>
                <w:szCs w:val="20"/>
              </w:rPr>
              <w:t>Trattamento di tutti i dati personali funzionali all'assunzione del personale docente per supplenze brevi e saltuarie, con riferimento agli aspetti relativi al trattamento giuridico ed economico, nonché alla verifica del possesso dei requisiti per l’assunzione.</w:t>
            </w:r>
          </w:p>
        </w:tc>
      </w:tr>
      <w:tr w:rsidR="00CE60B8" w14:paraId="5A3E7EE1" w14:textId="77777777">
        <w:tc>
          <w:tcPr>
            <w:tcW w:w="2023" w:type="dxa"/>
          </w:tcPr>
          <w:p w14:paraId="7C707384"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MODALITA' DI TRATTAMENTO</w:t>
            </w:r>
          </w:p>
        </w:tc>
        <w:tc>
          <w:tcPr>
            <w:tcW w:w="7648" w:type="dxa"/>
          </w:tcPr>
          <w:p w14:paraId="010C91B5"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Utilizzo sia dei servizi ICT, Office Automation e Manuale</w:t>
            </w:r>
          </w:p>
        </w:tc>
      </w:tr>
      <w:tr w:rsidR="00CE60B8" w14:paraId="1098E080" w14:textId="77777777">
        <w:tc>
          <w:tcPr>
            <w:tcW w:w="2023" w:type="dxa"/>
          </w:tcPr>
          <w:p w14:paraId="2A966B70"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FINALITÀ</w:t>
            </w:r>
          </w:p>
        </w:tc>
        <w:tc>
          <w:tcPr>
            <w:tcW w:w="7648" w:type="dxa"/>
          </w:tcPr>
          <w:p w14:paraId="67A463A1"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Non rientranti negli art. 9 * e 10* del Regolamento EU 2016 679 (v edi nota): Gestione degli aspetti relativi al trattamento giuridico ed economico del personale e verifica del possesso dei requisiti per l'assunzione</w:t>
            </w:r>
            <w:r>
              <w:rPr>
                <w:rFonts w:eastAsia="Calibri"/>
                <w:color w:val="000101"/>
                <w:sz w:val="20"/>
                <w:szCs w:val="20"/>
              </w:rPr>
              <w:br/>
              <w:t>Rientranti negli art. 9 * e 10*del Regolamento EU 2016 679 : Gestione delle procedure di: Malattia e assenze dal servizio;Sostituzione del personale; Assunzione, gestione ecessazione rapporto di lavoro; Verifica dell’idoneità al servizio; Protezione della maternità; Sicurezza sul luogo di lavoro; Causa di serv izio; Denunce di infortuni e/o sinistri; Svolgimento pratiche assicurative; Esercizio dei diritti sindacali; Elezioni RSU; Provvedimenti disciplinari</w:t>
            </w:r>
          </w:p>
          <w:p w14:paraId="288EFD51" w14:textId="77777777" w:rsidR="00CE60B8" w:rsidRDefault="00CE60B8">
            <w:pPr>
              <w:widowControl w:val="0"/>
              <w:pBdr>
                <w:top w:val="nil"/>
                <w:left w:val="nil"/>
                <w:bottom w:val="nil"/>
                <w:right w:val="nil"/>
                <w:between w:val="nil"/>
              </w:pBdr>
              <w:spacing w:line="276" w:lineRule="auto"/>
              <w:rPr>
                <w:rFonts w:eastAsia="Calibri"/>
                <w:color w:val="000101"/>
                <w:sz w:val="20"/>
                <w:szCs w:val="20"/>
              </w:rPr>
            </w:pPr>
          </w:p>
        </w:tc>
      </w:tr>
      <w:tr w:rsidR="00CE60B8" w14:paraId="7DECE0CC" w14:textId="77777777">
        <w:tc>
          <w:tcPr>
            <w:tcW w:w="2023" w:type="dxa"/>
          </w:tcPr>
          <w:p w14:paraId="53E93A55"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TIPOLOGIA DI TRATTAMENTO</w:t>
            </w:r>
          </w:p>
        </w:tc>
        <w:tc>
          <w:tcPr>
            <w:tcW w:w="7648" w:type="dxa"/>
          </w:tcPr>
          <w:p w14:paraId="356FB2AF" w14:textId="77777777" w:rsidR="00CE60B8" w:rsidRDefault="00FC3D7F">
            <w:pPr>
              <w:spacing w:line="276" w:lineRule="auto"/>
              <w:rPr>
                <w:sz w:val="20"/>
                <w:szCs w:val="20"/>
              </w:rPr>
            </w:pPr>
            <w:r>
              <w:rPr>
                <w:sz w:val="20"/>
                <w:szCs w:val="20"/>
              </w:rPr>
              <w:t>Raccolta, Registrazione, Conservazione , Estrazione, Consultazione, Elaborazione, Modifica, Comunicazione, Diffusione, Limitazione, Cancellazione, Distruzione</w:t>
            </w:r>
          </w:p>
          <w:p w14:paraId="1926BB51" w14:textId="77777777" w:rsidR="00CE60B8" w:rsidRDefault="00CE60B8">
            <w:pPr>
              <w:widowControl w:val="0"/>
              <w:pBdr>
                <w:top w:val="nil"/>
                <w:left w:val="nil"/>
                <w:bottom w:val="nil"/>
                <w:right w:val="nil"/>
                <w:between w:val="nil"/>
              </w:pBdr>
              <w:spacing w:line="276" w:lineRule="auto"/>
              <w:rPr>
                <w:rFonts w:eastAsia="Calibri"/>
                <w:color w:val="000101"/>
                <w:sz w:val="20"/>
                <w:szCs w:val="20"/>
              </w:rPr>
            </w:pPr>
          </w:p>
        </w:tc>
      </w:tr>
      <w:tr w:rsidR="00CE60B8" w14:paraId="57D5E9C6" w14:textId="77777777">
        <w:tc>
          <w:tcPr>
            <w:tcW w:w="2023" w:type="dxa"/>
          </w:tcPr>
          <w:p w14:paraId="0378F22A"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BASE GIURIDICA DEL TRATTAMENTO</w:t>
            </w:r>
          </w:p>
        </w:tc>
        <w:tc>
          <w:tcPr>
            <w:tcW w:w="7648" w:type="dxa"/>
          </w:tcPr>
          <w:p w14:paraId="51EEF911" w14:textId="77777777" w:rsidR="00CE60B8" w:rsidRDefault="00FC3D7F">
            <w:pPr>
              <w:spacing w:line="276" w:lineRule="auto"/>
              <w:rPr>
                <w:sz w:val="20"/>
                <w:szCs w:val="20"/>
              </w:rPr>
            </w:pPr>
            <w:r>
              <w:rPr>
                <w:sz w:val="20"/>
                <w:szCs w:val="20"/>
              </w:rPr>
              <w:t>Esecuzione di un compito di interesse pubblico o pubblici poteri del titolare derivante da normativa nazionale</w:t>
            </w:r>
          </w:p>
        </w:tc>
      </w:tr>
      <w:tr w:rsidR="00CE60B8" w14:paraId="5E7B5A9F" w14:textId="77777777">
        <w:tc>
          <w:tcPr>
            <w:tcW w:w="2023" w:type="dxa"/>
          </w:tcPr>
          <w:p w14:paraId="447640A6"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INFORMATIVA</w:t>
            </w:r>
          </w:p>
        </w:tc>
        <w:tc>
          <w:tcPr>
            <w:tcW w:w="7648" w:type="dxa"/>
          </w:tcPr>
          <w:p w14:paraId="079AF37B"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Sì, Informativa ai sensi dell'art. 13 del Regolamento UE 679/2016 (Dati raccolti presso l'interessato)</w:t>
            </w:r>
          </w:p>
        </w:tc>
      </w:tr>
      <w:tr w:rsidR="00CE60B8" w14:paraId="76217295" w14:textId="77777777">
        <w:tc>
          <w:tcPr>
            <w:tcW w:w="2023" w:type="dxa"/>
          </w:tcPr>
          <w:p w14:paraId="3D5074A8"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CATEGORIA DI INTERESSATI</w:t>
            </w:r>
          </w:p>
        </w:tc>
        <w:tc>
          <w:tcPr>
            <w:tcW w:w="7648" w:type="dxa"/>
          </w:tcPr>
          <w:p w14:paraId="52982447"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Personale Docente e non docente </w:t>
            </w:r>
          </w:p>
          <w:p w14:paraId="31B48A11" w14:textId="77777777" w:rsidR="00CE60B8" w:rsidRDefault="00CE60B8">
            <w:pPr>
              <w:widowControl w:val="0"/>
              <w:pBdr>
                <w:top w:val="nil"/>
                <w:left w:val="nil"/>
                <w:bottom w:val="nil"/>
                <w:right w:val="nil"/>
                <w:between w:val="nil"/>
              </w:pBdr>
              <w:spacing w:line="276" w:lineRule="auto"/>
              <w:rPr>
                <w:rFonts w:eastAsia="Calibri"/>
                <w:color w:val="000101"/>
                <w:sz w:val="20"/>
                <w:szCs w:val="20"/>
              </w:rPr>
            </w:pPr>
          </w:p>
        </w:tc>
      </w:tr>
      <w:tr w:rsidR="00CE60B8" w14:paraId="0A403A4E" w14:textId="77777777">
        <w:tc>
          <w:tcPr>
            <w:tcW w:w="2023" w:type="dxa"/>
          </w:tcPr>
          <w:p w14:paraId="7C35B81C"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DATI COMUNI</w:t>
            </w:r>
          </w:p>
        </w:tc>
        <w:tc>
          <w:tcPr>
            <w:tcW w:w="7648" w:type="dxa"/>
          </w:tcPr>
          <w:p w14:paraId="33E4FF49" w14:textId="77777777" w:rsidR="00CE60B8" w:rsidRDefault="00FC3D7F">
            <w:pPr>
              <w:pBdr>
                <w:top w:val="nil"/>
                <w:left w:val="nil"/>
                <w:bottom w:val="nil"/>
                <w:right w:val="nil"/>
                <w:between w:val="nil"/>
              </w:pBdr>
              <w:spacing w:line="276" w:lineRule="auto"/>
              <w:ind w:left="-43"/>
              <w:rPr>
                <w:rFonts w:eastAsia="Calibri"/>
                <w:color w:val="000000"/>
                <w:sz w:val="20"/>
                <w:szCs w:val="20"/>
              </w:rPr>
            </w:pPr>
            <w:r>
              <w:rPr>
                <w:rFonts w:eastAsia="Calibri"/>
                <w:color w:val="000000"/>
                <w:sz w:val="20"/>
                <w:szCs w:val="20"/>
              </w:rPr>
              <w:t>Dati anagrafici; Dati contabili, fiscali e finanziari; Dati inerenti il rapporto di lavoro; Dati inerenti situazioni giudiziarie civili, amministrative, tributarie</w:t>
            </w:r>
          </w:p>
          <w:p w14:paraId="732269C2" w14:textId="77777777" w:rsidR="00CE60B8" w:rsidRDefault="00CE60B8">
            <w:pPr>
              <w:pBdr>
                <w:top w:val="nil"/>
                <w:left w:val="nil"/>
                <w:bottom w:val="nil"/>
                <w:right w:val="nil"/>
                <w:between w:val="nil"/>
              </w:pBdr>
              <w:spacing w:after="160" w:line="276" w:lineRule="auto"/>
              <w:rPr>
                <w:rFonts w:eastAsia="Calibri"/>
                <w:color w:val="000000"/>
                <w:sz w:val="20"/>
                <w:szCs w:val="20"/>
              </w:rPr>
            </w:pPr>
          </w:p>
        </w:tc>
      </w:tr>
      <w:tr w:rsidR="00CE60B8" w14:paraId="607ED812" w14:textId="77777777">
        <w:tc>
          <w:tcPr>
            <w:tcW w:w="2023" w:type="dxa"/>
          </w:tcPr>
          <w:p w14:paraId="5D097B81"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CATEGORIE PARTICOLARI DI DATI PERSONALI</w:t>
            </w:r>
          </w:p>
        </w:tc>
        <w:tc>
          <w:tcPr>
            <w:tcW w:w="7648" w:type="dxa"/>
          </w:tcPr>
          <w:p w14:paraId="4FD3F468" w14:textId="77777777" w:rsidR="00CE60B8" w:rsidRDefault="00FC3D7F">
            <w:pPr>
              <w:spacing w:line="276" w:lineRule="auto"/>
              <w:rPr>
                <w:sz w:val="20"/>
                <w:szCs w:val="20"/>
              </w:rPr>
            </w:pPr>
            <w:r>
              <w:rPr>
                <w:sz w:val="20"/>
                <w:szCs w:val="20"/>
              </w:rPr>
              <w:t>N/A</w:t>
            </w:r>
          </w:p>
          <w:p w14:paraId="11540CE1" w14:textId="77777777" w:rsidR="00CE60B8" w:rsidRDefault="00CE60B8">
            <w:pPr>
              <w:spacing w:line="276" w:lineRule="auto"/>
              <w:rPr>
                <w:sz w:val="20"/>
                <w:szCs w:val="20"/>
              </w:rPr>
            </w:pPr>
          </w:p>
        </w:tc>
      </w:tr>
      <w:tr w:rsidR="00CE60B8" w14:paraId="67BF1D5D" w14:textId="77777777">
        <w:tc>
          <w:tcPr>
            <w:tcW w:w="2023" w:type="dxa"/>
          </w:tcPr>
          <w:p w14:paraId="7D341D8D"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DATI PERSONALI RELATIVI A CONDANNE PENALI E REATI</w:t>
            </w:r>
          </w:p>
        </w:tc>
        <w:tc>
          <w:tcPr>
            <w:tcW w:w="7648" w:type="dxa"/>
          </w:tcPr>
          <w:p w14:paraId="535EA375" w14:textId="77777777" w:rsidR="00CE60B8" w:rsidRDefault="00FC3D7F">
            <w:pPr>
              <w:spacing w:line="276" w:lineRule="auto"/>
              <w:rPr>
                <w:sz w:val="20"/>
                <w:szCs w:val="20"/>
              </w:rPr>
            </w:pPr>
            <w:r>
              <w:rPr>
                <w:sz w:val="20"/>
                <w:szCs w:val="20"/>
              </w:rPr>
              <w:t>indicare il trattamento di eventuali dati.</w:t>
            </w:r>
          </w:p>
          <w:p w14:paraId="70B19572" w14:textId="77777777" w:rsidR="00CE60B8" w:rsidRDefault="00CE60B8">
            <w:pPr>
              <w:spacing w:line="276" w:lineRule="auto"/>
              <w:rPr>
                <w:sz w:val="20"/>
                <w:szCs w:val="20"/>
              </w:rPr>
            </w:pPr>
          </w:p>
        </w:tc>
      </w:tr>
      <w:tr w:rsidR="00CE60B8" w14:paraId="30E5FC23" w14:textId="77777777">
        <w:tc>
          <w:tcPr>
            <w:tcW w:w="2023" w:type="dxa"/>
          </w:tcPr>
          <w:p w14:paraId="29D668CE"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lastRenderedPageBreak/>
              <w:t>TERMINI DI CANCELLAZIONE (ove possibile)</w:t>
            </w:r>
          </w:p>
        </w:tc>
        <w:tc>
          <w:tcPr>
            <w:tcW w:w="7648" w:type="dxa"/>
          </w:tcPr>
          <w:p w14:paraId="217F6F85" w14:textId="77777777" w:rsidR="00CE60B8" w:rsidRDefault="00FC3D7F">
            <w:pPr>
              <w:pBdr>
                <w:top w:val="nil"/>
                <w:left w:val="nil"/>
                <w:bottom w:val="nil"/>
                <w:right w:val="nil"/>
                <w:between w:val="nil"/>
              </w:pBdr>
              <w:spacing w:after="160" w:line="276" w:lineRule="auto"/>
              <w:jc w:val="both"/>
              <w:rPr>
                <w:rFonts w:eastAsia="Calibri"/>
                <w:color w:val="000000"/>
                <w:sz w:val="20"/>
                <w:szCs w:val="20"/>
              </w:rPr>
            </w:pPr>
            <w:r>
              <w:rPr>
                <w:rFonts w:eastAsia="Calibri"/>
                <w:color w:val="000000"/>
                <w:sz w:val="20"/>
                <w:szCs w:val="20"/>
              </w:rPr>
              <w:t>I dati obbligatori sono conservati dalla scuola che ha accettato l’iscrizione per il tempo necessario allo svolgimento delle finalità istituzionali e comunque non oltre i termini indicati dalla normativa vigente, 10 anni dalla fine del rapporto di lavoro</w:t>
            </w:r>
          </w:p>
        </w:tc>
      </w:tr>
      <w:tr w:rsidR="00CE60B8" w14:paraId="22015E98" w14:textId="77777777">
        <w:tc>
          <w:tcPr>
            <w:tcW w:w="2023" w:type="dxa"/>
          </w:tcPr>
          <w:p w14:paraId="020694C0"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DESTINATARI ESTERNI DEI DATI</w:t>
            </w:r>
          </w:p>
        </w:tc>
        <w:tc>
          <w:tcPr>
            <w:tcW w:w="7648" w:type="dxa"/>
          </w:tcPr>
          <w:p w14:paraId="5185288B" w14:textId="77777777" w:rsidR="00CE60B8" w:rsidRDefault="00FC3D7F">
            <w:pPr>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Non rientranti negli art. 9 * e 10* del Regolamento EU 2016 679: Pubblica</w:t>
            </w:r>
            <w:r>
              <w:rPr>
                <w:rFonts w:eastAsia="Calibri"/>
                <w:color w:val="000000"/>
                <w:sz w:val="20"/>
                <w:szCs w:val="20"/>
              </w:rPr>
              <w:br/>
              <w:t>Amministrazione, Agli interessatii, A altri enti, Sito web</w:t>
            </w:r>
            <w:r>
              <w:rPr>
                <w:rFonts w:eastAsia="Calibri"/>
                <w:color w:val="000000"/>
                <w:sz w:val="20"/>
                <w:szCs w:val="20"/>
              </w:rPr>
              <w:br/>
              <w:t>Rientranti negli art. 9 * e 10*del Regolamento EU 2016 679:</w:t>
            </w:r>
            <w:r>
              <w:rPr>
                <w:rFonts w:eastAsia="Calibri"/>
                <w:color w:val="000000"/>
                <w:sz w:val="20"/>
                <w:szCs w:val="20"/>
              </w:rPr>
              <w:br/>
              <w:t>Agli interessati, All’USR e al MIURServizi sanitari competenti</w:t>
            </w:r>
            <w:r>
              <w:rPr>
                <w:rFonts w:eastAsia="Calibri"/>
                <w:color w:val="000000"/>
                <w:sz w:val="20"/>
                <w:szCs w:val="20"/>
              </w:rPr>
              <w:br/>
              <w:t>Organi preposti al riconoscimento della causa di servizio, Organi preposti alla vigilanza in materia di igiene e sicurezza sui luoghi di lavoro, Enti assistenziali, previdenziali assicurativ i</w:t>
            </w:r>
            <w:r>
              <w:rPr>
                <w:rFonts w:eastAsia="Calibri"/>
                <w:color w:val="000000"/>
                <w:sz w:val="20"/>
                <w:szCs w:val="20"/>
              </w:rPr>
              <w:br/>
              <w:t>Autorità di pubblica sicurezza, Organizzazioni sindacali, Pubbliche amministrazioni</w:t>
            </w:r>
            <w:r>
              <w:rPr>
                <w:rFonts w:eastAsia="Calibri"/>
                <w:color w:val="000000"/>
                <w:sz w:val="20"/>
                <w:szCs w:val="20"/>
              </w:rPr>
              <w:br/>
              <w:t>Ordinario diocesano, Organi di controllo (corte dei conti e MEF), Agenzia delle entrate</w:t>
            </w:r>
            <w:r>
              <w:rPr>
                <w:rFonts w:eastAsia="Calibri"/>
                <w:color w:val="000000"/>
                <w:sz w:val="20"/>
                <w:szCs w:val="20"/>
              </w:rPr>
              <w:br/>
              <w:t>INDAP, Avvocatura dello Stato, Magistrature ordinarie e amministrativo-contabile</w:t>
            </w:r>
            <w:r>
              <w:rPr>
                <w:rFonts w:eastAsia="Calibri"/>
                <w:color w:val="000000"/>
                <w:sz w:val="20"/>
                <w:szCs w:val="20"/>
              </w:rPr>
              <w:br/>
              <w:t>Organi di polizia giudiziaria, Liberi professionisti, ai fini di patrocinio e consulenza</w:t>
            </w:r>
          </w:p>
          <w:p w14:paraId="7C714F6F" w14:textId="77777777" w:rsidR="00CE60B8" w:rsidRDefault="00CE60B8">
            <w:pPr>
              <w:pBdr>
                <w:top w:val="nil"/>
                <w:left w:val="nil"/>
                <w:bottom w:val="nil"/>
                <w:right w:val="nil"/>
                <w:between w:val="nil"/>
              </w:pBdr>
              <w:spacing w:after="160" w:line="276" w:lineRule="auto"/>
              <w:rPr>
                <w:rFonts w:eastAsia="Calibri"/>
                <w:color w:val="000000"/>
                <w:sz w:val="20"/>
                <w:szCs w:val="20"/>
              </w:rPr>
            </w:pPr>
          </w:p>
        </w:tc>
      </w:tr>
      <w:tr w:rsidR="00CE60B8" w14:paraId="2B3A3E90" w14:textId="77777777">
        <w:tc>
          <w:tcPr>
            <w:tcW w:w="2023" w:type="dxa"/>
          </w:tcPr>
          <w:p w14:paraId="2996BE11"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TRASFERIMENTI ALL'ESTERO</w:t>
            </w:r>
          </w:p>
        </w:tc>
        <w:tc>
          <w:tcPr>
            <w:tcW w:w="7648" w:type="dxa"/>
          </w:tcPr>
          <w:p w14:paraId="17066BA5" w14:textId="77777777" w:rsidR="00CE60B8" w:rsidRDefault="00FC3D7F">
            <w:pPr>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Nessun trasferimento all'estero</w:t>
            </w:r>
          </w:p>
          <w:p w14:paraId="6C5C47C5" w14:textId="77777777" w:rsidR="00CE60B8" w:rsidRDefault="00CE60B8">
            <w:pPr>
              <w:pBdr>
                <w:top w:val="nil"/>
                <w:left w:val="nil"/>
                <w:bottom w:val="nil"/>
                <w:right w:val="nil"/>
                <w:between w:val="nil"/>
              </w:pBdr>
              <w:spacing w:after="160" w:line="276" w:lineRule="auto"/>
              <w:ind w:left="720"/>
              <w:rPr>
                <w:rFonts w:eastAsia="Calibri"/>
                <w:color w:val="000000"/>
                <w:sz w:val="20"/>
                <w:szCs w:val="20"/>
              </w:rPr>
            </w:pPr>
          </w:p>
        </w:tc>
      </w:tr>
      <w:tr w:rsidR="00CE60B8" w14:paraId="09E8D39C" w14:textId="77777777">
        <w:tc>
          <w:tcPr>
            <w:tcW w:w="2023" w:type="dxa"/>
          </w:tcPr>
          <w:p w14:paraId="747EE6A9"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PAESI EXTRA-UE O ORGANIZZAZIONI INTERNAZIONALI VERSO I QUALI VENGONO TRASFERITI I DATI</w:t>
            </w:r>
          </w:p>
        </w:tc>
        <w:tc>
          <w:tcPr>
            <w:tcW w:w="7648" w:type="dxa"/>
          </w:tcPr>
          <w:p w14:paraId="4363E51E" w14:textId="77777777" w:rsidR="00CE60B8" w:rsidRDefault="00FC3D7F">
            <w:pPr>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N/A</w:t>
            </w:r>
          </w:p>
          <w:p w14:paraId="6A599653" w14:textId="77777777" w:rsidR="00CE60B8" w:rsidRDefault="00CE60B8">
            <w:pPr>
              <w:pBdr>
                <w:top w:val="nil"/>
                <w:left w:val="nil"/>
                <w:bottom w:val="nil"/>
                <w:right w:val="nil"/>
                <w:between w:val="nil"/>
              </w:pBdr>
              <w:spacing w:after="160" w:line="276" w:lineRule="auto"/>
              <w:ind w:left="720"/>
              <w:rPr>
                <w:rFonts w:eastAsia="Calibri"/>
                <w:color w:val="000000"/>
                <w:sz w:val="20"/>
                <w:szCs w:val="20"/>
              </w:rPr>
            </w:pPr>
          </w:p>
        </w:tc>
      </w:tr>
      <w:tr w:rsidR="00CE60B8" w14:paraId="1A9347FE" w14:textId="77777777">
        <w:tc>
          <w:tcPr>
            <w:tcW w:w="2023" w:type="dxa"/>
          </w:tcPr>
          <w:p w14:paraId="440AB8E6"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MISURE DI SICUREZZA</w:t>
            </w:r>
          </w:p>
          <w:p w14:paraId="6A64365B" w14:textId="77777777" w:rsidR="00CE60B8" w:rsidRDefault="00CE60B8">
            <w:pPr>
              <w:widowControl w:val="0"/>
              <w:pBdr>
                <w:top w:val="nil"/>
                <w:left w:val="nil"/>
                <w:bottom w:val="nil"/>
                <w:right w:val="nil"/>
                <w:between w:val="nil"/>
              </w:pBdr>
              <w:spacing w:line="276" w:lineRule="auto"/>
              <w:rPr>
                <w:rFonts w:eastAsia="Calibri"/>
                <w:color w:val="000000"/>
                <w:sz w:val="20"/>
                <w:szCs w:val="20"/>
              </w:rPr>
            </w:pPr>
          </w:p>
        </w:tc>
        <w:tc>
          <w:tcPr>
            <w:tcW w:w="7648" w:type="dxa"/>
          </w:tcPr>
          <w:p w14:paraId="218622FE" w14:textId="77777777" w:rsidR="00CE60B8" w:rsidRDefault="00FC3D7F">
            <w:pPr>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SIDI: Minimizzazione della quantità di dati personali; Backup e Continuità operativa; Controllo degli accessi logici ed autenticazione; Gestione sicura delle postazioni di lavoro; Sicurezza del ciclo di vita delle applicazioni e nei progetti; Sicurezza della rete e delle comunicazioni; Sicurezza dell'ambiente operativo; Gestione sicura del cambiamento; Protezione dalle fonti di rischio ambientali; Controllo degli accessi fisici</w:t>
            </w:r>
            <w:r>
              <w:rPr>
                <w:rFonts w:eastAsia="Calibri"/>
                <w:color w:val="000000"/>
                <w:sz w:val="20"/>
                <w:szCs w:val="20"/>
              </w:rPr>
              <w:br/>
              <w:t xml:space="preserve">Utilizzo di software del Fornitore dei sistemi informativi della scuola </w:t>
            </w:r>
          </w:p>
          <w:p w14:paraId="31F92D43" w14:textId="77777777" w:rsidR="00CE60B8" w:rsidRDefault="00FC3D7F">
            <w:pPr>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Utilizzo di strumenti di office automation: Pacchetto MS Office aggiornato</w:t>
            </w:r>
            <w:r>
              <w:rPr>
                <w:rFonts w:eastAsia="Calibri"/>
                <w:color w:val="000000"/>
                <w:sz w:val="20"/>
                <w:szCs w:val="20"/>
              </w:rPr>
              <w:br/>
              <w:t xml:space="preserve">- La capacità di assicurare su base permanente la riservatezza, l'integrità, la disponibilità e la resilienza dei sistemi e dei servizi di trattamento- La capacità di ripristinare tempestivamente la disponibilità e l'accesso dei dati personali in caso di incidente fisico o tecnico- Una procedura per testare, verificare e valutare regolarmente l'efficacia delle misure tecniche e organizzative al fine di garantire la sicurezza del trattamento- Autorizzazione del singolo incaricato al trattamento e alla modifica dei dati- Dispositivi antincendio- E' applicata una gestione della password degli utenti- E' applicata una procedura per la gestione degli accessi- E' presenta una politica per la sicurezza e la protezione dei dati- E' prevista la distruzione dei supporti rimovibili non utilizzati- Esistono procedure e disposizioni scritte per l'individuazione delle modalità con le quali il titolare può assicurare la disponibilità dei dati- I documenti vengono firmati digitalmente- I sistemi di autorizzazione prevedono: la presenza di diversi profili di autorizzazione, l'individuazione preventiva per incaricato, l'individuazione preventiva per classi omogenee di incaricati, la verifica almeno annuale dei profili- Impianto elettrico dotato di misure salvavita atte anche ad evitare cortocircuiti e possibili incendi- Le credenziali sono disattivate in caso di perdita della qualità- L'impianto elettrico è certificato ed a norma- Porte dotate di serratura in tutti </w:t>
            </w:r>
            <w:r>
              <w:rPr>
                <w:rFonts w:eastAsia="Calibri"/>
                <w:color w:val="000000"/>
                <w:sz w:val="20"/>
                <w:szCs w:val="20"/>
              </w:rPr>
              <w:lastRenderedPageBreak/>
              <w:t>i locali contenenti fisicamente le banche dati elettroniche e cartacee- Sistemi di allarme e di sorveglianza anti-intrusione- Sono definiti i termini di conservazione e le condizioni di impiego dei dati.- Sono gestiti i back up- Viene eseguita opportuna manutenzione- Viene eseguita una regolare formazione del personale</w:t>
            </w:r>
          </w:p>
          <w:p w14:paraId="3F4A25A7" w14:textId="77777777" w:rsidR="00CE60B8" w:rsidRDefault="00CE60B8">
            <w:pPr>
              <w:pBdr>
                <w:top w:val="nil"/>
                <w:left w:val="nil"/>
                <w:bottom w:val="nil"/>
                <w:right w:val="nil"/>
                <w:between w:val="nil"/>
              </w:pBdr>
              <w:spacing w:after="160" w:line="276" w:lineRule="auto"/>
              <w:rPr>
                <w:rFonts w:eastAsia="Calibri"/>
                <w:color w:val="000000"/>
                <w:sz w:val="20"/>
                <w:szCs w:val="20"/>
              </w:rPr>
            </w:pPr>
          </w:p>
        </w:tc>
      </w:tr>
      <w:tr w:rsidR="00CE60B8" w14:paraId="16059964" w14:textId="77777777">
        <w:tc>
          <w:tcPr>
            <w:tcW w:w="2023" w:type="dxa"/>
          </w:tcPr>
          <w:p w14:paraId="1F3DAA53"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lastRenderedPageBreak/>
              <w:t>CONTITOLARE DEL TRATTAMENTO</w:t>
            </w:r>
          </w:p>
        </w:tc>
        <w:tc>
          <w:tcPr>
            <w:tcW w:w="7648" w:type="dxa"/>
          </w:tcPr>
          <w:p w14:paraId="1BBBFDD5" w14:textId="77777777" w:rsidR="00CE60B8" w:rsidRDefault="00FC3D7F">
            <w:pPr>
              <w:pBdr>
                <w:top w:val="nil"/>
                <w:left w:val="nil"/>
                <w:bottom w:val="nil"/>
                <w:right w:val="nil"/>
                <w:between w:val="nil"/>
              </w:pBdr>
              <w:spacing w:after="160" w:line="276" w:lineRule="auto"/>
              <w:rPr>
                <w:rFonts w:eastAsia="Calibri"/>
                <w:color w:val="000000"/>
                <w:sz w:val="20"/>
                <w:szCs w:val="20"/>
              </w:rPr>
            </w:pPr>
            <w:r>
              <w:rPr>
                <w:rFonts w:eastAsia="Calibri"/>
                <w:color w:val="000000"/>
                <w:sz w:val="20"/>
                <w:szCs w:val="20"/>
              </w:rPr>
              <w:t>• MIUR (applicativo SIDI)</w:t>
            </w:r>
          </w:p>
        </w:tc>
      </w:tr>
      <w:tr w:rsidR="00CE60B8" w14:paraId="546911B5" w14:textId="77777777">
        <w:tc>
          <w:tcPr>
            <w:tcW w:w="2023" w:type="dxa"/>
          </w:tcPr>
          <w:p w14:paraId="6FDA4FF7"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RESPONSABILE ESTERNO DEL TRATTAMENTO</w:t>
            </w:r>
          </w:p>
        </w:tc>
        <w:tc>
          <w:tcPr>
            <w:tcW w:w="7648" w:type="dxa"/>
          </w:tcPr>
          <w:p w14:paraId="253AB13D" w14:textId="77777777" w:rsidR="00CE60B8" w:rsidRDefault="00FC3D7F">
            <w:pPr>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Fornitore dei sistemi informativi della scuola (pacchetti locali)</w:t>
            </w:r>
          </w:p>
          <w:p w14:paraId="57AE4A66" w14:textId="77777777" w:rsidR="00CE60B8" w:rsidRDefault="00CE60B8">
            <w:pPr>
              <w:pBdr>
                <w:top w:val="nil"/>
                <w:left w:val="nil"/>
                <w:bottom w:val="nil"/>
                <w:right w:val="nil"/>
                <w:between w:val="nil"/>
              </w:pBdr>
              <w:spacing w:after="160" w:line="276" w:lineRule="auto"/>
              <w:ind w:left="720"/>
              <w:rPr>
                <w:rFonts w:eastAsia="Calibri"/>
                <w:color w:val="000000"/>
                <w:sz w:val="20"/>
                <w:szCs w:val="20"/>
              </w:rPr>
            </w:pPr>
          </w:p>
        </w:tc>
      </w:tr>
    </w:tbl>
    <w:p w14:paraId="5DD920BF" w14:textId="77777777" w:rsidR="00CE60B8" w:rsidRDefault="00CE60B8">
      <w:pPr>
        <w:widowControl w:val="0"/>
        <w:pBdr>
          <w:top w:val="nil"/>
          <w:left w:val="nil"/>
          <w:bottom w:val="nil"/>
          <w:right w:val="nil"/>
          <w:between w:val="nil"/>
        </w:pBdr>
        <w:spacing w:after="0" w:line="276" w:lineRule="auto"/>
        <w:rPr>
          <w:rFonts w:ascii="FCGGE E+ F 10. CID Font" w:eastAsia="FCGGE E+ F 10. CID Font" w:hAnsi="FCGGE E+ F 10. CID Font" w:cs="FCGGE E+ F 10. CID Font"/>
          <w:color w:val="000101"/>
          <w:sz w:val="23"/>
          <w:szCs w:val="23"/>
        </w:rPr>
      </w:pPr>
    </w:p>
    <w:p w14:paraId="6DCA30FA" w14:textId="77777777" w:rsidR="00CE60B8" w:rsidRDefault="00CE60B8">
      <w:pPr>
        <w:widowControl w:val="0"/>
        <w:pBdr>
          <w:top w:val="nil"/>
          <w:left w:val="nil"/>
          <w:bottom w:val="nil"/>
          <w:right w:val="nil"/>
          <w:between w:val="nil"/>
        </w:pBdr>
        <w:spacing w:after="0" w:line="276" w:lineRule="auto"/>
        <w:rPr>
          <w:rFonts w:ascii="FCGGE E+ F 10. CID Font" w:eastAsia="FCGGE E+ F 10. CID Font" w:hAnsi="FCGGE E+ F 10. CID Font" w:cs="FCGGE E+ F 10. CID Font"/>
          <w:color w:val="000101"/>
          <w:sz w:val="23"/>
          <w:szCs w:val="23"/>
        </w:rPr>
      </w:pPr>
    </w:p>
    <w:tbl>
      <w:tblPr>
        <w:tblStyle w:val="ac"/>
        <w:tblW w:w="96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3"/>
        <w:gridCol w:w="7648"/>
      </w:tblGrid>
      <w:tr w:rsidR="00CE60B8" w14:paraId="772539E1" w14:textId="77777777">
        <w:tc>
          <w:tcPr>
            <w:tcW w:w="9671" w:type="dxa"/>
            <w:gridSpan w:val="2"/>
            <w:shd w:val="clear" w:color="auto" w:fill="D0CECE"/>
          </w:tcPr>
          <w:p w14:paraId="00C5CEC0" w14:textId="77777777" w:rsidR="00CE60B8" w:rsidRDefault="00FC3D7F">
            <w:pPr>
              <w:widowControl w:val="0"/>
              <w:pBdr>
                <w:top w:val="nil"/>
                <w:left w:val="nil"/>
                <w:bottom w:val="nil"/>
                <w:right w:val="nil"/>
                <w:between w:val="nil"/>
              </w:pBdr>
              <w:spacing w:line="276" w:lineRule="auto"/>
              <w:jc w:val="center"/>
              <w:rPr>
                <w:rFonts w:ascii="Arial" w:eastAsia="Arial" w:hAnsi="Arial" w:cs="Arial"/>
                <w:b/>
                <w:color w:val="000101"/>
                <w:sz w:val="28"/>
                <w:szCs w:val="28"/>
              </w:rPr>
            </w:pPr>
            <w:r>
              <w:rPr>
                <w:rFonts w:ascii="Arial" w:eastAsia="Arial" w:hAnsi="Arial" w:cs="Arial"/>
                <w:b/>
                <w:color w:val="000101"/>
                <w:sz w:val="28"/>
                <w:szCs w:val="28"/>
              </w:rPr>
              <w:t xml:space="preserve">9. </w:t>
            </w:r>
          </w:p>
          <w:p w14:paraId="3F994CD4" w14:textId="77777777" w:rsidR="00CE60B8" w:rsidRDefault="00FC3D7F">
            <w:pPr>
              <w:widowControl w:val="0"/>
              <w:pBdr>
                <w:top w:val="nil"/>
                <w:left w:val="nil"/>
                <w:bottom w:val="nil"/>
                <w:right w:val="nil"/>
                <w:between w:val="nil"/>
              </w:pBdr>
              <w:spacing w:line="276" w:lineRule="auto"/>
              <w:jc w:val="center"/>
              <w:rPr>
                <w:rFonts w:eastAsia="Calibri"/>
                <w:b/>
                <w:color w:val="000101"/>
                <w:sz w:val="28"/>
                <w:szCs w:val="28"/>
              </w:rPr>
            </w:pPr>
            <w:r>
              <w:rPr>
                <w:rFonts w:ascii="Arial" w:eastAsia="Arial" w:hAnsi="Arial" w:cs="Arial"/>
                <w:b/>
                <w:color w:val="000101"/>
                <w:sz w:val="28"/>
                <w:szCs w:val="28"/>
              </w:rPr>
              <w:t>Gestione avviso di manifestazione di interesse, bando di gara o affidamento diretto</w:t>
            </w:r>
          </w:p>
        </w:tc>
      </w:tr>
      <w:tr w:rsidR="00CE60B8" w14:paraId="439E7041" w14:textId="77777777">
        <w:tc>
          <w:tcPr>
            <w:tcW w:w="2023" w:type="dxa"/>
          </w:tcPr>
          <w:p w14:paraId="6A2A6260"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DESCRIZIONE DELL'ATTIVITÀ DI TRATTAMENTO</w:t>
            </w:r>
          </w:p>
        </w:tc>
        <w:tc>
          <w:tcPr>
            <w:tcW w:w="7648" w:type="dxa"/>
          </w:tcPr>
          <w:p w14:paraId="770CDD9B"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Raccolta della documentazione obbligatoria o facoltativa richiesta dall'Istituzione scolastica.</w:t>
            </w:r>
          </w:p>
        </w:tc>
      </w:tr>
      <w:tr w:rsidR="00CE60B8" w14:paraId="14ED74D5" w14:textId="77777777">
        <w:tc>
          <w:tcPr>
            <w:tcW w:w="2023" w:type="dxa"/>
          </w:tcPr>
          <w:p w14:paraId="30454BA6"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MODALITA' DI TRATTAMENTO</w:t>
            </w:r>
          </w:p>
        </w:tc>
        <w:tc>
          <w:tcPr>
            <w:tcW w:w="7648" w:type="dxa"/>
          </w:tcPr>
          <w:p w14:paraId="6D73F791"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Utilizzo sia dei servizi ICT, Office Automation e Manuale</w:t>
            </w:r>
          </w:p>
        </w:tc>
      </w:tr>
      <w:tr w:rsidR="00CE60B8" w14:paraId="3775580C" w14:textId="77777777">
        <w:tc>
          <w:tcPr>
            <w:tcW w:w="2023" w:type="dxa"/>
          </w:tcPr>
          <w:p w14:paraId="74A7CC4B"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FINALITÀ</w:t>
            </w:r>
          </w:p>
        </w:tc>
        <w:tc>
          <w:tcPr>
            <w:tcW w:w="7648" w:type="dxa"/>
          </w:tcPr>
          <w:p w14:paraId="64554CEF"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Gestione delle procedure di:</w:t>
            </w:r>
            <w:r>
              <w:rPr>
                <w:rFonts w:eastAsia="Calibri"/>
                <w:color w:val="000101"/>
                <w:sz w:val="20"/>
                <w:szCs w:val="20"/>
              </w:rPr>
              <w:br/>
              <w:t>Scelta del contraente</w:t>
            </w:r>
            <w:r>
              <w:rPr>
                <w:rFonts w:eastAsia="Calibri"/>
                <w:color w:val="000101"/>
                <w:sz w:val="20"/>
                <w:szCs w:val="20"/>
              </w:rPr>
              <w:br/>
              <w:t>Stipula contratto</w:t>
            </w:r>
            <w:r>
              <w:rPr>
                <w:rFonts w:eastAsia="Calibri"/>
                <w:color w:val="000101"/>
                <w:sz w:val="20"/>
                <w:szCs w:val="20"/>
              </w:rPr>
              <w:br/>
              <w:t>Gestione del contratto</w:t>
            </w:r>
            <w:r>
              <w:rPr>
                <w:rFonts w:eastAsia="Calibri"/>
                <w:color w:val="000101"/>
                <w:sz w:val="20"/>
                <w:szCs w:val="20"/>
              </w:rPr>
              <w:br/>
              <w:t>Liquidazione del corrispettivo</w:t>
            </w:r>
          </w:p>
        </w:tc>
      </w:tr>
      <w:tr w:rsidR="00CE60B8" w14:paraId="32849318" w14:textId="77777777">
        <w:tc>
          <w:tcPr>
            <w:tcW w:w="2023" w:type="dxa"/>
          </w:tcPr>
          <w:p w14:paraId="2BBF9B6D"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TIPOLOGIA DI TRATTAMENTO</w:t>
            </w:r>
          </w:p>
        </w:tc>
        <w:tc>
          <w:tcPr>
            <w:tcW w:w="7648" w:type="dxa"/>
          </w:tcPr>
          <w:p w14:paraId="70BA80FB" w14:textId="77777777" w:rsidR="00CE60B8" w:rsidRDefault="00FC3D7F">
            <w:pPr>
              <w:spacing w:line="276" w:lineRule="auto"/>
              <w:rPr>
                <w:sz w:val="20"/>
                <w:szCs w:val="20"/>
              </w:rPr>
            </w:pPr>
            <w:r>
              <w:rPr>
                <w:sz w:val="20"/>
                <w:szCs w:val="20"/>
              </w:rPr>
              <w:t>Raccolta, Registrazione, Conservazione , Estrazione, Consultazione, Elaborazione, Modifica, Comunicazione, Diffusione, Limitazione, Cancellazione, Distruzione</w:t>
            </w:r>
          </w:p>
          <w:p w14:paraId="3DF31BF6" w14:textId="77777777" w:rsidR="00CE60B8" w:rsidRDefault="00CE60B8">
            <w:pPr>
              <w:widowControl w:val="0"/>
              <w:pBdr>
                <w:top w:val="nil"/>
                <w:left w:val="nil"/>
                <w:bottom w:val="nil"/>
                <w:right w:val="nil"/>
                <w:between w:val="nil"/>
              </w:pBdr>
              <w:spacing w:line="276" w:lineRule="auto"/>
              <w:rPr>
                <w:rFonts w:eastAsia="Calibri"/>
                <w:color w:val="000101"/>
                <w:sz w:val="20"/>
                <w:szCs w:val="20"/>
              </w:rPr>
            </w:pPr>
          </w:p>
        </w:tc>
      </w:tr>
      <w:tr w:rsidR="00CE60B8" w14:paraId="2C922583" w14:textId="77777777">
        <w:tc>
          <w:tcPr>
            <w:tcW w:w="2023" w:type="dxa"/>
          </w:tcPr>
          <w:p w14:paraId="230BDAAF"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BASE GIURIDICA DEL TRATTAMENTO</w:t>
            </w:r>
          </w:p>
        </w:tc>
        <w:tc>
          <w:tcPr>
            <w:tcW w:w="7648" w:type="dxa"/>
          </w:tcPr>
          <w:p w14:paraId="18D132AF" w14:textId="77777777" w:rsidR="00CE60B8" w:rsidRDefault="00FC3D7F">
            <w:pPr>
              <w:spacing w:line="276" w:lineRule="auto"/>
              <w:rPr>
                <w:sz w:val="20"/>
                <w:szCs w:val="20"/>
              </w:rPr>
            </w:pPr>
            <w:r>
              <w:rPr>
                <w:sz w:val="20"/>
                <w:szCs w:val="20"/>
              </w:rPr>
              <w:t>Esecuzione di un compito di interesse pubblico o pubblici poteri del titolare derivante da normativa nazionale</w:t>
            </w:r>
          </w:p>
        </w:tc>
      </w:tr>
      <w:tr w:rsidR="00CE60B8" w14:paraId="6F494E23" w14:textId="77777777">
        <w:tc>
          <w:tcPr>
            <w:tcW w:w="2023" w:type="dxa"/>
          </w:tcPr>
          <w:p w14:paraId="7DB5E66E"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INFORMATIVA</w:t>
            </w:r>
          </w:p>
        </w:tc>
        <w:tc>
          <w:tcPr>
            <w:tcW w:w="7648" w:type="dxa"/>
          </w:tcPr>
          <w:p w14:paraId="465613FB"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Sì, Informativa ai sensi dell'art. 13 del Regolamento UE 679/2016 (Dati raccolti presso l'interessato)</w:t>
            </w:r>
          </w:p>
        </w:tc>
      </w:tr>
      <w:tr w:rsidR="00CE60B8" w14:paraId="3328F527" w14:textId="77777777">
        <w:tc>
          <w:tcPr>
            <w:tcW w:w="2023" w:type="dxa"/>
          </w:tcPr>
          <w:p w14:paraId="6A477944"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CATEGORIA DI INTERESSATI</w:t>
            </w:r>
          </w:p>
        </w:tc>
        <w:tc>
          <w:tcPr>
            <w:tcW w:w="7648" w:type="dxa"/>
          </w:tcPr>
          <w:p w14:paraId="53041CEA"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Fornitori o esperti esterni</w:t>
            </w:r>
          </w:p>
          <w:p w14:paraId="5FD61678" w14:textId="77777777" w:rsidR="00CE60B8" w:rsidRDefault="00CE60B8">
            <w:pPr>
              <w:widowControl w:val="0"/>
              <w:pBdr>
                <w:top w:val="nil"/>
                <w:left w:val="nil"/>
                <w:bottom w:val="nil"/>
                <w:right w:val="nil"/>
                <w:between w:val="nil"/>
              </w:pBdr>
              <w:spacing w:line="276" w:lineRule="auto"/>
              <w:rPr>
                <w:rFonts w:eastAsia="Calibri"/>
                <w:color w:val="000101"/>
                <w:sz w:val="20"/>
                <w:szCs w:val="20"/>
              </w:rPr>
            </w:pPr>
          </w:p>
        </w:tc>
      </w:tr>
      <w:tr w:rsidR="00CE60B8" w14:paraId="05D5295F" w14:textId="77777777">
        <w:tc>
          <w:tcPr>
            <w:tcW w:w="2023" w:type="dxa"/>
          </w:tcPr>
          <w:p w14:paraId="4551A0CD"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DATI COMUNI</w:t>
            </w:r>
          </w:p>
        </w:tc>
        <w:tc>
          <w:tcPr>
            <w:tcW w:w="7648" w:type="dxa"/>
          </w:tcPr>
          <w:p w14:paraId="6792A4D3" w14:textId="77777777" w:rsidR="00CE60B8" w:rsidRDefault="00FC3D7F">
            <w:pPr>
              <w:pBdr>
                <w:top w:val="nil"/>
                <w:left w:val="nil"/>
                <w:bottom w:val="nil"/>
                <w:right w:val="nil"/>
                <w:between w:val="nil"/>
              </w:pBdr>
              <w:spacing w:line="276" w:lineRule="auto"/>
              <w:ind w:left="-43"/>
              <w:rPr>
                <w:rFonts w:eastAsia="Calibri"/>
                <w:color w:val="000000"/>
                <w:sz w:val="20"/>
                <w:szCs w:val="20"/>
              </w:rPr>
            </w:pPr>
            <w:r>
              <w:rPr>
                <w:rFonts w:eastAsia="Calibri"/>
                <w:color w:val="000000"/>
                <w:sz w:val="20"/>
                <w:szCs w:val="20"/>
              </w:rPr>
              <w:t>Anagrafici (nome, luogo e data di nascita,residenza e domicilio, stato di famiglia, codice fiscale)</w:t>
            </w:r>
            <w:r>
              <w:rPr>
                <w:rFonts w:eastAsia="Calibri"/>
                <w:color w:val="000000"/>
                <w:sz w:val="20"/>
                <w:szCs w:val="20"/>
              </w:rPr>
              <w:br/>
              <w:t>Numero di telefono, cellulare, email, Forma giuridica, data di costituzione, l’evoluzione degli organi rappresentativi e legali, partita IVA, titolarità dei diritti</w:t>
            </w:r>
            <w:r>
              <w:rPr>
                <w:rFonts w:eastAsia="Calibri"/>
                <w:color w:val="000000"/>
                <w:sz w:val="20"/>
                <w:szCs w:val="20"/>
              </w:rPr>
              <w:br/>
              <w:t>disponibilità di beni strumentali, Estremi del conto corrente bancario/postale, Titolo di studio/curriculum, Regolarità contributiva,Assenza di situazioni di incompatibilità o conf litto di interesse</w:t>
            </w:r>
            <w:r>
              <w:rPr>
                <w:rFonts w:eastAsia="Calibri"/>
                <w:color w:val="000000"/>
                <w:sz w:val="20"/>
                <w:szCs w:val="20"/>
              </w:rPr>
              <w:br/>
              <w:t>Visura camerale, Posizione INPS/INAIL</w:t>
            </w:r>
          </w:p>
          <w:p w14:paraId="7FCA1002" w14:textId="77777777" w:rsidR="00CE60B8" w:rsidRDefault="00CE60B8">
            <w:pPr>
              <w:pBdr>
                <w:top w:val="nil"/>
                <w:left w:val="nil"/>
                <w:bottom w:val="nil"/>
                <w:right w:val="nil"/>
                <w:between w:val="nil"/>
              </w:pBdr>
              <w:spacing w:after="160" w:line="276" w:lineRule="auto"/>
              <w:rPr>
                <w:rFonts w:eastAsia="Calibri"/>
                <w:color w:val="000000"/>
                <w:sz w:val="20"/>
                <w:szCs w:val="20"/>
              </w:rPr>
            </w:pPr>
          </w:p>
        </w:tc>
      </w:tr>
      <w:tr w:rsidR="00CE60B8" w14:paraId="564CA688" w14:textId="77777777">
        <w:tc>
          <w:tcPr>
            <w:tcW w:w="2023" w:type="dxa"/>
          </w:tcPr>
          <w:p w14:paraId="5DA0D2BD"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CATEGORIE </w:t>
            </w:r>
            <w:r>
              <w:rPr>
                <w:rFonts w:eastAsia="Calibri"/>
                <w:color w:val="000000"/>
                <w:sz w:val="20"/>
                <w:szCs w:val="20"/>
              </w:rPr>
              <w:lastRenderedPageBreak/>
              <w:t>PARTICOLARI DI DATI PERSONALI</w:t>
            </w:r>
          </w:p>
        </w:tc>
        <w:tc>
          <w:tcPr>
            <w:tcW w:w="7648" w:type="dxa"/>
          </w:tcPr>
          <w:p w14:paraId="7DC18375" w14:textId="77777777" w:rsidR="00CE60B8" w:rsidRDefault="00FC3D7F">
            <w:pPr>
              <w:spacing w:line="276" w:lineRule="auto"/>
              <w:rPr>
                <w:sz w:val="20"/>
                <w:szCs w:val="20"/>
              </w:rPr>
            </w:pPr>
            <w:r>
              <w:rPr>
                <w:sz w:val="20"/>
                <w:szCs w:val="20"/>
              </w:rPr>
              <w:lastRenderedPageBreak/>
              <w:t>N/A</w:t>
            </w:r>
          </w:p>
          <w:p w14:paraId="03DD27CD" w14:textId="77777777" w:rsidR="00CE60B8" w:rsidRDefault="00CE60B8">
            <w:pPr>
              <w:spacing w:line="276" w:lineRule="auto"/>
              <w:rPr>
                <w:sz w:val="20"/>
                <w:szCs w:val="20"/>
              </w:rPr>
            </w:pPr>
          </w:p>
        </w:tc>
      </w:tr>
      <w:tr w:rsidR="00CE60B8" w14:paraId="68264CD5" w14:textId="77777777">
        <w:tc>
          <w:tcPr>
            <w:tcW w:w="2023" w:type="dxa"/>
          </w:tcPr>
          <w:p w14:paraId="559D9F0C"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lastRenderedPageBreak/>
              <w:t xml:space="preserve"> DATI PERSONALI RELATIVI A CONDANNE PENALI E REATI</w:t>
            </w:r>
          </w:p>
        </w:tc>
        <w:tc>
          <w:tcPr>
            <w:tcW w:w="7648" w:type="dxa"/>
          </w:tcPr>
          <w:p w14:paraId="1AEB81ED" w14:textId="77777777" w:rsidR="00CE60B8" w:rsidRDefault="00FC3D7F">
            <w:pPr>
              <w:spacing w:line="276" w:lineRule="auto"/>
              <w:rPr>
                <w:sz w:val="20"/>
                <w:szCs w:val="20"/>
              </w:rPr>
            </w:pPr>
            <w:r>
              <w:rPr>
                <w:sz w:val="20"/>
                <w:szCs w:val="20"/>
              </w:rPr>
              <w:t>Si, tramite autocertificazioni</w:t>
            </w:r>
          </w:p>
          <w:p w14:paraId="57E43085" w14:textId="77777777" w:rsidR="00CE60B8" w:rsidRDefault="00CE60B8">
            <w:pPr>
              <w:spacing w:line="276" w:lineRule="auto"/>
              <w:rPr>
                <w:sz w:val="20"/>
                <w:szCs w:val="20"/>
              </w:rPr>
            </w:pPr>
          </w:p>
        </w:tc>
      </w:tr>
      <w:tr w:rsidR="00CE60B8" w14:paraId="720A0C58" w14:textId="77777777">
        <w:tc>
          <w:tcPr>
            <w:tcW w:w="2023" w:type="dxa"/>
          </w:tcPr>
          <w:p w14:paraId="205E8483"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TERMINI DI CANCELLAZIONE (ove possibile)</w:t>
            </w:r>
          </w:p>
        </w:tc>
        <w:tc>
          <w:tcPr>
            <w:tcW w:w="7648" w:type="dxa"/>
          </w:tcPr>
          <w:p w14:paraId="650E561A" w14:textId="77777777" w:rsidR="00CE60B8" w:rsidRDefault="00FC3D7F">
            <w:pPr>
              <w:pBdr>
                <w:top w:val="nil"/>
                <w:left w:val="nil"/>
                <w:bottom w:val="nil"/>
                <w:right w:val="nil"/>
                <w:between w:val="nil"/>
              </w:pBdr>
              <w:spacing w:after="160" w:line="276" w:lineRule="auto"/>
              <w:jc w:val="both"/>
              <w:rPr>
                <w:rFonts w:eastAsia="Calibri"/>
                <w:color w:val="000000"/>
                <w:sz w:val="20"/>
                <w:szCs w:val="20"/>
              </w:rPr>
            </w:pPr>
            <w:r>
              <w:rPr>
                <w:rFonts w:eastAsia="Calibri"/>
                <w:color w:val="000000"/>
                <w:sz w:val="20"/>
                <w:szCs w:val="20"/>
              </w:rPr>
              <w:t xml:space="preserve"> 10 anni ai fini contabili</w:t>
            </w:r>
          </w:p>
        </w:tc>
      </w:tr>
      <w:tr w:rsidR="00CE60B8" w14:paraId="0793F95C" w14:textId="77777777">
        <w:tc>
          <w:tcPr>
            <w:tcW w:w="2023" w:type="dxa"/>
          </w:tcPr>
          <w:p w14:paraId="06887133"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DESTINATARI ESTERNI DEI DATI</w:t>
            </w:r>
          </w:p>
        </w:tc>
        <w:tc>
          <w:tcPr>
            <w:tcW w:w="7648" w:type="dxa"/>
          </w:tcPr>
          <w:p w14:paraId="3B6B744A" w14:textId="77777777" w:rsidR="00CE60B8" w:rsidRDefault="00FC3D7F">
            <w:pPr>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Non rientranti negli art. 9 * e 10*</w:t>
            </w:r>
            <w:r>
              <w:rPr>
                <w:rFonts w:eastAsia="Calibri"/>
                <w:color w:val="000000"/>
                <w:sz w:val="20"/>
                <w:szCs w:val="20"/>
              </w:rPr>
              <w:br/>
              <w:t>del Regolamento EU 2016 679: Agli interessati</w:t>
            </w:r>
            <w:r>
              <w:rPr>
                <w:rFonts w:eastAsia="Calibri"/>
                <w:color w:val="000000"/>
                <w:sz w:val="20"/>
                <w:szCs w:val="20"/>
              </w:rPr>
              <w:br/>
              <w:t>A altri enti</w:t>
            </w:r>
            <w:r>
              <w:rPr>
                <w:rFonts w:eastAsia="Calibri"/>
                <w:color w:val="000000"/>
                <w:sz w:val="20"/>
                <w:szCs w:val="20"/>
              </w:rPr>
              <w:br/>
              <w:t>Sito web</w:t>
            </w:r>
          </w:p>
          <w:p w14:paraId="24590EA8" w14:textId="77777777" w:rsidR="00CE60B8" w:rsidRDefault="00CE60B8">
            <w:pPr>
              <w:pBdr>
                <w:top w:val="nil"/>
                <w:left w:val="nil"/>
                <w:bottom w:val="nil"/>
                <w:right w:val="nil"/>
                <w:between w:val="nil"/>
              </w:pBdr>
              <w:spacing w:after="160" w:line="276" w:lineRule="auto"/>
              <w:rPr>
                <w:rFonts w:eastAsia="Calibri"/>
                <w:color w:val="000000"/>
                <w:sz w:val="20"/>
                <w:szCs w:val="20"/>
              </w:rPr>
            </w:pPr>
          </w:p>
        </w:tc>
      </w:tr>
      <w:tr w:rsidR="00CE60B8" w14:paraId="156ED4DB" w14:textId="77777777">
        <w:tc>
          <w:tcPr>
            <w:tcW w:w="2023" w:type="dxa"/>
          </w:tcPr>
          <w:p w14:paraId="52D1E5FC"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TRASFERIMENTI ALL'ESTERO</w:t>
            </w:r>
          </w:p>
        </w:tc>
        <w:tc>
          <w:tcPr>
            <w:tcW w:w="7648" w:type="dxa"/>
          </w:tcPr>
          <w:p w14:paraId="5970CACA" w14:textId="77777777" w:rsidR="00CE60B8" w:rsidRDefault="00FC3D7F">
            <w:pPr>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Nessun trasferimento all'estero</w:t>
            </w:r>
          </w:p>
          <w:p w14:paraId="572083D8" w14:textId="77777777" w:rsidR="00CE60B8" w:rsidRDefault="00CE60B8">
            <w:pPr>
              <w:pBdr>
                <w:top w:val="nil"/>
                <w:left w:val="nil"/>
                <w:bottom w:val="nil"/>
                <w:right w:val="nil"/>
                <w:between w:val="nil"/>
              </w:pBdr>
              <w:spacing w:after="160" w:line="276" w:lineRule="auto"/>
              <w:ind w:left="720"/>
              <w:rPr>
                <w:rFonts w:eastAsia="Calibri"/>
                <w:color w:val="000000"/>
                <w:sz w:val="20"/>
                <w:szCs w:val="20"/>
              </w:rPr>
            </w:pPr>
          </w:p>
        </w:tc>
      </w:tr>
      <w:tr w:rsidR="00CE60B8" w14:paraId="19129881" w14:textId="77777777">
        <w:tc>
          <w:tcPr>
            <w:tcW w:w="2023" w:type="dxa"/>
          </w:tcPr>
          <w:p w14:paraId="57E891CD"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PAESI EXTRA-UE O ORGANIZZAZIONI INTERNAZIONALI VERSO I QUALI VENGONO TRASFERITI I DATI</w:t>
            </w:r>
          </w:p>
        </w:tc>
        <w:tc>
          <w:tcPr>
            <w:tcW w:w="7648" w:type="dxa"/>
          </w:tcPr>
          <w:p w14:paraId="102E40D0" w14:textId="77777777" w:rsidR="00CE60B8" w:rsidRDefault="00FC3D7F">
            <w:pPr>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N/A</w:t>
            </w:r>
          </w:p>
          <w:p w14:paraId="59792F26" w14:textId="77777777" w:rsidR="00CE60B8" w:rsidRDefault="00CE60B8">
            <w:pPr>
              <w:pBdr>
                <w:top w:val="nil"/>
                <w:left w:val="nil"/>
                <w:bottom w:val="nil"/>
                <w:right w:val="nil"/>
                <w:between w:val="nil"/>
              </w:pBdr>
              <w:spacing w:after="160" w:line="276" w:lineRule="auto"/>
              <w:ind w:left="720"/>
              <w:rPr>
                <w:rFonts w:eastAsia="Calibri"/>
                <w:color w:val="000000"/>
                <w:sz w:val="20"/>
                <w:szCs w:val="20"/>
              </w:rPr>
            </w:pPr>
          </w:p>
        </w:tc>
      </w:tr>
      <w:tr w:rsidR="00CE60B8" w14:paraId="36C4FB52" w14:textId="77777777">
        <w:tc>
          <w:tcPr>
            <w:tcW w:w="2023" w:type="dxa"/>
          </w:tcPr>
          <w:p w14:paraId="79713C37"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MISURE DI SICUREZZA</w:t>
            </w:r>
          </w:p>
          <w:p w14:paraId="08200265" w14:textId="77777777" w:rsidR="00CE60B8" w:rsidRDefault="00CE60B8">
            <w:pPr>
              <w:widowControl w:val="0"/>
              <w:pBdr>
                <w:top w:val="nil"/>
                <w:left w:val="nil"/>
                <w:bottom w:val="nil"/>
                <w:right w:val="nil"/>
                <w:between w:val="nil"/>
              </w:pBdr>
              <w:spacing w:line="276" w:lineRule="auto"/>
              <w:rPr>
                <w:rFonts w:eastAsia="Calibri"/>
                <w:color w:val="000000"/>
                <w:sz w:val="20"/>
                <w:szCs w:val="20"/>
              </w:rPr>
            </w:pPr>
          </w:p>
        </w:tc>
        <w:tc>
          <w:tcPr>
            <w:tcW w:w="7648" w:type="dxa"/>
          </w:tcPr>
          <w:p w14:paraId="4F088C45" w14:textId="77777777" w:rsidR="00CE60B8" w:rsidRDefault="00FC3D7F">
            <w:pPr>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SIDI: Minimizzazione della quantità di dati personali; Backup e Continuità operativa; Controllo degli accessi logici ed autenticazione; Gestione sicura delle postazioni di lavoro; Sicurezza del ciclo di vita delle applicazioni e nei progetti; Sicurezza della rete e delle comunicazioni; Sicurezza dell'ambiente operativo; Gestione sicura del cambiamento; Protezione dalle fonti di rischio ambientali; Controllo degli accessi fisici</w:t>
            </w:r>
            <w:r>
              <w:rPr>
                <w:rFonts w:eastAsia="Calibri"/>
                <w:color w:val="000000"/>
                <w:sz w:val="20"/>
                <w:szCs w:val="20"/>
              </w:rPr>
              <w:br/>
              <w:t>Utilizzo di software del Fornitore dei sistemi informativi della scuola</w:t>
            </w:r>
            <w:r>
              <w:rPr>
                <w:rFonts w:eastAsia="Calibri"/>
                <w:color w:val="000000"/>
                <w:sz w:val="20"/>
                <w:szCs w:val="20"/>
              </w:rPr>
              <w:br/>
              <w:t>Utilizzo di strumenti di office automation: Pacchetto MS Office aggiornato</w:t>
            </w:r>
            <w:r>
              <w:rPr>
                <w:rFonts w:eastAsia="Calibri"/>
                <w:color w:val="000000"/>
                <w:sz w:val="20"/>
                <w:szCs w:val="20"/>
              </w:rPr>
              <w:br/>
              <w:t xml:space="preserve">- La capacità di assicurare su base permanente la riservatezza, l'integrità, la disponibilità e la resilienza dei sistemi e dei servizi di trattamento- La capacità di ripristinare tempestivamente la disponibilità e l'accesso dei dati personali in caso di incidente fisico o tecnico- Una procedura per testare, verificare e valutare regolarmente l'efficacia delle misure tecniche e organizzative al fine di garantire la sicurezza del trattamento- Autorizzazione del singolo incaricato al trattamento e alla modifica dei dati- Dispositivi antincendio- E' applicata una gestione della password degli utenti- E' applicata una procedura per la gestione degli accessi- E' presenta una politica per la sicurezza e la protezione dei dati- E' prevista la distruzione dei supporti rimovibili non utilizzati- Esistono procedure e disposizioni scritte per l'individuazione delle modalità con le quali il titolare può assicurare la disponibilità dei dati- I documenti vengono firmati digitalmente- I sistemi di autorizzazione prevedono: la presenza di diversi profili di autorizzazione, l'individuazione preventiva per incaricato, l'individuazione preventiva per classi omogenee di incaricati, la verifica almeno annuale dei profili- Impianto elettrico dotato di misure salvavita atte anche ad evitare cortocircuiti e possibili incendi- Le credenziali sono disattivate in caso di perdita della qualità- L'impianto elettrico è certificato ed a norma- Porte dotate di serratura in tutti </w:t>
            </w:r>
            <w:r>
              <w:rPr>
                <w:rFonts w:eastAsia="Calibri"/>
                <w:color w:val="000000"/>
                <w:sz w:val="20"/>
                <w:szCs w:val="20"/>
              </w:rPr>
              <w:lastRenderedPageBreak/>
              <w:t>i locali contenenti fisicamente le banche dati elettroniche e cartacee- Sistemi di allarme e di sorveglianza anti-intrusione- Sono definiti i termini di conservazione e le condizioni di impiego dei dati.- Sono gestiti i back up- Viene eseguita opportuna manutenzione- Viene eseguita una regolare formazione del personale</w:t>
            </w:r>
          </w:p>
          <w:p w14:paraId="15FA1A05" w14:textId="77777777" w:rsidR="00CE60B8" w:rsidRDefault="00CE60B8">
            <w:pPr>
              <w:pBdr>
                <w:top w:val="nil"/>
                <w:left w:val="nil"/>
                <w:bottom w:val="nil"/>
                <w:right w:val="nil"/>
                <w:between w:val="nil"/>
              </w:pBdr>
              <w:spacing w:after="160" w:line="276" w:lineRule="auto"/>
              <w:rPr>
                <w:rFonts w:eastAsia="Calibri"/>
                <w:color w:val="000000"/>
                <w:sz w:val="20"/>
                <w:szCs w:val="20"/>
              </w:rPr>
            </w:pPr>
          </w:p>
        </w:tc>
      </w:tr>
      <w:tr w:rsidR="00CE60B8" w14:paraId="059D69AF" w14:textId="77777777">
        <w:tc>
          <w:tcPr>
            <w:tcW w:w="2023" w:type="dxa"/>
          </w:tcPr>
          <w:p w14:paraId="3DEA59E6"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lastRenderedPageBreak/>
              <w:t>CONTITOLARE DEL TRATTAMENTO</w:t>
            </w:r>
          </w:p>
        </w:tc>
        <w:tc>
          <w:tcPr>
            <w:tcW w:w="7648" w:type="dxa"/>
          </w:tcPr>
          <w:p w14:paraId="62878F9D" w14:textId="77777777" w:rsidR="00CE60B8" w:rsidRDefault="00FC3D7F">
            <w:pPr>
              <w:pBdr>
                <w:top w:val="nil"/>
                <w:left w:val="nil"/>
                <w:bottom w:val="nil"/>
                <w:right w:val="nil"/>
                <w:between w:val="nil"/>
              </w:pBdr>
              <w:spacing w:after="160" w:line="276" w:lineRule="auto"/>
              <w:rPr>
                <w:rFonts w:eastAsia="Calibri"/>
                <w:color w:val="000000"/>
                <w:sz w:val="20"/>
                <w:szCs w:val="20"/>
              </w:rPr>
            </w:pPr>
            <w:r>
              <w:rPr>
                <w:rFonts w:eastAsia="Calibri"/>
                <w:color w:val="000000"/>
                <w:sz w:val="20"/>
                <w:szCs w:val="20"/>
              </w:rPr>
              <w:t>• MIUR (applicativo SIDI)</w:t>
            </w:r>
          </w:p>
        </w:tc>
      </w:tr>
      <w:tr w:rsidR="00CE60B8" w14:paraId="7759CFF3" w14:textId="77777777">
        <w:tc>
          <w:tcPr>
            <w:tcW w:w="2023" w:type="dxa"/>
          </w:tcPr>
          <w:p w14:paraId="02EC046B"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RESPONSABILE ESTERNO DEL TRATTAMENTO</w:t>
            </w:r>
          </w:p>
        </w:tc>
        <w:tc>
          <w:tcPr>
            <w:tcW w:w="7648" w:type="dxa"/>
          </w:tcPr>
          <w:p w14:paraId="337225EF" w14:textId="77777777" w:rsidR="00CE60B8" w:rsidRDefault="00FC3D7F">
            <w:pPr>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Fornitore dei sistemi informativi della scuola (pacchetti locali)</w:t>
            </w:r>
          </w:p>
          <w:p w14:paraId="3D2609FC" w14:textId="77777777" w:rsidR="00CE60B8" w:rsidRDefault="00CE60B8">
            <w:pPr>
              <w:pBdr>
                <w:top w:val="nil"/>
                <w:left w:val="nil"/>
                <w:bottom w:val="nil"/>
                <w:right w:val="nil"/>
                <w:between w:val="nil"/>
              </w:pBdr>
              <w:spacing w:after="160" w:line="276" w:lineRule="auto"/>
              <w:ind w:left="720"/>
              <w:rPr>
                <w:rFonts w:eastAsia="Calibri"/>
                <w:color w:val="000000"/>
                <w:sz w:val="20"/>
                <w:szCs w:val="20"/>
              </w:rPr>
            </w:pPr>
          </w:p>
        </w:tc>
      </w:tr>
    </w:tbl>
    <w:p w14:paraId="4B8BA173" w14:textId="77777777" w:rsidR="00CE60B8" w:rsidRDefault="00CE60B8">
      <w:pPr>
        <w:widowControl w:val="0"/>
        <w:pBdr>
          <w:top w:val="nil"/>
          <w:left w:val="nil"/>
          <w:bottom w:val="nil"/>
          <w:right w:val="nil"/>
          <w:between w:val="nil"/>
        </w:pBdr>
        <w:spacing w:after="0" w:line="276" w:lineRule="auto"/>
        <w:rPr>
          <w:rFonts w:ascii="FCGGE E+ F 10. CID Font" w:eastAsia="FCGGE E+ F 10. CID Font" w:hAnsi="FCGGE E+ F 10. CID Font" w:cs="FCGGE E+ F 10. CID Font"/>
          <w:color w:val="000101"/>
          <w:sz w:val="23"/>
          <w:szCs w:val="23"/>
        </w:rPr>
      </w:pPr>
    </w:p>
    <w:p w14:paraId="5019FE65" w14:textId="77777777" w:rsidR="00CE60B8" w:rsidRDefault="00CE60B8">
      <w:pPr>
        <w:widowControl w:val="0"/>
        <w:pBdr>
          <w:top w:val="nil"/>
          <w:left w:val="nil"/>
          <w:bottom w:val="nil"/>
          <w:right w:val="nil"/>
          <w:between w:val="nil"/>
        </w:pBdr>
        <w:spacing w:after="0" w:line="276" w:lineRule="auto"/>
        <w:rPr>
          <w:rFonts w:ascii="FCGGE E+ F 10. CID Font" w:eastAsia="FCGGE E+ F 10. CID Font" w:hAnsi="FCGGE E+ F 10. CID Font" w:cs="FCGGE E+ F 10. CID Font"/>
          <w:color w:val="000101"/>
          <w:sz w:val="23"/>
          <w:szCs w:val="23"/>
        </w:rPr>
      </w:pPr>
    </w:p>
    <w:tbl>
      <w:tblPr>
        <w:tblStyle w:val="ae"/>
        <w:tblW w:w="96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3"/>
        <w:gridCol w:w="7578"/>
      </w:tblGrid>
      <w:tr w:rsidR="00CE60B8" w14:paraId="596F6CFC" w14:textId="77777777">
        <w:tc>
          <w:tcPr>
            <w:tcW w:w="9671" w:type="dxa"/>
            <w:gridSpan w:val="2"/>
            <w:shd w:val="clear" w:color="auto" w:fill="D0CECE"/>
          </w:tcPr>
          <w:p w14:paraId="1041471B" w14:textId="0C788266" w:rsidR="00CE60B8" w:rsidRDefault="00FC3D7F">
            <w:pPr>
              <w:widowControl w:val="0"/>
              <w:pBdr>
                <w:top w:val="nil"/>
                <w:left w:val="nil"/>
                <w:bottom w:val="nil"/>
                <w:right w:val="nil"/>
                <w:between w:val="nil"/>
              </w:pBdr>
              <w:spacing w:line="276" w:lineRule="auto"/>
              <w:jc w:val="center"/>
              <w:rPr>
                <w:rFonts w:ascii="Arial" w:eastAsia="Arial" w:hAnsi="Arial" w:cs="Arial"/>
                <w:b/>
                <w:color w:val="000101"/>
                <w:sz w:val="28"/>
                <w:szCs w:val="28"/>
              </w:rPr>
            </w:pPr>
            <w:r>
              <w:rPr>
                <w:rFonts w:ascii="Arial" w:eastAsia="Arial" w:hAnsi="Arial" w:cs="Arial"/>
                <w:b/>
                <w:color w:val="000101"/>
                <w:sz w:val="28"/>
                <w:szCs w:val="28"/>
              </w:rPr>
              <w:t>1</w:t>
            </w:r>
            <w:r w:rsidR="00D94672">
              <w:rPr>
                <w:rFonts w:ascii="Arial" w:eastAsia="Arial" w:hAnsi="Arial" w:cs="Arial"/>
                <w:b/>
                <w:color w:val="000101"/>
                <w:sz w:val="28"/>
                <w:szCs w:val="28"/>
              </w:rPr>
              <w:t>0</w:t>
            </w:r>
            <w:r>
              <w:rPr>
                <w:rFonts w:ascii="Arial" w:eastAsia="Arial" w:hAnsi="Arial" w:cs="Arial"/>
                <w:b/>
                <w:color w:val="000101"/>
                <w:sz w:val="28"/>
                <w:szCs w:val="28"/>
              </w:rPr>
              <w:t xml:space="preserve">. </w:t>
            </w:r>
          </w:p>
          <w:p w14:paraId="33518531" w14:textId="595C123F" w:rsidR="00CE60B8" w:rsidRDefault="00FC3D7F">
            <w:pPr>
              <w:widowControl w:val="0"/>
              <w:pBdr>
                <w:top w:val="nil"/>
                <w:left w:val="nil"/>
                <w:bottom w:val="nil"/>
                <w:right w:val="nil"/>
                <w:between w:val="nil"/>
              </w:pBdr>
              <w:spacing w:line="276" w:lineRule="auto"/>
              <w:jc w:val="center"/>
              <w:rPr>
                <w:rFonts w:eastAsia="Calibri"/>
                <w:b/>
                <w:color w:val="000101"/>
                <w:sz w:val="28"/>
                <w:szCs w:val="28"/>
              </w:rPr>
            </w:pPr>
            <w:r>
              <w:rPr>
                <w:rFonts w:ascii="Arial" w:eastAsia="Arial" w:hAnsi="Arial" w:cs="Arial"/>
                <w:b/>
                <w:color w:val="000101"/>
                <w:sz w:val="28"/>
                <w:szCs w:val="28"/>
              </w:rPr>
              <w:t xml:space="preserve">Didattica digitale </w:t>
            </w:r>
            <w:r w:rsidR="00785C55">
              <w:rPr>
                <w:rFonts w:ascii="Arial" w:eastAsia="Arial" w:hAnsi="Arial" w:cs="Arial"/>
                <w:b/>
                <w:color w:val="000101"/>
                <w:sz w:val="28"/>
                <w:szCs w:val="28"/>
              </w:rPr>
              <w:t>integrata</w:t>
            </w:r>
          </w:p>
        </w:tc>
      </w:tr>
      <w:tr w:rsidR="00CE60B8" w14:paraId="72B44A14" w14:textId="77777777">
        <w:tc>
          <w:tcPr>
            <w:tcW w:w="2093" w:type="dxa"/>
          </w:tcPr>
          <w:p w14:paraId="22B4E4A1"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DESCRIZIONE DELL'ATTIVITÀ DI TRATTAMENTO</w:t>
            </w:r>
          </w:p>
        </w:tc>
        <w:tc>
          <w:tcPr>
            <w:tcW w:w="7578" w:type="dxa"/>
          </w:tcPr>
          <w:p w14:paraId="0CDAD0F4" w14:textId="2E9DABBC" w:rsidR="00CE60B8" w:rsidRDefault="00FC3D7F">
            <w:pPr>
              <w:spacing w:line="276" w:lineRule="auto"/>
              <w:jc w:val="both"/>
              <w:rPr>
                <w:sz w:val="20"/>
                <w:szCs w:val="20"/>
              </w:rPr>
            </w:pPr>
            <w:r>
              <w:rPr>
                <w:sz w:val="20"/>
                <w:szCs w:val="20"/>
              </w:rPr>
              <w:t xml:space="preserve">Il trattamento dei dati personali consiste nell’utilizzo di dati anagrafici identificativi, di contatto (ad es. mail, numero di telefono o ID di sistema di messaggistica) ed eventualmente delle immagini in video-conference per l’erogazione della </w:t>
            </w:r>
            <w:r w:rsidR="00D94672">
              <w:rPr>
                <w:sz w:val="20"/>
                <w:szCs w:val="20"/>
              </w:rPr>
              <w:t>formazione a distanza</w:t>
            </w:r>
            <w:r>
              <w:rPr>
                <w:sz w:val="20"/>
                <w:szCs w:val="20"/>
              </w:rPr>
              <w:t xml:space="preserve"> ed è finalizzato a:</w:t>
            </w:r>
          </w:p>
          <w:p w14:paraId="418ECEDF" w14:textId="77777777" w:rsidR="00CE60B8" w:rsidRDefault="00FC3D7F">
            <w:pPr>
              <w:numPr>
                <w:ilvl w:val="0"/>
                <w:numId w:val="2"/>
              </w:numPr>
              <w:pBdr>
                <w:top w:val="nil"/>
                <w:left w:val="nil"/>
                <w:bottom w:val="nil"/>
                <w:right w:val="nil"/>
                <w:between w:val="nil"/>
              </w:pBdr>
              <w:spacing w:line="276" w:lineRule="auto"/>
              <w:jc w:val="both"/>
              <w:rPr>
                <w:rFonts w:eastAsia="Calibri"/>
                <w:color w:val="000000"/>
                <w:sz w:val="20"/>
                <w:szCs w:val="20"/>
              </w:rPr>
            </w:pPr>
            <w:r>
              <w:rPr>
                <w:rFonts w:eastAsia="Calibri"/>
                <w:color w:val="000000"/>
                <w:sz w:val="20"/>
                <w:szCs w:val="20"/>
              </w:rPr>
              <w:t>assicurare il regolare svolgimento del percorso didattico e l’attuazione del PTOF di Istituto</w:t>
            </w:r>
          </w:p>
          <w:p w14:paraId="1EA31DA0" w14:textId="77777777" w:rsidR="00CE60B8" w:rsidRDefault="00FC3D7F">
            <w:pPr>
              <w:numPr>
                <w:ilvl w:val="0"/>
                <w:numId w:val="2"/>
              </w:numPr>
              <w:pBdr>
                <w:top w:val="nil"/>
                <w:left w:val="nil"/>
                <w:bottom w:val="nil"/>
                <w:right w:val="nil"/>
                <w:between w:val="nil"/>
              </w:pBdr>
              <w:spacing w:after="160" w:line="276" w:lineRule="auto"/>
              <w:jc w:val="both"/>
              <w:rPr>
                <w:rFonts w:eastAsia="Calibri"/>
                <w:color w:val="000000"/>
                <w:sz w:val="20"/>
                <w:szCs w:val="20"/>
              </w:rPr>
            </w:pPr>
            <w:r>
              <w:rPr>
                <w:rFonts w:eastAsia="Calibri"/>
                <w:color w:val="000000"/>
                <w:sz w:val="20"/>
                <w:szCs w:val="20"/>
              </w:rPr>
              <w:t>svolgere le attività di supporto alla didattica e ai servizi correlati con le attività scolastiche (quali le attività di valutazione e orientamento per gli alunni, l’alimentazione e aggiornamento dell'Anagrafe Nazionale degli Studenti e la gestione e la conservazione del fascicolo degli alunni).</w:t>
            </w:r>
          </w:p>
        </w:tc>
      </w:tr>
      <w:tr w:rsidR="00CE60B8" w14:paraId="6712A91D" w14:textId="77777777">
        <w:tc>
          <w:tcPr>
            <w:tcW w:w="2093" w:type="dxa"/>
          </w:tcPr>
          <w:p w14:paraId="098AE1FF"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MODALITA' DI TRATTAMENTO</w:t>
            </w:r>
          </w:p>
        </w:tc>
        <w:tc>
          <w:tcPr>
            <w:tcW w:w="7578" w:type="dxa"/>
          </w:tcPr>
          <w:p w14:paraId="300CA983"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Condivisione da parte del docente per via telematica agli alunni del gruppo classe di materiale didattico (file, documentazioni, ecc.) e delle registrazioni audio/video delle lezioni;</w:t>
            </w:r>
          </w:p>
          <w:p w14:paraId="70CFD111"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acquisizione per via telematica, da parte del docente, degli elaborati degli alunni;</w:t>
            </w:r>
          </w:p>
          <w:p w14:paraId="6F946824"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videoconferenza online attraverso piattaforme che permettono, tra l’altro, agli studenti l’isolamento del proprio audio e/o video alla bisogna o in base alle loro specifiche necessità;</w:t>
            </w:r>
          </w:p>
          <w:p w14:paraId="2B6C2DBB"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sono escluse sessioni in videoconferenza in modalità privata o registrazioni delle immagini degli studenti;</w:t>
            </w:r>
          </w:p>
          <w:p w14:paraId="70233420"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nella erogazione e fruizione della didattica non saranno svolti trattamenti basati su processi decisionali automatizzati (es. profilazione o pubblicità comportamentale);</w:t>
            </w:r>
          </w:p>
          <w:p w14:paraId="11939D9F"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le comunicazioni dei dati anagrafici identificativi degli alunni e dei loro dati di contatto saranno effettuate esclusivamente all’interno del gruppo classe al quale partecipano e relative famiglie</w:t>
            </w:r>
          </w:p>
        </w:tc>
      </w:tr>
      <w:tr w:rsidR="00CE60B8" w14:paraId="353BEA02" w14:textId="77777777">
        <w:tc>
          <w:tcPr>
            <w:tcW w:w="2093" w:type="dxa"/>
          </w:tcPr>
          <w:p w14:paraId="51EE9AE5"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FINALITÀ</w:t>
            </w:r>
          </w:p>
        </w:tc>
        <w:tc>
          <w:tcPr>
            <w:tcW w:w="7578" w:type="dxa"/>
          </w:tcPr>
          <w:p w14:paraId="5F78B81C" w14:textId="13F267A8"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Il trattamento è </w:t>
            </w:r>
            <w:r w:rsidR="00D94672">
              <w:rPr>
                <w:rFonts w:eastAsia="Calibri"/>
                <w:color w:val="000101"/>
                <w:sz w:val="20"/>
                <w:szCs w:val="20"/>
              </w:rPr>
              <w:t>indirizzato al completamento dell’</w:t>
            </w:r>
            <w:r>
              <w:rPr>
                <w:rFonts w:eastAsia="Calibri"/>
                <w:color w:val="000101"/>
                <w:sz w:val="20"/>
                <w:szCs w:val="20"/>
              </w:rPr>
              <w:t>attività didattica</w:t>
            </w:r>
            <w:r w:rsidR="00D94672">
              <w:rPr>
                <w:rFonts w:eastAsia="Calibri"/>
                <w:color w:val="000101"/>
                <w:sz w:val="20"/>
                <w:szCs w:val="20"/>
              </w:rPr>
              <w:t xml:space="preserve"> e prevede il consenso dell’interessato</w:t>
            </w:r>
          </w:p>
        </w:tc>
      </w:tr>
      <w:tr w:rsidR="00CE60B8" w14:paraId="0B19F7AC" w14:textId="77777777">
        <w:tc>
          <w:tcPr>
            <w:tcW w:w="2093" w:type="dxa"/>
          </w:tcPr>
          <w:p w14:paraId="568D0E6A"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TIPOLOGIA DI TRATTAMENTO</w:t>
            </w:r>
          </w:p>
        </w:tc>
        <w:tc>
          <w:tcPr>
            <w:tcW w:w="7578" w:type="dxa"/>
          </w:tcPr>
          <w:p w14:paraId="7C6EE17B" w14:textId="77777777" w:rsidR="00CE60B8" w:rsidRDefault="00FC3D7F">
            <w:pPr>
              <w:spacing w:line="276" w:lineRule="auto"/>
              <w:rPr>
                <w:color w:val="000101"/>
                <w:sz w:val="20"/>
                <w:szCs w:val="20"/>
              </w:rPr>
            </w:pPr>
            <w:r>
              <w:rPr>
                <w:color w:val="000101"/>
                <w:sz w:val="20"/>
                <w:szCs w:val="20"/>
              </w:rPr>
              <w:t>Comunicazione, Cancellazione</w:t>
            </w:r>
          </w:p>
          <w:p w14:paraId="44CD17E1" w14:textId="77777777" w:rsidR="00CE60B8" w:rsidRDefault="00CE60B8">
            <w:pPr>
              <w:widowControl w:val="0"/>
              <w:pBdr>
                <w:top w:val="nil"/>
                <w:left w:val="nil"/>
                <w:bottom w:val="nil"/>
                <w:right w:val="nil"/>
                <w:between w:val="nil"/>
              </w:pBdr>
              <w:spacing w:line="276" w:lineRule="auto"/>
              <w:rPr>
                <w:rFonts w:eastAsia="Calibri"/>
                <w:color w:val="000101"/>
                <w:sz w:val="20"/>
                <w:szCs w:val="20"/>
              </w:rPr>
            </w:pPr>
          </w:p>
        </w:tc>
      </w:tr>
      <w:tr w:rsidR="00CE60B8" w14:paraId="249CD894" w14:textId="77777777">
        <w:tc>
          <w:tcPr>
            <w:tcW w:w="2093" w:type="dxa"/>
          </w:tcPr>
          <w:p w14:paraId="7E3F284B"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BASE GIURIDICA DEL TRATTAMENTO</w:t>
            </w:r>
          </w:p>
        </w:tc>
        <w:tc>
          <w:tcPr>
            <w:tcW w:w="7578" w:type="dxa"/>
          </w:tcPr>
          <w:p w14:paraId="57F9C8E5" w14:textId="557F6428" w:rsidR="00CE60B8" w:rsidRDefault="00FC3D7F">
            <w:pPr>
              <w:spacing w:line="276" w:lineRule="auto"/>
              <w:rPr>
                <w:color w:val="000101"/>
                <w:sz w:val="20"/>
                <w:szCs w:val="20"/>
              </w:rPr>
            </w:pPr>
            <w:r>
              <w:rPr>
                <w:color w:val="000101"/>
                <w:sz w:val="20"/>
                <w:szCs w:val="20"/>
              </w:rPr>
              <w:t>Esecuzione di un compito di interesse pubblico o pubblici poteri del titolare derivante da normativa nazionale</w:t>
            </w:r>
          </w:p>
        </w:tc>
      </w:tr>
      <w:tr w:rsidR="00CE60B8" w14:paraId="55C2C9C3" w14:textId="77777777">
        <w:tc>
          <w:tcPr>
            <w:tcW w:w="2093" w:type="dxa"/>
          </w:tcPr>
          <w:p w14:paraId="302D6202"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lastRenderedPageBreak/>
              <w:t xml:space="preserve"> INFORMATIVA</w:t>
            </w:r>
          </w:p>
        </w:tc>
        <w:tc>
          <w:tcPr>
            <w:tcW w:w="7578" w:type="dxa"/>
          </w:tcPr>
          <w:p w14:paraId="5815C210" w14:textId="124C1FFE"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Sì, Informativa ai sensi dell'art. 13 del Regolamento UE 679/2016 (Dati raccolti presso l'interessato)</w:t>
            </w:r>
          </w:p>
        </w:tc>
      </w:tr>
      <w:tr w:rsidR="00CE60B8" w14:paraId="3E74F15F" w14:textId="77777777">
        <w:tc>
          <w:tcPr>
            <w:tcW w:w="2093" w:type="dxa"/>
          </w:tcPr>
          <w:p w14:paraId="2CC31189"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CATEGORIA DI INTERESSATI</w:t>
            </w:r>
          </w:p>
        </w:tc>
        <w:tc>
          <w:tcPr>
            <w:tcW w:w="7578" w:type="dxa"/>
          </w:tcPr>
          <w:p w14:paraId="52848A7D" w14:textId="77777777" w:rsidR="00CE60B8" w:rsidRDefault="00FC3D7F">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Studenti; Studenti minorenni - Genitori o chi esercita la responsabilità genitoriale; Altri soggetti - persone fisiche, Docenti</w:t>
            </w:r>
          </w:p>
          <w:p w14:paraId="41C1AF75" w14:textId="77777777" w:rsidR="00CE60B8" w:rsidRDefault="00CE60B8">
            <w:pPr>
              <w:widowControl w:val="0"/>
              <w:pBdr>
                <w:top w:val="nil"/>
                <w:left w:val="nil"/>
                <w:bottom w:val="nil"/>
                <w:right w:val="nil"/>
                <w:between w:val="nil"/>
              </w:pBdr>
              <w:spacing w:line="276" w:lineRule="auto"/>
              <w:rPr>
                <w:rFonts w:eastAsia="Calibri"/>
                <w:color w:val="000101"/>
                <w:sz w:val="20"/>
                <w:szCs w:val="20"/>
              </w:rPr>
            </w:pPr>
          </w:p>
        </w:tc>
      </w:tr>
      <w:tr w:rsidR="00CE60B8" w14:paraId="3073DD6F" w14:textId="77777777">
        <w:tc>
          <w:tcPr>
            <w:tcW w:w="2093" w:type="dxa"/>
          </w:tcPr>
          <w:p w14:paraId="275CA97F"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DATI COMUNI</w:t>
            </w:r>
          </w:p>
        </w:tc>
        <w:tc>
          <w:tcPr>
            <w:tcW w:w="7578" w:type="dxa"/>
          </w:tcPr>
          <w:p w14:paraId="28DF3AC4" w14:textId="4E919BA9" w:rsidR="00CE60B8" w:rsidRDefault="00FC3D7F">
            <w:pPr>
              <w:pBdr>
                <w:top w:val="nil"/>
                <w:left w:val="nil"/>
                <w:bottom w:val="nil"/>
                <w:right w:val="nil"/>
                <w:between w:val="nil"/>
              </w:pBdr>
              <w:spacing w:line="276" w:lineRule="auto"/>
              <w:ind w:left="-43"/>
              <w:rPr>
                <w:rFonts w:eastAsia="Calibri"/>
                <w:color w:val="000101"/>
                <w:sz w:val="20"/>
                <w:szCs w:val="20"/>
              </w:rPr>
            </w:pPr>
            <w:r>
              <w:rPr>
                <w:rFonts w:eastAsia="Calibri"/>
                <w:color w:val="000101"/>
                <w:sz w:val="20"/>
                <w:szCs w:val="20"/>
              </w:rPr>
              <w:t>Dati Anagrafici</w:t>
            </w:r>
            <w:r w:rsidR="00D94672">
              <w:rPr>
                <w:rFonts w:eastAsia="Calibri"/>
                <w:color w:val="000101"/>
                <w:sz w:val="20"/>
                <w:szCs w:val="20"/>
              </w:rPr>
              <w:t>: nome e cognome</w:t>
            </w:r>
            <w:r>
              <w:rPr>
                <w:rFonts w:eastAsia="Calibri"/>
                <w:color w:val="000101"/>
                <w:sz w:val="20"/>
                <w:szCs w:val="20"/>
              </w:rPr>
              <w:br/>
            </w:r>
            <w:r w:rsidR="00D94672">
              <w:rPr>
                <w:rFonts w:eastAsia="Calibri"/>
                <w:color w:val="000101"/>
                <w:sz w:val="20"/>
                <w:szCs w:val="20"/>
              </w:rPr>
              <w:t xml:space="preserve">Dati di contatto: </w:t>
            </w:r>
            <w:r>
              <w:rPr>
                <w:rFonts w:eastAsia="Calibri"/>
                <w:color w:val="000101"/>
                <w:sz w:val="20"/>
                <w:szCs w:val="20"/>
              </w:rPr>
              <w:t>e-mail istituzionale</w:t>
            </w:r>
          </w:p>
          <w:p w14:paraId="16DE2B93" w14:textId="0D741909" w:rsidR="00CE60B8" w:rsidRDefault="00FC3D7F">
            <w:pPr>
              <w:pBdr>
                <w:top w:val="nil"/>
                <w:left w:val="nil"/>
                <w:bottom w:val="nil"/>
                <w:right w:val="nil"/>
                <w:between w:val="nil"/>
              </w:pBdr>
              <w:spacing w:line="276" w:lineRule="auto"/>
              <w:ind w:left="-43"/>
              <w:rPr>
                <w:rFonts w:eastAsia="Calibri"/>
                <w:color w:val="000101"/>
                <w:sz w:val="20"/>
                <w:szCs w:val="20"/>
              </w:rPr>
            </w:pPr>
            <w:r>
              <w:rPr>
                <w:rFonts w:eastAsia="Calibri"/>
                <w:color w:val="000101"/>
                <w:sz w:val="20"/>
                <w:szCs w:val="20"/>
              </w:rPr>
              <w:t>Dati informatici di collegamento alla videolezione (IP, durata collegamento, ecc</w:t>
            </w:r>
            <w:r w:rsidR="00785C55">
              <w:rPr>
                <w:rFonts w:eastAsia="Calibri"/>
                <w:color w:val="000101"/>
                <w:sz w:val="20"/>
                <w:szCs w:val="20"/>
              </w:rPr>
              <w:t>.</w:t>
            </w:r>
            <w:r>
              <w:rPr>
                <w:rFonts w:eastAsia="Calibri"/>
                <w:color w:val="000101"/>
                <w:sz w:val="20"/>
                <w:szCs w:val="20"/>
              </w:rPr>
              <w:t>)</w:t>
            </w:r>
          </w:p>
          <w:p w14:paraId="643A6CFC" w14:textId="7E799366" w:rsidR="00CE60B8" w:rsidRDefault="00785C55">
            <w:pPr>
              <w:pBdr>
                <w:top w:val="nil"/>
                <w:left w:val="nil"/>
                <w:bottom w:val="nil"/>
                <w:right w:val="nil"/>
                <w:between w:val="nil"/>
              </w:pBdr>
              <w:spacing w:after="160" w:line="276" w:lineRule="auto"/>
              <w:ind w:left="-43"/>
              <w:rPr>
                <w:rFonts w:eastAsia="Calibri"/>
                <w:color w:val="000101"/>
                <w:sz w:val="20"/>
                <w:szCs w:val="20"/>
              </w:rPr>
            </w:pPr>
            <w:r>
              <w:rPr>
                <w:rFonts w:eastAsia="Calibri"/>
                <w:color w:val="000101"/>
                <w:sz w:val="20"/>
                <w:szCs w:val="20"/>
              </w:rPr>
              <w:t>Dati relativi al percorso formativo dello studente (verifiche, compiti, ecc.)</w:t>
            </w:r>
          </w:p>
        </w:tc>
      </w:tr>
      <w:tr w:rsidR="00CE60B8" w14:paraId="4CF7BD7C" w14:textId="77777777">
        <w:tc>
          <w:tcPr>
            <w:tcW w:w="2093" w:type="dxa"/>
          </w:tcPr>
          <w:p w14:paraId="6802B5A7"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CATEGORIE PARTICOLARI DI DATI PERSONALI</w:t>
            </w:r>
          </w:p>
        </w:tc>
        <w:tc>
          <w:tcPr>
            <w:tcW w:w="7578" w:type="dxa"/>
          </w:tcPr>
          <w:p w14:paraId="4AFFA8B3" w14:textId="7DF085E1" w:rsidR="00CE60B8" w:rsidRDefault="00D94672">
            <w:pPr>
              <w:spacing w:line="276" w:lineRule="auto"/>
              <w:rPr>
                <w:color w:val="000101"/>
                <w:sz w:val="20"/>
                <w:szCs w:val="20"/>
              </w:rPr>
            </w:pPr>
            <w:r>
              <w:rPr>
                <w:color w:val="000101"/>
                <w:sz w:val="20"/>
                <w:szCs w:val="20"/>
              </w:rPr>
              <w:t>Qualora la piattaforma sia utilizzata per tali scopi: d</w:t>
            </w:r>
            <w:r w:rsidR="00FC3D7F">
              <w:rPr>
                <w:color w:val="000101"/>
                <w:sz w:val="20"/>
                <w:szCs w:val="20"/>
              </w:rPr>
              <w:t>ati riguarda</w:t>
            </w:r>
            <w:r>
              <w:rPr>
                <w:color w:val="000101"/>
                <w:sz w:val="20"/>
                <w:szCs w:val="20"/>
              </w:rPr>
              <w:t>nti</w:t>
            </w:r>
            <w:r w:rsidR="00FC3D7F">
              <w:rPr>
                <w:color w:val="000101"/>
                <w:sz w:val="20"/>
                <w:szCs w:val="20"/>
              </w:rPr>
              <w:t xml:space="preserve"> lo stato di salute trattati da parte di Docenti, Educatori, Esperti Esterni ed insegnanti di sostegno di Alunni DSA/BES/H;</w:t>
            </w:r>
          </w:p>
        </w:tc>
      </w:tr>
      <w:tr w:rsidR="00CE60B8" w14:paraId="75550972" w14:textId="77777777">
        <w:tc>
          <w:tcPr>
            <w:tcW w:w="2093" w:type="dxa"/>
          </w:tcPr>
          <w:p w14:paraId="572D0B72"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DATI PERSONALI RELATIVI A CONDANNE PENALI E REATI</w:t>
            </w:r>
          </w:p>
        </w:tc>
        <w:tc>
          <w:tcPr>
            <w:tcW w:w="7578" w:type="dxa"/>
          </w:tcPr>
          <w:p w14:paraId="761D069A" w14:textId="6CA540EA" w:rsidR="00CE60B8" w:rsidRDefault="00D94672">
            <w:pPr>
              <w:spacing w:line="276" w:lineRule="auto"/>
              <w:rPr>
                <w:color w:val="000101"/>
                <w:sz w:val="20"/>
                <w:szCs w:val="20"/>
              </w:rPr>
            </w:pPr>
            <w:r>
              <w:rPr>
                <w:color w:val="000101"/>
                <w:sz w:val="20"/>
                <w:szCs w:val="20"/>
              </w:rPr>
              <w:t>Nessuno</w:t>
            </w:r>
          </w:p>
          <w:p w14:paraId="52933B41" w14:textId="77777777" w:rsidR="00CE60B8" w:rsidRDefault="00CE60B8">
            <w:pPr>
              <w:spacing w:line="276" w:lineRule="auto"/>
              <w:rPr>
                <w:color w:val="000101"/>
                <w:sz w:val="20"/>
                <w:szCs w:val="20"/>
              </w:rPr>
            </w:pPr>
          </w:p>
        </w:tc>
      </w:tr>
      <w:tr w:rsidR="00CE60B8" w14:paraId="536F43B8" w14:textId="77777777">
        <w:tc>
          <w:tcPr>
            <w:tcW w:w="2093" w:type="dxa"/>
          </w:tcPr>
          <w:p w14:paraId="5A585CA3"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TERMINI DI CANCELLAZIONE (ove possibile)</w:t>
            </w:r>
          </w:p>
        </w:tc>
        <w:tc>
          <w:tcPr>
            <w:tcW w:w="7578" w:type="dxa"/>
          </w:tcPr>
          <w:p w14:paraId="0AE6CDBB" w14:textId="0669AEE9" w:rsidR="00CE60B8" w:rsidRDefault="00FC3D7F">
            <w:pPr>
              <w:pBdr>
                <w:top w:val="nil"/>
                <w:left w:val="nil"/>
                <w:bottom w:val="nil"/>
                <w:right w:val="nil"/>
                <w:between w:val="nil"/>
              </w:pBdr>
              <w:spacing w:after="160" w:line="276" w:lineRule="auto"/>
              <w:jc w:val="both"/>
              <w:rPr>
                <w:rFonts w:eastAsia="Calibri"/>
                <w:color w:val="000101"/>
                <w:sz w:val="20"/>
                <w:szCs w:val="20"/>
              </w:rPr>
            </w:pPr>
            <w:r>
              <w:rPr>
                <w:rFonts w:eastAsia="Calibri"/>
                <w:color w:val="000101"/>
                <w:sz w:val="20"/>
                <w:szCs w:val="20"/>
              </w:rPr>
              <w:t>I dati sono conservati dalla scuola che ha accettato l’iscrizione per il tempo necessario allo svolgimento delle finalità istituzionali e didattiche. e comunque non oltre i termini indicati dalla normativa vigente: durata corso di studi</w:t>
            </w:r>
            <w:r w:rsidR="00D94672">
              <w:rPr>
                <w:rFonts w:eastAsia="Calibri"/>
                <w:color w:val="000101"/>
                <w:sz w:val="20"/>
                <w:szCs w:val="20"/>
              </w:rPr>
              <w:t xml:space="preserve"> o richiesta di cancellazione da parte dell’interessato</w:t>
            </w:r>
          </w:p>
        </w:tc>
      </w:tr>
      <w:tr w:rsidR="00CE60B8" w14:paraId="49229E7D" w14:textId="77777777">
        <w:tc>
          <w:tcPr>
            <w:tcW w:w="2093" w:type="dxa"/>
          </w:tcPr>
          <w:p w14:paraId="6E85B9F1"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DESTINATARI ESTERNI DEI DATI</w:t>
            </w:r>
          </w:p>
        </w:tc>
        <w:tc>
          <w:tcPr>
            <w:tcW w:w="7578" w:type="dxa"/>
            <w:vAlign w:val="center"/>
          </w:tcPr>
          <w:p w14:paraId="1B3B3310" w14:textId="02C3ACB5" w:rsidR="00CE60B8" w:rsidRDefault="00FC3D7F">
            <w:pPr>
              <w:pBdr>
                <w:top w:val="nil"/>
                <w:left w:val="nil"/>
                <w:bottom w:val="nil"/>
                <w:right w:val="nil"/>
                <w:between w:val="nil"/>
              </w:pBdr>
              <w:spacing w:after="160" w:line="276" w:lineRule="auto"/>
              <w:rPr>
                <w:rFonts w:eastAsia="Calibri"/>
                <w:color w:val="000101"/>
                <w:sz w:val="20"/>
                <w:szCs w:val="20"/>
              </w:rPr>
            </w:pPr>
            <w:r>
              <w:rPr>
                <w:rFonts w:eastAsia="Calibri"/>
                <w:color w:val="000101"/>
                <w:sz w:val="20"/>
                <w:szCs w:val="20"/>
              </w:rPr>
              <w:t xml:space="preserve">Fornitore della piattaforma tecnologica </w:t>
            </w:r>
            <w:r w:rsidR="00D94672">
              <w:rPr>
                <w:rFonts w:eastAsia="Calibri"/>
                <w:color w:val="000101"/>
                <w:sz w:val="20"/>
                <w:szCs w:val="20"/>
              </w:rPr>
              <w:t>(Google, Microsoft, ecc.)</w:t>
            </w:r>
          </w:p>
        </w:tc>
      </w:tr>
      <w:tr w:rsidR="00CE60B8" w14:paraId="16EAA82F" w14:textId="77777777">
        <w:tc>
          <w:tcPr>
            <w:tcW w:w="2093" w:type="dxa"/>
          </w:tcPr>
          <w:p w14:paraId="50270BA8"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TRASFERIMENTI ALL'ESTERO</w:t>
            </w:r>
          </w:p>
        </w:tc>
        <w:tc>
          <w:tcPr>
            <w:tcW w:w="7578" w:type="dxa"/>
          </w:tcPr>
          <w:p w14:paraId="04F71B9A" w14:textId="77777777" w:rsidR="00CE60B8" w:rsidRDefault="00FC3D7F">
            <w:pPr>
              <w:pBdr>
                <w:top w:val="nil"/>
                <w:left w:val="nil"/>
                <w:bottom w:val="nil"/>
                <w:right w:val="nil"/>
                <w:between w:val="nil"/>
              </w:pBdr>
              <w:spacing w:after="160" w:line="276" w:lineRule="auto"/>
              <w:rPr>
                <w:rFonts w:eastAsia="Calibri"/>
                <w:color w:val="000101"/>
                <w:sz w:val="20"/>
                <w:szCs w:val="20"/>
              </w:rPr>
            </w:pPr>
            <w:r>
              <w:rPr>
                <w:rFonts w:eastAsia="Calibri"/>
                <w:color w:val="000101"/>
                <w:sz w:val="20"/>
                <w:szCs w:val="20"/>
              </w:rPr>
              <w:t>Sì</w:t>
            </w:r>
          </w:p>
        </w:tc>
      </w:tr>
      <w:tr w:rsidR="00CE60B8" w14:paraId="7EC5F365" w14:textId="77777777">
        <w:tc>
          <w:tcPr>
            <w:tcW w:w="2093" w:type="dxa"/>
          </w:tcPr>
          <w:p w14:paraId="4342C042"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PAESI EXTRA-UE O ORGANIZZAZIONI INTERNAZIONALI VERSO I QUALI VENGONO TRASFERITI I DATI</w:t>
            </w:r>
          </w:p>
        </w:tc>
        <w:tc>
          <w:tcPr>
            <w:tcW w:w="7578" w:type="dxa"/>
          </w:tcPr>
          <w:p w14:paraId="72D66BC1" w14:textId="6A83B38D" w:rsidR="00785C55" w:rsidRDefault="00FC3D7F" w:rsidP="00785C55">
            <w:pPr>
              <w:pBdr>
                <w:top w:val="nil"/>
                <w:left w:val="nil"/>
                <w:bottom w:val="nil"/>
                <w:right w:val="nil"/>
                <w:between w:val="nil"/>
              </w:pBdr>
              <w:spacing w:line="276" w:lineRule="auto"/>
              <w:rPr>
                <w:color w:val="000101"/>
                <w:sz w:val="20"/>
                <w:szCs w:val="20"/>
              </w:rPr>
            </w:pPr>
            <w:r>
              <w:rPr>
                <w:rFonts w:eastAsia="Calibri"/>
                <w:color w:val="000101"/>
                <w:sz w:val="20"/>
                <w:szCs w:val="20"/>
              </w:rPr>
              <w:t xml:space="preserve">Nel caso di utilizzo di piattaforme informatiche di didattica </w:t>
            </w:r>
            <w:r w:rsidR="00785C55">
              <w:rPr>
                <w:rFonts w:eastAsia="Calibri"/>
                <w:color w:val="000101"/>
                <w:sz w:val="20"/>
                <w:szCs w:val="20"/>
              </w:rPr>
              <w:t>digitale</w:t>
            </w:r>
            <w:r>
              <w:rPr>
                <w:rFonts w:eastAsia="Calibri"/>
                <w:color w:val="000101"/>
                <w:sz w:val="20"/>
                <w:szCs w:val="20"/>
              </w:rPr>
              <w:t xml:space="preserve"> di tipo educational (le più note </w:t>
            </w:r>
            <w:r w:rsidR="00785C55">
              <w:rPr>
                <w:rFonts w:eastAsia="Calibri"/>
                <w:color w:val="000101"/>
                <w:sz w:val="20"/>
                <w:szCs w:val="20"/>
              </w:rPr>
              <w:t>Google Workspace</w:t>
            </w:r>
            <w:r>
              <w:rPr>
                <w:rFonts w:eastAsia="Calibri"/>
                <w:color w:val="000101"/>
                <w:sz w:val="20"/>
                <w:szCs w:val="20"/>
              </w:rPr>
              <w:t xml:space="preserve"> for Education; Microsoft Education), i dati potranno essere trasferiti negli USA</w:t>
            </w:r>
            <w:r w:rsidR="00785C55">
              <w:rPr>
                <w:rFonts w:eastAsia="Calibri"/>
                <w:color w:val="000101"/>
                <w:sz w:val="20"/>
                <w:szCs w:val="20"/>
              </w:rPr>
              <w:t xml:space="preserve"> in base all’accordo USA-UE “Data privacy Framework”</w:t>
            </w:r>
          </w:p>
          <w:p w14:paraId="26F0CBC4" w14:textId="212AA386" w:rsidR="00CE60B8" w:rsidRDefault="00CE60B8">
            <w:pPr>
              <w:spacing w:line="276" w:lineRule="auto"/>
              <w:jc w:val="both"/>
              <w:rPr>
                <w:color w:val="000101"/>
                <w:sz w:val="20"/>
                <w:szCs w:val="20"/>
              </w:rPr>
            </w:pPr>
          </w:p>
        </w:tc>
      </w:tr>
      <w:tr w:rsidR="00CE60B8" w14:paraId="5C2B43BF" w14:textId="77777777">
        <w:tc>
          <w:tcPr>
            <w:tcW w:w="2093" w:type="dxa"/>
          </w:tcPr>
          <w:p w14:paraId="0B1757B1"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MISURE DI SICUREZZA</w:t>
            </w:r>
          </w:p>
          <w:p w14:paraId="198BC74B" w14:textId="77777777" w:rsidR="00CE60B8" w:rsidRDefault="00CE60B8">
            <w:pPr>
              <w:widowControl w:val="0"/>
              <w:pBdr>
                <w:top w:val="nil"/>
                <w:left w:val="nil"/>
                <w:bottom w:val="nil"/>
                <w:right w:val="nil"/>
                <w:between w:val="nil"/>
              </w:pBdr>
              <w:spacing w:line="276" w:lineRule="auto"/>
              <w:rPr>
                <w:rFonts w:eastAsia="Calibri"/>
                <w:color w:val="000000"/>
                <w:sz w:val="20"/>
                <w:szCs w:val="20"/>
              </w:rPr>
            </w:pPr>
          </w:p>
        </w:tc>
        <w:tc>
          <w:tcPr>
            <w:tcW w:w="7578" w:type="dxa"/>
          </w:tcPr>
          <w:p w14:paraId="53D0DB69" w14:textId="77777777" w:rsidR="00785C55" w:rsidRDefault="00FC3D7F" w:rsidP="00807EA7">
            <w:pPr>
              <w:pStyle w:val="Paragrafoelenco"/>
              <w:numPr>
                <w:ilvl w:val="0"/>
                <w:numId w:val="3"/>
              </w:numPr>
              <w:pBdr>
                <w:top w:val="nil"/>
                <w:left w:val="nil"/>
                <w:bottom w:val="nil"/>
                <w:right w:val="nil"/>
                <w:between w:val="nil"/>
              </w:pBdr>
              <w:spacing w:line="276" w:lineRule="auto"/>
              <w:rPr>
                <w:rFonts w:eastAsia="Calibri"/>
                <w:color w:val="000000"/>
                <w:sz w:val="20"/>
                <w:szCs w:val="20"/>
              </w:rPr>
            </w:pPr>
            <w:r w:rsidRPr="00785C55">
              <w:rPr>
                <w:rFonts w:eastAsia="Calibri"/>
                <w:color w:val="000000"/>
                <w:sz w:val="20"/>
                <w:szCs w:val="20"/>
              </w:rPr>
              <w:t xml:space="preserve">Regolamento Didattica </w:t>
            </w:r>
            <w:r w:rsidR="00D94672" w:rsidRPr="00785C55">
              <w:rPr>
                <w:rFonts w:eastAsia="Calibri"/>
                <w:color w:val="000000"/>
                <w:sz w:val="20"/>
                <w:szCs w:val="20"/>
              </w:rPr>
              <w:t>digitale</w:t>
            </w:r>
            <w:r w:rsidR="00785C55" w:rsidRPr="00785C55">
              <w:rPr>
                <w:rFonts w:eastAsia="Calibri"/>
                <w:color w:val="000000"/>
                <w:sz w:val="20"/>
                <w:szCs w:val="20"/>
              </w:rPr>
              <w:t xml:space="preserve"> integrata</w:t>
            </w:r>
          </w:p>
          <w:p w14:paraId="0D0BC9E0" w14:textId="77777777" w:rsidR="00785C55" w:rsidRDefault="00FC3D7F" w:rsidP="00363505">
            <w:pPr>
              <w:pStyle w:val="Paragrafoelenco"/>
              <w:numPr>
                <w:ilvl w:val="0"/>
                <w:numId w:val="3"/>
              </w:numPr>
              <w:pBdr>
                <w:top w:val="nil"/>
                <w:left w:val="nil"/>
                <w:bottom w:val="nil"/>
                <w:right w:val="nil"/>
                <w:between w:val="nil"/>
              </w:pBdr>
              <w:spacing w:line="276" w:lineRule="auto"/>
              <w:rPr>
                <w:rFonts w:eastAsia="Calibri"/>
                <w:color w:val="000000"/>
                <w:sz w:val="20"/>
                <w:szCs w:val="20"/>
              </w:rPr>
            </w:pPr>
            <w:r w:rsidRPr="00785C55">
              <w:rPr>
                <w:rFonts w:eastAsia="Calibri"/>
                <w:color w:val="000000"/>
                <w:sz w:val="20"/>
                <w:szCs w:val="20"/>
              </w:rPr>
              <w:t xml:space="preserve">Nomina responsabile del trattamento al fornitore della piattaforma tecnologica </w:t>
            </w:r>
          </w:p>
          <w:p w14:paraId="2555D498" w14:textId="77777777" w:rsidR="00785C55" w:rsidRDefault="00FC3D7F" w:rsidP="00785C55">
            <w:pPr>
              <w:pStyle w:val="Paragrafoelenco"/>
              <w:numPr>
                <w:ilvl w:val="0"/>
                <w:numId w:val="3"/>
              </w:numPr>
              <w:pBdr>
                <w:top w:val="nil"/>
                <w:left w:val="nil"/>
                <w:bottom w:val="nil"/>
                <w:right w:val="nil"/>
                <w:between w:val="nil"/>
              </w:pBdr>
              <w:spacing w:line="276" w:lineRule="auto"/>
              <w:rPr>
                <w:rFonts w:eastAsia="Calibri"/>
                <w:color w:val="000000"/>
                <w:sz w:val="20"/>
                <w:szCs w:val="20"/>
              </w:rPr>
            </w:pPr>
            <w:r w:rsidRPr="00785C55">
              <w:rPr>
                <w:rFonts w:eastAsia="Calibri"/>
                <w:color w:val="000000"/>
                <w:sz w:val="20"/>
                <w:szCs w:val="20"/>
              </w:rPr>
              <w:t>Sicurezza del collegamento remoto tramite protocolli di cifratura dei dati (https)</w:t>
            </w:r>
          </w:p>
          <w:p w14:paraId="726D0A26" w14:textId="43D389AF" w:rsidR="00CE60B8" w:rsidRDefault="00FC3D7F" w:rsidP="00785C55">
            <w:pPr>
              <w:pStyle w:val="Paragrafoelenco"/>
              <w:numPr>
                <w:ilvl w:val="0"/>
                <w:numId w:val="3"/>
              </w:numPr>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Minimizzazione della quantità di dati personali; Backup e Continuità operativa; Controllo degli accessi logici ed autenticazione; Gestione sicura delle postazioni di lavoro; Sicurezza del ciclo di vita delle applicazioni e nei progetti; Sicurezza della rete e delle comunicazioni; Sicurezza dell'ambiente operativo; Gestione sicura del cambiamento; Protezione dalle fonti di rischio ambientali; Controllo degli accessi fisici</w:t>
            </w:r>
            <w:r>
              <w:rPr>
                <w:rFonts w:eastAsia="Calibri"/>
                <w:color w:val="000000"/>
                <w:sz w:val="20"/>
                <w:szCs w:val="20"/>
              </w:rPr>
              <w:br/>
              <w:t>Utilizzo di software del Fornitore dei sistemi informativi della scuola</w:t>
            </w:r>
            <w:r>
              <w:rPr>
                <w:rFonts w:eastAsia="Calibri"/>
                <w:color w:val="000000"/>
                <w:sz w:val="20"/>
                <w:szCs w:val="20"/>
              </w:rPr>
              <w:br/>
              <w:t>Utilizzo di strumenti di office automation: Pacchetto MS Office aggiornato</w:t>
            </w:r>
            <w:r>
              <w:rPr>
                <w:rFonts w:eastAsia="Calibri"/>
                <w:color w:val="000000"/>
                <w:sz w:val="20"/>
                <w:szCs w:val="20"/>
              </w:rPr>
              <w:br/>
              <w:t xml:space="preserve">- La capacità di assicurare su base permanente la riservatezza, l'integrità, la disponibilità e la resilienza dei sistemi e dei servizi di trattamento- La capacità di ripristinare tempestivamente la disponibilità e l'accesso dei dati personali in caso di incidente fisico o tecnico- Una procedura per testare, verificare e valutare </w:t>
            </w:r>
            <w:r>
              <w:rPr>
                <w:rFonts w:eastAsia="Calibri"/>
                <w:color w:val="000000"/>
                <w:sz w:val="20"/>
                <w:szCs w:val="20"/>
              </w:rPr>
              <w:lastRenderedPageBreak/>
              <w:t>regolarmente l'efficacia delle misure tecniche e organizzative al fine di garantire la sicurezza del trattamento- Autorizzazione del singolo incaricato al trattamento e alla modifica dei dati- Dispositivi antincendio- E' applicata una gestione della password degli utenti- E' applicata una procedura per la gestione degli accessi- E' presenta una politica per la sicurezza e la protezione dei dati- E' prevista la distruzione dei supporti rimovibili non utilizzati- Esistono procedure e disposizioni scritte per l'individuazione delle modalità con le quali il titolare può assicurare la disponibilità dei dati- I documenti vengono firmati digitalmente- I sistemi di autorizzazione prevedono: la presenza di diversi profili di autorizzazione, l'individuazione preventiva per incaricato, l'individuazione preventiva per classi omogenee di incaricati, la verifica almeno annuale dei profili- Impianto elettrico dotato di misure salvavita atte anche ad evitare cortocircuiti e possibili incendi- Le credenziali sono disattivate in caso di perdita della qualità- L'impianto elettrico è certificato ed a norma- Porte dotate di serratura in tutti i locali contenenti fisicamente le banche dati elettroniche e cartacee- Sistemi di allarme e di sorveglianza anti-intrusione- Sono definiti i termini di conservazione e le condizioni di impiego dei dati.- Sono gestiti i back up- Viene eseguita opportuna manutenzione- Viene eseguita una regolare formazione del personale</w:t>
            </w:r>
          </w:p>
        </w:tc>
      </w:tr>
      <w:tr w:rsidR="00CE60B8" w14:paraId="632A476C" w14:textId="77777777">
        <w:tc>
          <w:tcPr>
            <w:tcW w:w="2093" w:type="dxa"/>
          </w:tcPr>
          <w:p w14:paraId="02D2DE9E"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lastRenderedPageBreak/>
              <w:t>CONTITOLARE DEL TRATTAMENTO</w:t>
            </w:r>
          </w:p>
        </w:tc>
        <w:tc>
          <w:tcPr>
            <w:tcW w:w="7578" w:type="dxa"/>
          </w:tcPr>
          <w:p w14:paraId="6EB2F9E9" w14:textId="77777777" w:rsidR="00CE60B8" w:rsidRDefault="00CE60B8">
            <w:pPr>
              <w:pBdr>
                <w:top w:val="nil"/>
                <w:left w:val="nil"/>
                <w:bottom w:val="nil"/>
                <w:right w:val="nil"/>
                <w:between w:val="nil"/>
              </w:pBdr>
              <w:spacing w:after="160" w:line="276" w:lineRule="auto"/>
              <w:rPr>
                <w:rFonts w:eastAsia="Calibri"/>
                <w:color w:val="000000"/>
                <w:sz w:val="20"/>
                <w:szCs w:val="20"/>
              </w:rPr>
            </w:pPr>
          </w:p>
        </w:tc>
      </w:tr>
      <w:tr w:rsidR="00CE60B8" w14:paraId="18007D2C" w14:textId="77777777">
        <w:tc>
          <w:tcPr>
            <w:tcW w:w="2093" w:type="dxa"/>
          </w:tcPr>
          <w:p w14:paraId="6802DAAA" w14:textId="77777777" w:rsidR="00CE60B8" w:rsidRDefault="00FC3D7F">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RESPONSABILE ESTERNO DEL TRATTAMENTO</w:t>
            </w:r>
          </w:p>
        </w:tc>
        <w:tc>
          <w:tcPr>
            <w:tcW w:w="7578" w:type="dxa"/>
          </w:tcPr>
          <w:p w14:paraId="508BA331" w14:textId="4DF78B1D" w:rsidR="00CE60B8" w:rsidRDefault="00FC3D7F">
            <w:pPr>
              <w:spacing w:line="276" w:lineRule="auto"/>
              <w:rPr>
                <w:sz w:val="20"/>
                <w:szCs w:val="20"/>
              </w:rPr>
            </w:pPr>
            <w:r>
              <w:rPr>
                <w:rFonts w:ascii="Verdana" w:eastAsia="Verdana" w:hAnsi="Verdana" w:cs="Verdana"/>
                <w:sz w:val="16"/>
                <w:szCs w:val="16"/>
              </w:rPr>
              <w:t xml:space="preserve">Fornitore della </w:t>
            </w:r>
            <w:r>
              <w:rPr>
                <w:sz w:val="20"/>
                <w:szCs w:val="20"/>
              </w:rPr>
              <w:t xml:space="preserve">piattaforma tecnologica </w:t>
            </w:r>
            <w:r w:rsidR="00D94672">
              <w:rPr>
                <w:sz w:val="20"/>
                <w:szCs w:val="20"/>
              </w:rPr>
              <w:t>digitale</w:t>
            </w:r>
          </w:p>
        </w:tc>
      </w:tr>
    </w:tbl>
    <w:p w14:paraId="68DF3C3D" w14:textId="7C80D633" w:rsidR="00CE60B8" w:rsidRDefault="00CE60B8">
      <w:pPr>
        <w:widowControl w:val="0"/>
        <w:pBdr>
          <w:top w:val="nil"/>
          <w:left w:val="nil"/>
          <w:bottom w:val="nil"/>
          <w:right w:val="nil"/>
          <w:between w:val="nil"/>
        </w:pBdr>
        <w:spacing w:after="0" w:line="276" w:lineRule="auto"/>
        <w:rPr>
          <w:rFonts w:ascii="FCGGE E+ F 10. CID Font" w:eastAsia="FCGGE E+ F 10. CID Font" w:hAnsi="FCGGE E+ F 10. CID Font" w:cs="FCGGE E+ F 10. CID Font"/>
          <w:color w:val="000101"/>
          <w:sz w:val="23"/>
          <w:szCs w:val="23"/>
        </w:rPr>
      </w:pPr>
    </w:p>
    <w:tbl>
      <w:tblPr>
        <w:tblStyle w:val="af"/>
        <w:tblW w:w="96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3"/>
        <w:gridCol w:w="7578"/>
      </w:tblGrid>
      <w:tr w:rsidR="009D6060" w14:paraId="1F23F8AD" w14:textId="77777777" w:rsidTr="00E70C8D">
        <w:tc>
          <w:tcPr>
            <w:tcW w:w="9671" w:type="dxa"/>
            <w:gridSpan w:val="2"/>
            <w:shd w:val="clear" w:color="auto" w:fill="D0CECE"/>
          </w:tcPr>
          <w:p w14:paraId="0DF5908A" w14:textId="390A89DD" w:rsidR="009D6060" w:rsidRDefault="009D6060" w:rsidP="00E70C8D">
            <w:pPr>
              <w:widowControl w:val="0"/>
              <w:pBdr>
                <w:top w:val="nil"/>
                <w:left w:val="nil"/>
                <w:bottom w:val="nil"/>
                <w:right w:val="nil"/>
                <w:between w:val="nil"/>
              </w:pBdr>
              <w:spacing w:line="276" w:lineRule="auto"/>
              <w:jc w:val="center"/>
              <w:rPr>
                <w:rFonts w:ascii="Arial" w:eastAsia="Arial" w:hAnsi="Arial" w:cs="Arial"/>
                <w:b/>
                <w:color w:val="000101"/>
                <w:sz w:val="28"/>
                <w:szCs w:val="28"/>
              </w:rPr>
            </w:pPr>
            <w:r>
              <w:rPr>
                <w:rFonts w:ascii="Arial" w:eastAsia="Arial" w:hAnsi="Arial" w:cs="Arial"/>
                <w:b/>
                <w:color w:val="000101"/>
                <w:sz w:val="28"/>
                <w:szCs w:val="28"/>
              </w:rPr>
              <w:t xml:space="preserve">11. </w:t>
            </w:r>
          </w:p>
          <w:p w14:paraId="20B6C804" w14:textId="77777777" w:rsidR="009D6060" w:rsidRDefault="009D6060" w:rsidP="00E70C8D">
            <w:pPr>
              <w:widowControl w:val="0"/>
              <w:pBdr>
                <w:top w:val="nil"/>
                <w:left w:val="nil"/>
                <w:bottom w:val="nil"/>
                <w:right w:val="nil"/>
                <w:between w:val="nil"/>
              </w:pBdr>
              <w:spacing w:line="276" w:lineRule="auto"/>
              <w:jc w:val="center"/>
              <w:rPr>
                <w:rFonts w:eastAsia="Calibri"/>
                <w:b/>
                <w:color w:val="000101"/>
                <w:sz w:val="28"/>
                <w:szCs w:val="28"/>
              </w:rPr>
            </w:pPr>
            <w:r>
              <w:rPr>
                <w:rFonts w:ascii="Arial" w:eastAsia="Arial" w:hAnsi="Arial" w:cs="Arial"/>
                <w:b/>
                <w:color w:val="000101"/>
                <w:sz w:val="28"/>
                <w:szCs w:val="28"/>
              </w:rPr>
              <w:t>Smart Working</w:t>
            </w:r>
            <w:r>
              <w:rPr>
                <w:rFonts w:eastAsia="Calibri"/>
                <w:b/>
                <w:color w:val="000101"/>
                <w:sz w:val="28"/>
                <w:szCs w:val="28"/>
              </w:rPr>
              <w:t xml:space="preserve"> </w:t>
            </w:r>
          </w:p>
        </w:tc>
      </w:tr>
      <w:tr w:rsidR="009D6060" w14:paraId="34651774" w14:textId="77777777" w:rsidTr="00E70C8D">
        <w:tc>
          <w:tcPr>
            <w:tcW w:w="2093" w:type="dxa"/>
          </w:tcPr>
          <w:p w14:paraId="4207D9AB" w14:textId="77777777" w:rsidR="009D6060" w:rsidRDefault="009D6060" w:rsidP="00E70C8D">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DESCRIZIONE DELL'ATTIVITÀ DI TRATTAMENTO</w:t>
            </w:r>
          </w:p>
        </w:tc>
        <w:tc>
          <w:tcPr>
            <w:tcW w:w="7578" w:type="dxa"/>
          </w:tcPr>
          <w:p w14:paraId="42364046" w14:textId="7D51A182" w:rsidR="009D6060" w:rsidRDefault="009D6060" w:rsidP="00E70C8D">
            <w:pPr>
              <w:spacing w:line="276" w:lineRule="auto"/>
              <w:rPr>
                <w:sz w:val="20"/>
                <w:szCs w:val="20"/>
              </w:rPr>
            </w:pPr>
            <w:r>
              <w:rPr>
                <w:sz w:val="20"/>
                <w:szCs w:val="20"/>
              </w:rPr>
              <w:t xml:space="preserve">Sono attivi provvedimenti normativi che hanno riconosciuto la possibilità di svolgere “a distanza” il lavoro svolto all’interno delle pubbliche amministrazioni. </w:t>
            </w:r>
          </w:p>
          <w:p w14:paraId="364C9E63" w14:textId="77777777" w:rsidR="009D6060" w:rsidRDefault="009D6060" w:rsidP="00E70C8D">
            <w:pPr>
              <w:spacing w:line="276" w:lineRule="auto"/>
              <w:rPr>
                <w:sz w:val="20"/>
                <w:szCs w:val="20"/>
              </w:rPr>
            </w:pPr>
            <w:r>
              <w:rPr>
                <w:sz w:val="20"/>
                <w:szCs w:val="20"/>
              </w:rPr>
              <w:t>L’attività è realizzata tramite collegamento sicuro da remoto alla propria postazione d’ufficio o al proprio terminale virtuale.</w:t>
            </w:r>
          </w:p>
        </w:tc>
      </w:tr>
      <w:tr w:rsidR="009D6060" w14:paraId="3E887D16" w14:textId="77777777" w:rsidTr="00E70C8D">
        <w:tc>
          <w:tcPr>
            <w:tcW w:w="2093" w:type="dxa"/>
          </w:tcPr>
          <w:p w14:paraId="25418EAA" w14:textId="77777777" w:rsidR="009D6060" w:rsidRDefault="009D6060" w:rsidP="00E70C8D">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MODALITA' DI TRATTAMENTO</w:t>
            </w:r>
          </w:p>
        </w:tc>
        <w:tc>
          <w:tcPr>
            <w:tcW w:w="7578" w:type="dxa"/>
          </w:tcPr>
          <w:p w14:paraId="5F0ADB36" w14:textId="77777777" w:rsidR="009D6060" w:rsidRDefault="009D6060" w:rsidP="00E70C8D">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Utilizzo sia dei servizi ICT, Office Automation, Piattaforma tecnologica</w:t>
            </w:r>
          </w:p>
        </w:tc>
      </w:tr>
      <w:tr w:rsidR="009D6060" w14:paraId="304E65B0" w14:textId="77777777" w:rsidTr="00E70C8D">
        <w:tc>
          <w:tcPr>
            <w:tcW w:w="2093" w:type="dxa"/>
          </w:tcPr>
          <w:p w14:paraId="15338000" w14:textId="77777777" w:rsidR="009D6060" w:rsidRDefault="009D6060" w:rsidP="00E70C8D">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FINALITÀ</w:t>
            </w:r>
          </w:p>
        </w:tc>
        <w:tc>
          <w:tcPr>
            <w:tcW w:w="7578" w:type="dxa"/>
          </w:tcPr>
          <w:p w14:paraId="73C22CA8" w14:textId="2BE3D691" w:rsidR="009D6060" w:rsidRDefault="009D6060" w:rsidP="00E70C8D">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Riconoscimento della possibilità, a certe condizioni, di svolgere il lavoro a distanza (lavoratori fragili)</w:t>
            </w:r>
          </w:p>
          <w:p w14:paraId="7B380CC2" w14:textId="77777777" w:rsidR="009D6060" w:rsidRDefault="009D6060" w:rsidP="00E70C8D">
            <w:pPr>
              <w:widowControl w:val="0"/>
              <w:pBdr>
                <w:top w:val="nil"/>
                <w:left w:val="nil"/>
                <w:bottom w:val="nil"/>
                <w:right w:val="nil"/>
                <w:between w:val="nil"/>
              </w:pBdr>
              <w:spacing w:line="276" w:lineRule="auto"/>
              <w:rPr>
                <w:rFonts w:eastAsia="Calibri"/>
                <w:color w:val="000000"/>
                <w:sz w:val="20"/>
                <w:szCs w:val="20"/>
              </w:rPr>
            </w:pPr>
          </w:p>
        </w:tc>
      </w:tr>
      <w:tr w:rsidR="009D6060" w14:paraId="038C08C1" w14:textId="77777777" w:rsidTr="00E70C8D">
        <w:tc>
          <w:tcPr>
            <w:tcW w:w="2093" w:type="dxa"/>
          </w:tcPr>
          <w:p w14:paraId="4A9FEA7A" w14:textId="77777777" w:rsidR="009D6060" w:rsidRDefault="009D6060" w:rsidP="00E70C8D">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TIPOLOGIA DI TRATTAMENTO</w:t>
            </w:r>
          </w:p>
        </w:tc>
        <w:tc>
          <w:tcPr>
            <w:tcW w:w="7578" w:type="dxa"/>
          </w:tcPr>
          <w:p w14:paraId="73F3267B" w14:textId="77777777" w:rsidR="009D6060" w:rsidRDefault="009D6060" w:rsidP="00E70C8D">
            <w:pPr>
              <w:spacing w:line="276" w:lineRule="auto"/>
              <w:rPr>
                <w:sz w:val="20"/>
                <w:szCs w:val="20"/>
              </w:rPr>
            </w:pPr>
            <w:r>
              <w:rPr>
                <w:sz w:val="20"/>
                <w:szCs w:val="20"/>
              </w:rPr>
              <w:t>Raccolta, Elaborazione, Modifica, Comunicazione, Diffusione, Cancellazione</w:t>
            </w:r>
          </w:p>
          <w:p w14:paraId="5218268E" w14:textId="77777777" w:rsidR="009D6060" w:rsidRDefault="009D6060" w:rsidP="00E70C8D">
            <w:pPr>
              <w:widowControl w:val="0"/>
              <w:pBdr>
                <w:top w:val="nil"/>
                <w:left w:val="nil"/>
                <w:bottom w:val="nil"/>
                <w:right w:val="nil"/>
                <w:between w:val="nil"/>
              </w:pBdr>
              <w:spacing w:line="276" w:lineRule="auto"/>
              <w:rPr>
                <w:rFonts w:eastAsia="Calibri"/>
                <w:color w:val="000000"/>
                <w:sz w:val="20"/>
                <w:szCs w:val="20"/>
              </w:rPr>
            </w:pPr>
          </w:p>
        </w:tc>
      </w:tr>
      <w:tr w:rsidR="009D6060" w14:paraId="088EF545" w14:textId="77777777" w:rsidTr="00E70C8D">
        <w:tc>
          <w:tcPr>
            <w:tcW w:w="2093" w:type="dxa"/>
          </w:tcPr>
          <w:p w14:paraId="2E388E8F" w14:textId="77777777" w:rsidR="009D6060" w:rsidRDefault="009D6060" w:rsidP="00E70C8D">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BASE GIURIDICA DEL TRATTAMENTO</w:t>
            </w:r>
          </w:p>
        </w:tc>
        <w:tc>
          <w:tcPr>
            <w:tcW w:w="7578" w:type="dxa"/>
          </w:tcPr>
          <w:p w14:paraId="4AC1D180" w14:textId="77777777" w:rsidR="009D6060" w:rsidRDefault="009D6060" w:rsidP="00E70C8D">
            <w:pPr>
              <w:spacing w:line="276" w:lineRule="auto"/>
              <w:rPr>
                <w:sz w:val="20"/>
                <w:szCs w:val="20"/>
              </w:rPr>
            </w:pPr>
            <w:r>
              <w:rPr>
                <w:sz w:val="20"/>
                <w:szCs w:val="20"/>
              </w:rPr>
              <w:t>Esecuzione di un compito di interesse pubblico o pubblici poteri del titolare derivante da normativa nazionale, Obbligo di legge</w:t>
            </w:r>
          </w:p>
        </w:tc>
      </w:tr>
      <w:tr w:rsidR="009D6060" w14:paraId="780CAE18" w14:textId="77777777" w:rsidTr="00E70C8D">
        <w:tc>
          <w:tcPr>
            <w:tcW w:w="2093" w:type="dxa"/>
          </w:tcPr>
          <w:p w14:paraId="6F63FC67" w14:textId="77777777" w:rsidR="009D6060" w:rsidRDefault="009D6060" w:rsidP="00E70C8D">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INFORMATIVA</w:t>
            </w:r>
          </w:p>
        </w:tc>
        <w:tc>
          <w:tcPr>
            <w:tcW w:w="7578" w:type="dxa"/>
          </w:tcPr>
          <w:p w14:paraId="69D6FF4A" w14:textId="77777777" w:rsidR="009D6060" w:rsidRDefault="009D6060" w:rsidP="00E70C8D">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Sì, Informativa ai sensi dell'art. 13 del Regolamento UE 679/2016 (Dati raccolti presso l'interessato)</w:t>
            </w:r>
          </w:p>
        </w:tc>
      </w:tr>
      <w:tr w:rsidR="009D6060" w14:paraId="575D4D66" w14:textId="77777777" w:rsidTr="00E70C8D">
        <w:tc>
          <w:tcPr>
            <w:tcW w:w="2093" w:type="dxa"/>
          </w:tcPr>
          <w:p w14:paraId="197FC45C" w14:textId="77777777" w:rsidR="009D6060" w:rsidRDefault="009D6060" w:rsidP="00E70C8D">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CATEGORIA DI INTERESSATI</w:t>
            </w:r>
          </w:p>
        </w:tc>
        <w:tc>
          <w:tcPr>
            <w:tcW w:w="7578" w:type="dxa"/>
          </w:tcPr>
          <w:p w14:paraId="559CB7CA" w14:textId="77777777" w:rsidR="009D6060" w:rsidRDefault="009D6060" w:rsidP="00E70C8D">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Docenti e Personale ATA</w:t>
            </w:r>
          </w:p>
          <w:p w14:paraId="7843AD53" w14:textId="77777777" w:rsidR="009D6060" w:rsidRDefault="009D6060" w:rsidP="00E70C8D">
            <w:pPr>
              <w:widowControl w:val="0"/>
              <w:pBdr>
                <w:top w:val="nil"/>
                <w:left w:val="nil"/>
                <w:bottom w:val="nil"/>
                <w:right w:val="nil"/>
                <w:between w:val="nil"/>
              </w:pBdr>
              <w:spacing w:line="276" w:lineRule="auto"/>
              <w:rPr>
                <w:rFonts w:eastAsia="Calibri"/>
                <w:color w:val="000000"/>
                <w:sz w:val="20"/>
                <w:szCs w:val="20"/>
              </w:rPr>
            </w:pPr>
          </w:p>
        </w:tc>
      </w:tr>
      <w:tr w:rsidR="009D6060" w14:paraId="03A4A692" w14:textId="77777777" w:rsidTr="00E70C8D">
        <w:tc>
          <w:tcPr>
            <w:tcW w:w="2093" w:type="dxa"/>
          </w:tcPr>
          <w:p w14:paraId="316F32D3" w14:textId="77777777" w:rsidR="009D6060" w:rsidRDefault="009D6060" w:rsidP="00E70C8D">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DATI COMUNI</w:t>
            </w:r>
          </w:p>
        </w:tc>
        <w:tc>
          <w:tcPr>
            <w:tcW w:w="7578" w:type="dxa"/>
          </w:tcPr>
          <w:p w14:paraId="11FD8A4B" w14:textId="77777777" w:rsidR="009D6060" w:rsidRDefault="009D6060" w:rsidP="00E70C8D">
            <w:pPr>
              <w:pBdr>
                <w:top w:val="nil"/>
                <w:left w:val="nil"/>
                <w:bottom w:val="nil"/>
                <w:right w:val="nil"/>
                <w:between w:val="nil"/>
              </w:pBdr>
              <w:spacing w:line="276" w:lineRule="auto"/>
              <w:ind w:left="-43"/>
              <w:rPr>
                <w:rFonts w:eastAsia="Calibri"/>
                <w:color w:val="000000"/>
                <w:sz w:val="20"/>
                <w:szCs w:val="20"/>
              </w:rPr>
            </w:pPr>
            <w:r>
              <w:rPr>
                <w:rFonts w:eastAsia="Calibri"/>
                <w:color w:val="000000"/>
                <w:sz w:val="20"/>
                <w:szCs w:val="20"/>
              </w:rPr>
              <w:t xml:space="preserve">Anagrafici </w:t>
            </w:r>
            <w:r>
              <w:rPr>
                <w:rFonts w:eastAsia="Calibri"/>
                <w:color w:val="000000"/>
                <w:sz w:val="20"/>
                <w:szCs w:val="20"/>
              </w:rPr>
              <w:br/>
              <w:t>Numero di telefono, cellulare, e-mail istituzionale</w:t>
            </w:r>
          </w:p>
          <w:p w14:paraId="46AF1738" w14:textId="77777777" w:rsidR="009D6060" w:rsidRDefault="009D6060" w:rsidP="00E70C8D">
            <w:pPr>
              <w:pBdr>
                <w:top w:val="nil"/>
                <w:left w:val="nil"/>
                <w:bottom w:val="nil"/>
                <w:right w:val="nil"/>
                <w:between w:val="nil"/>
              </w:pBdr>
              <w:spacing w:line="276" w:lineRule="auto"/>
              <w:ind w:left="-43"/>
              <w:rPr>
                <w:rFonts w:eastAsia="Calibri"/>
                <w:color w:val="000000"/>
                <w:sz w:val="20"/>
                <w:szCs w:val="20"/>
              </w:rPr>
            </w:pPr>
            <w:r>
              <w:rPr>
                <w:rFonts w:eastAsia="Calibri"/>
                <w:color w:val="000000"/>
                <w:sz w:val="20"/>
                <w:szCs w:val="20"/>
              </w:rPr>
              <w:lastRenderedPageBreak/>
              <w:t>Dati informatici di collegamento alla videolezione (IP, durata collegamento)</w:t>
            </w:r>
          </w:p>
          <w:p w14:paraId="461A8D1F" w14:textId="77777777" w:rsidR="009D6060" w:rsidRDefault="009D6060" w:rsidP="00E70C8D">
            <w:pPr>
              <w:pBdr>
                <w:top w:val="nil"/>
                <w:left w:val="nil"/>
                <w:bottom w:val="nil"/>
                <w:right w:val="nil"/>
                <w:between w:val="nil"/>
              </w:pBdr>
              <w:spacing w:after="160" w:line="276" w:lineRule="auto"/>
              <w:ind w:left="-43"/>
              <w:rPr>
                <w:rFonts w:eastAsia="Calibri"/>
                <w:color w:val="000000"/>
                <w:sz w:val="20"/>
                <w:szCs w:val="20"/>
              </w:rPr>
            </w:pPr>
          </w:p>
        </w:tc>
      </w:tr>
      <w:tr w:rsidR="009D6060" w14:paraId="09E5D4AA" w14:textId="77777777" w:rsidTr="00E70C8D">
        <w:tc>
          <w:tcPr>
            <w:tcW w:w="2093" w:type="dxa"/>
          </w:tcPr>
          <w:p w14:paraId="5E96ED61" w14:textId="77777777" w:rsidR="009D6060" w:rsidRDefault="009D6060" w:rsidP="00E70C8D">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lastRenderedPageBreak/>
              <w:t xml:space="preserve"> CATEGORIE PARTICOLARI DI DATI PERSONALI</w:t>
            </w:r>
          </w:p>
        </w:tc>
        <w:tc>
          <w:tcPr>
            <w:tcW w:w="7578" w:type="dxa"/>
          </w:tcPr>
          <w:p w14:paraId="5F1D80DF" w14:textId="77777777" w:rsidR="009D6060" w:rsidRDefault="009D6060" w:rsidP="00E70C8D">
            <w:pPr>
              <w:spacing w:line="276" w:lineRule="auto"/>
              <w:rPr>
                <w:sz w:val="20"/>
                <w:szCs w:val="20"/>
              </w:rPr>
            </w:pPr>
          </w:p>
        </w:tc>
      </w:tr>
      <w:tr w:rsidR="009D6060" w14:paraId="15EF3D89" w14:textId="77777777" w:rsidTr="00E70C8D">
        <w:tc>
          <w:tcPr>
            <w:tcW w:w="2093" w:type="dxa"/>
          </w:tcPr>
          <w:p w14:paraId="511C3594" w14:textId="77777777" w:rsidR="009D6060" w:rsidRDefault="009D6060" w:rsidP="00E70C8D">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DATI PERSONALI RELATIVI A CONDANNE PENALI E REATI</w:t>
            </w:r>
          </w:p>
        </w:tc>
        <w:tc>
          <w:tcPr>
            <w:tcW w:w="7578" w:type="dxa"/>
          </w:tcPr>
          <w:p w14:paraId="424054F8" w14:textId="77777777" w:rsidR="009D6060" w:rsidRDefault="009D6060" w:rsidP="00E70C8D">
            <w:pPr>
              <w:spacing w:line="276" w:lineRule="auto"/>
              <w:rPr>
                <w:sz w:val="20"/>
                <w:szCs w:val="20"/>
              </w:rPr>
            </w:pPr>
          </w:p>
          <w:p w14:paraId="39087EA4" w14:textId="77777777" w:rsidR="009D6060" w:rsidRDefault="009D6060" w:rsidP="00E70C8D">
            <w:pPr>
              <w:spacing w:line="276" w:lineRule="auto"/>
              <w:rPr>
                <w:sz w:val="20"/>
                <w:szCs w:val="20"/>
              </w:rPr>
            </w:pPr>
          </w:p>
        </w:tc>
      </w:tr>
      <w:tr w:rsidR="009D6060" w14:paraId="46742010" w14:textId="77777777" w:rsidTr="00E70C8D">
        <w:tc>
          <w:tcPr>
            <w:tcW w:w="2093" w:type="dxa"/>
          </w:tcPr>
          <w:p w14:paraId="16187016" w14:textId="77777777" w:rsidR="009D6060" w:rsidRDefault="009D6060" w:rsidP="00E70C8D">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TERMINI DI CANCELLAZIONE (ove possibile)</w:t>
            </w:r>
          </w:p>
        </w:tc>
        <w:tc>
          <w:tcPr>
            <w:tcW w:w="7578" w:type="dxa"/>
          </w:tcPr>
          <w:p w14:paraId="4290C220" w14:textId="77777777" w:rsidR="009D6060" w:rsidRDefault="009D6060" w:rsidP="00E70C8D">
            <w:pPr>
              <w:pBdr>
                <w:top w:val="nil"/>
                <w:left w:val="nil"/>
                <w:bottom w:val="nil"/>
                <w:right w:val="nil"/>
                <w:between w:val="nil"/>
              </w:pBdr>
              <w:spacing w:after="160" w:line="276" w:lineRule="auto"/>
              <w:jc w:val="both"/>
              <w:rPr>
                <w:rFonts w:eastAsia="Calibri"/>
                <w:color w:val="000000"/>
                <w:sz w:val="20"/>
                <w:szCs w:val="20"/>
              </w:rPr>
            </w:pPr>
            <w:r>
              <w:rPr>
                <w:rFonts w:eastAsia="Calibri"/>
                <w:color w:val="000000"/>
                <w:sz w:val="20"/>
                <w:szCs w:val="20"/>
              </w:rPr>
              <w:t>6 mesi (file di log della piattaforma tecnologica)</w:t>
            </w:r>
          </w:p>
        </w:tc>
      </w:tr>
      <w:tr w:rsidR="009D6060" w14:paraId="0C7E52A0" w14:textId="77777777" w:rsidTr="00E70C8D">
        <w:tc>
          <w:tcPr>
            <w:tcW w:w="2093" w:type="dxa"/>
          </w:tcPr>
          <w:p w14:paraId="6FFEE8DD" w14:textId="77777777" w:rsidR="009D6060" w:rsidRDefault="009D6060" w:rsidP="00E70C8D">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DESTINATARI ESTERNI DEI DATI</w:t>
            </w:r>
          </w:p>
        </w:tc>
        <w:tc>
          <w:tcPr>
            <w:tcW w:w="7578" w:type="dxa"/>
            <w:vAlign w:val="center"/>
          </w:tcPr>
          <w:p w14:paraId="21386B6F" w14:textId="77777777" w:rsidR="009D6060" w:rsidRDefault="009D6060" w:rsidP="00E70C8D">
            <w:pPr>
              <w:pBdr>
                <w:top w:val="nil"/>
                <w:left w:val="nil"/>
                <w:bottom w:val="nil"/>
                <w:right w:val="nil"/>
                <w:between w:val="nil"/>
              </w:pBdr>
              <w:spacing w:after="160" w:line="276" w:lineRule="auto"/>
              <w:rPr>
                <w:rFonts w:eastAsia="Calibri"/>
                <w:color w:val="000000"/>
                <w:sz w:val="20"/>
                <w:szCs w:val="20"/>
              </w:rPr>
            </w:pPr>
            <w:r>
              <w:rPr>
                <w:rFonts w:eastAsia="Calibri"/>
                <w:color w:val="000000"/>
                <w:sz w:val="20"/>
                <w:szCs w:val="20"/>
              </w:rPr>
              <w:t xml:space="preserve">Fornitore della piattaforma tecnologica </w:t>
            </w:r>
          </w:p>
        </w:tc>
      </w:tr>
      <w:tr w:rsidR="009D6060" w14:paraId="6F801C4D" w14:textId="77777777" w:rsidTr="00E70C8D">
        <w:tc>
          <w:tcPr>
            <w:tcW w:w="2093" w:type="dxa"/>
          </w:tcPr>
          <w:p w14:paraId="65347AAC" w14:textId="77777777" w:rsidR="009D6060" w:rsidRDefault="009D6060" w:rsidP="00E70C8D">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TRASFERIMENTI ALL'ESTERO</w:t>
            </w:r>
          </w:p>
        </w:tc>
        <w:tc>
          <w:tcPr>
            <w:tcW w:w="7578" w:type="dxa"/>
          </w:tcPr>
          <w:p w14:paraId="2952FB51" w14:textId="77777777" w:rsidR="009D6060" w:rsidRDefault="009D6060" w:rsidP="00E70C8D">
            <w:pPr>
              <w:pBdr>
                <w:top w:val="nil"/>
                <w:left w:val="nil"/>
                <w:bottom w:val="nil"/>
                <w:right w:val="nil"/>
                <w:between w:val="nil"/>
              </w:pBdr>
              <w:spacing w:after="160" w:line="276" w:lineRule="auto"/>
              <w:rPr>
                <w:rFonts w:eastAsia="Calibri"/>
                <w:color w:val="000000"/>
                <w:sz w:val="20"/>
                <w:szCs w:val="20"/>
              </w:rPr>
            </w:pPr>
            <w:r>
              <w:rPr>
                <w:rFonts w:eastAsia="Calibri"/>
                <w:color w:val="000000"/>
                <w:sz w:val="20"/>
                <w:szCs w:val="20"/>
              </w:rPr>
              <w:t>No</w:t>
            </w:r>
          </w:p>
        </w:tc>
      </w:tr>
      <w:tr w:rsidR="009D6060" w14:paraId="13D35D9D" w14:textId="77777777" w:rsidTr="00E70C8D">
        <w:tc>
          <w:tcPr>
            <w:tcW w:w="2093" w:type="dxa"/>
          </w:tcPr>
          <w:p w14:paraId="20CAB9EC" w14:textId="77777777" w:rsidR="009D6060" w:rsidRDefault="009D6060" w:rsidP="00E70C8D">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PAESI EXTRA-UE O ORGANIZZAZIONI INTERNAZIONALI VERSO I QUALI VENGONO TRASFERITI I DATI</w:t>
            </w:r>
          </w:p>
        </w:tc>
        <w:tc>
          <w:tcPr>
            <w:tcW w:w="7578" w:type="dxa"/>
          </w:tcPr>
          <w:p w14:paraId="1C4B67A1" w14:textId="77777777" w:rsidR="009D6060" w:rsidRDefault="009D6060" w:rsidP="00E70C8D">
            <w:pPr>
              <w:pBdr>
                <w:top w:val="nil"/>
                <w:left w:val="nil"/>
                <w:bottom w:val="nil"/>
                <w:right w:val="nil"/>
                <w:between w:val="nil"/>
              </w:pBdr>
              <w:spacing w:after="160" w:line="276" w:lineRule="auto"/>
              <w:rPr>
                <w:rFonts w:eastAsia="Calibri"/>
                <w:color w:val="000000"/>
                <w:sz w:val="20"/>
                <w:szCs w:val="20"/>
              </w:rPr>
            </w:pPr>
          </w:p>
        </w:tc>
      </w:tr>
      <w:tr w:rsidR="009D6060" w14:paraId="4465327F" w14:textId="77777777" w:rsidTr="00E70C8D">
        <w:tc>
          <w:tcPr>
            <w:tcW w:w="2093" w:type="dxa"/>
          </w:tcPr>
          <w:p w14:paraId="2EBB0682" w14:textId="77777777" w:rsidR="009D6060" w:rsidRDefault="009D6060" w:rsidP="00E70C8D">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MISURE DI SICUREZZA</w:t>
            </w:r>
          </w:p>
          <w:p w14:paraId="57F58516" w14:textId="77777777" w:rsidR="009D6060" w:rsidRDefault="009D6060" w:rsidP="00E70C8D">
            <w:pPr>
              <w:widowControl w:val="0"/>
              <w:pBdr>
                <w:top w:val="nil"/>
                <w:left w:val="nil"/>
                <w:bottom w:val="nil"/>
                <w:right w:val="nil"/>
                <w:between w:val="nil"/>
              </w:pBdr>
              <w:spacing w:line="276" w:lineRule="auto"/>
              <w:rPr>
                <w:rFonts w:eastAsia="Calibri"/>
                <w:color w:val="000000"/>
                <w:sz w:val="20"/>
                <w:szCs w:val="20"/>
              </w:rPr>
            </w:pPr>
          </w:p>
        </w:tc>
        <w:tc>
          <w:tcPr>
            <w:tcW w:w="7578" w:type="dxa"/>
          </w:tcPr>
          <w:p w14:paraId="00FF915C" w14:textId="77777777" w:rsidR="009D6060" w:rsidRDefault="009D6060" w:rsidP="00E70C8D">
            <w:pPr>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Vademecum per l’esecuzione del lavoro agile</w:t>
            </w:r>
          </w:p>
          <w:p w14:paraId="67782D44" w14:textId="77777777" w:rsidR="009D6060" w:rsidRDefault="009D6060" w:rsidP="00E70C8D">
            <w:pPr>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Procedure di autenticazione da remoto</w:t>
            </w:r>
          </w:p>
          <w:p w14:paraId="086D8869" w14:textId="77777777" w:rsidR="009D6060" w:rsidRDefault="009D6060" w:rsidP="00E70C8D">
            <w:pPr>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Firewall e VPN</w:t>
            </w:r>
          </w:p>
          <w:p w14:paraId="22F5A26F" w14:textId="77777777" w:rsidR="009D6060" w:rsidRDefault="009D6060" w:rsidP="00E70C8D">
            <w:pPr>
              <w:pBdr>
                <w:top w:val="nil"/>
                <w:left w:val="nil"/>
                <w:bottom w:val="nil"/>
                <w:right w:val="nil"/>
                <w:between w:val="nil"/>
              </w:pBdr>
              <w:spacing w:after="160" w:line="276" w:lineRule="auto"/>
              <w:rPr>
                <w:rFonts w:eastAsia="Calibri"/>
                <w:color w:val="000000"/>
                <w:sz w:val="20"/>
                <w:szCs w:val="20"/>
              </w:rPr>
            </w:pPr>
            <w:r>
              <w:rPr>
                <w:rFonts w:eastAsia="Calibri"/>
                <w:color w:val="000000"/>
                <w:sz w:val="20"/>
                <w:szCs w:val="20"/>
              </w:rPr>
              <w:t>Minimizzazione della quantità di dati personali; Backup e Continuità operativa; Controllo degli accessi logici ed autenticazione; Gestione sicura delle postazioni di lavoro; Sicurezza del ciclo di vita delle applicazioni e nei progetti; Sicurezza della rete e delle comunicazioni; Sicurezza dell'ambiente operativo; Gestione sicura del cambiamento; Protezione dalle fonti di rischio ambientali; Controllo degli accessi fisici</w:t>
            </w:r>
            <w:r>
              <w:rPr>
                <w:rFonts w:eastAsia="Calibri"/>
                <w:color w:val="000000"/>
                <w:sz w:val="20"/>
                <w:szCs w:val="20"/>
              </w:rPr>
              <w:br/>
              <w:t>Utilizzo di software del Fornitore dei sistemi informativi della scuola</w:t>
            </w:r>
            <w:r>
              <w:rPr>
                <w:rFonts w:eastAsia="Calibri"/>
                <w:color w:val="000000"/>
                <w:sz w:val="20"/>
                <w:szCs w:val="20"/>
              </w:rPr>
              <w:br/>
              <w:t>Utilizzo di strumenti di office automation: Pacchetto MS Office aggiornato</w:t>
            </w:r>
            <w:r>
              <w:rPr>
                <w:rFonts w:eastAsia="Calibri"/>
                <w:color w:val="000000"/>
                <w:sz w:val="20"/>
                <w:szCs w:val="20"/>
              </w:rPr>
              <w:br/>
              <w:t xml:space="preserve">- La capacità di assicurare su base permanente la riservatezza, l'integrità, la disponibilità e la resilienza dei sistemi e dei servizi di trattamento- La capacità di ripristinare tempestivamente la disponibilità e l'accesso dei dati personali in caso di incidente fisico o tecnico- Una procedura per testare, verificare e valutare regolarmente l'efficacia delle misure tecniche e organizzative al fine di garantire la sicurezza del trattamento- Autorizzazione del singolo incaricato al trattamento e alla modifica dei dati- Dispositivi antincendio- E' applicata una gestione della password degli utenti- E' applicata una procedura per la gestione degli accessi- E' presenta una politica per la sicurezza e la protezione dei dati- E' prevista la distruzione dei supporti rimovibili non utilizzati- Esistono procedure e disposizioni scritte per l'individuazione delle modalità con le quali il titolare può assicurare la disponibilità dei dati- I documenti vengono firmati digitalmente- I sistemi di autorizzazione prevedono: la presenza di diversi profili di autorizzazione, l'individuazione preventiva per incaricato, l'individuazione preventiva per classi omogenee di incaricati, la verifica almeno annuale dei profili- Impianto elettrico dotato di misure </w:t>
            </w:r>
            <w:r>
              <w:rPr>
                <w:rFonts w:eastAsia="Calibri"/>
                <w:color w:val="000000"/>
                <w:sz w:val="20"/>
                <w:szCs w:val="20"/>
              </w:rPr>
              <w:lastRenderedPageBreak/>
              <w:t>salvavita atte anche ad evitare cortocircuiti e possibili incendi- Le credenziali sono disattivate in caso di perdita della qualità- L'impianto elettrico è certificato ed a norma- Porte dotate di serratura in tutti i locali contenenti fisicamente le banche dati elettroniche e cartacee- Sistemi di allarme e di sorveglianza anti-intrusione- Sono definiti i termini di conservazione e le condizioni di impiego dei dati.- Sono gestiti i back up- Viene eseguita opportuna manutenzione- Viene eseguita una regolare formazione del personale</w:t>
            </w:r>
          </w:p>
        </w:tc>
      </w:tr>
      <w:tr w:rsidR="009D6060" w14:paraId="323199FB" w14:textId="77777777" w:rsidTr="00E70C8D">
        <w:tc>
          <w:tcPr>
            <w:tcW w:w="2093" w:type="dxa"/>
          </w:tcPr>
          <w:p w14:paraId="794F187C" w14:textId="77777777" w:rsidR="009D6060" w:rsidRDefault="009D6060" w:rsidP="00E70C8D">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lastRenderedPageBreak/>
              <w:t>CONTITOLARE DEL TRATTAMENTO</w:t>
            </w:r>
          </w:p>
        </w:tc>
        <w:tc>
          <w:tcPr>
            <w:tcW w:w="7578" w:type="dxa"/>
          </w:tcPr>
          <w:p w14:paraId="6A6B51E4" w14:textId="77777777" w:rsidR="009D6060" w:rsidRDefault="009D6060" w:rsidP="00E70C8D">
            <w:pPr>
              <w:pBdr>
                <w:top w:val="nil"/>
                <w:left w:val="nil"/>
                <w:bottom w:val="nil"/>
                <w:right w:val="nil"/>
                <w:between w:val="nil"/>
              </w:pBdr>
              <w:spacing w:after="160" w:line="276" w:lineRule="auto"/>
              <w:rPr>
                <w:rFonts w:eastAsia="Calibri"/>
                <w:color w:val="000000"/>
                <w:sz w:val="20"/>
                <w:szCs w:val="20"/>
              </w:rPr>
            </w:pPr>
          </w:p>
        </w:tc>
      </w:tr>
      <w:tr w:rsidR="009D6060" w14:paraId="14439908" w14:textId="77777777" w:rsidTr="00E70C8D">
        <w:tc>
          <w:tcPr>
            <w:tcW w:w="2093" w:type="dxa"/>
          </w:tcPr>
          <w:p w14:paraId="33ECF937" w14:textId="77777777" w:rsidR="009D6060" w:rsidRDefault="009D6060" w:rsidP="00E70C8D">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RESPONSABILE ESTERNO DEL TRATTAMENTO</w:t>
            </w:r>
          </w:p>
        </w:tc>
        <w:tc>
          <w:tcPr>
            <w:tcW w:w="7578" w:type="dxa"/>
          </w:tcPr>
          <w:p w14:paraId="25219450" w14:textId="77777777" w:rsidR="009D6060" w:rsidRDefault="009D6060" w:rsidP="00E70C8D">
            <w:pPr>
              <w:spacing w:line="276" w:lineRule="auto"/>
              <w:rPr>
                <w:sz w:val="20"/>
                <w:szCs w:val="20"/>
              </w:rPr>
            </w:pPr>
            <w:r>
              <w:rPr>
                <w:rFonts w:ascii="Verdana" w:eastAsia="Verdana" w:hAnsi="Verdana" w:cs="Verdana"/>
                <w:sz w:val="16"/>
                <w:szCs w:val="16"/>
              </w:rPr>
              <w:t xml:space="preserve">Fornitore della </w:t>
            </w:r>
            <w:r>
              <w:rPr>
                <w:sz w:val="20"/>
                <w:szCs w:val="20"/>
              </w:rPr>
              <w:t xml:space="preserve">piattaforma tecnologica </w:t>
            </w:r>
          </w:p>
        </w:tc>
      </w:tr>
    </w:tbl>
    <w:p w14:paraId="005284D4" w14:textId="77777777" w:rsidR="009D6060" w:rsidRDefault="009D6060" w:rsidP="009D6060">
      <w:pPr>
        <w:widowControl w:val="0"/>
        <w:pBdr>
          <w:top w:val="nil"/>
          <w:left w:val="nil"/>
          <w:bottom w:val="nil"/>
          <w:right w:val="nil"/>
          <w:between w:val="nil"/>
        </w:pBdr>
        <w:spacing w:after="0" w:line="276" w:lineRule="auto"/>
        <w:rPr>
          <w:rFonts w:ascii="FCGGE E+ F 10. CID Font" w:eastAsia="FCGGE E+ F 10. CID Font" w:hAnsi="FCGGE E+ F 10. CID Font" w:cs="FCGGE E+ F 10. CID Font"/>
          <w:color w:val="000101"/>
          <w:sz w:val="23"/>
          <w:szCs w:val="23"/>
        </w:rPr>
      </w:pPr>
    </w:p>
    <w:tbl>
      <w:tblPr>
        <w:tblStyle w:val="af"/>
        <w:tblW w:w="96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3"/>
        <w:gridCol w:w="7578"/>
      </w:tblGrid>
      <w:tr w:rsidR="00D910EA" w14:paraId="0FF12A01" w14:textId="77777777" w:rsidTr="00D524F7">
        <w:tc>
          <w:tcPr>
            <w:tcW w:w="9671" w:type="dxa"/>
            <w:gridSpan w:val="2"/>
            <w:shd w:val="clear" w:color="auto" w:fill="D0CECE"/>
          </w:tcPr>
          <w:p w14:paraId="03BBEB64" w14:textId="5A2EC140" w:rsidR="00D910EA" w:rsidRDefault="00D910EA" w:rsidP="00D524F7">
            <w:pPr>
              <w:widowControl w:val="0"/>
              <w:pBdr>
                <w:top w:val="nil"/>
                <w:left w:val="nil"/>
                <w:bottom w:val="nil"/>
                <w:right w:val="nil"/>
                <w:between w:val="nil"/>
              </w:pBdr>
              <w:spacing w:line="276" w:lineRule="auto"/>
              <w:jc w:val="center"/>
              <w:rPr>
                <w:rFonts w:ascii="Arial" w:eastAsia="Arial" w:hAnsi="Arial" w:cs="Arial"/>
                <w:b/>
                <w:color w:val="000101"/>
                <w:sz w:val="28"/>
                <w:szCs w:val="28"/>
              </w:rPr>
            </w:pPr>
            <w:r>
              <w:rPr>
                <w:rFonts w:ascii="Arial" w:eastAsia="Arial" w:hAnsi="Arial" w:cs="Arial"/>
                <w:b/>
                <w:color w:val="000101"/>
                <w:sz w:val="28"/>
                <w:szCs w:val="28"/>
              </w:rPr>
              <w:t xml:space="preserve">12. </w:t>
            </w:r>
          </w:p>
          <w:p w14:paraId="5B420CC8" w14:textId="75DA674B" w:rsidR="00D910EA" w:rsidRDefault="00D910EA" w:rsidP="00D524F7">
            <w:pPr>
              <w:widowControl w:val="0"/>
              <w:pBdr>
                <w:top w:val="nil"/>
                <w:left w:val="nil"/>
                <w:bottom w:val="nil"/>
                <w:right w:val="nil"/>
                <w:between w:val="nil"/>
              </w:pBdr>
              <w:spacing w:line="276" w:lineRule="auto"/>
              <w:jc w:val="center"/>
              <w:rPr>
                <w:rFonts w:eastAsia="Calibri"/>
                <w:b/>
                <w:color w:val="000101"/>
                <w:sz w:val="28"/>
                <w:szCs w:val="28"/>
              </w:rPr>
            </w:pPr>
            <w:r>
              <w:rPr>
                <w:rFonts w:ascii="Arial" w:eastAsia="Arial" w:hAnsi="Arial" w:cs="Arial"/>
                <w:b/>
                <w:color w:val="000101"/>
                <w:sz w:val="28"/>
                <w:szCs w:val="28"/>
              </w:rPr>
              <w:t>Whistle</w:t>
            </w:r>
            <w:r w:rsidR="00DF0D18">
              <w:rPr>
                <w:rFonts w:ascii="Arial" w:eastAsia="Arial" w:hAnsi="Arial" w:cs="Arial"/>
                <w:b/>
                <w:color w:val="000101"/>
                <w:sz w:val="28"/>
                <w:szCs w:val="28"/>
              </w:rPr>
              <w:t>b</w:t>
            </w:r>
            <w:r>
              <w:rPr>
                <w:rFonts w:ascii="Arial" w:eastAsia="Arial" w:hAnsi="Arial" w:cs="Arial"/>
                <w:b/>
                <w:color w:val="000101"/>
                <w:sz w:val="28"/>
                <w:szCs w:val="28"/>
              </w:rPr>
              <w:t>lowing</w:t>
            </w:r>
          </w:p>
        </w:tc>
      </w:tr>
      <w:tr w:rsidR="00D910EA" w14:paraId="179DE33F" w14:textId="77777777" w:rsidTr="00D524F7">
        <w:tc>
          <w:tcPr>
            <w:tcW w:w="2093" w:type="dxa"/>
          </w:tcPr>
          <w:p w14:paraId="31E51792" w14:textId="77777777" w:rsidR="00D910EA" w:rsidRDefault="00D910EA" w:rsidP="00D524F7">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DESCRIZIONE DELL'ATTIVITÀ DI TRATTAMENTO</w:t>
            </w:r>
          </w:p>
        </w:tc>
        <w:tc>
          <w:tcPr>
            <w:tcW w:w="7578" w:type="dxa"/>
          </w:tcPr>
          <w:p w14:paraId="13008FEB" w14:textId="56D3AEC5" w:rsidR="00D910EA" w:rsidRDefault="00D910EA" w:rsidP="00D524F7">
            <w:pPr>
              <w:spacing w:line="276" w:lineRule="auto"/>
              <w:rPr>
                <w:sz w:val="20"/>
                <w:szCs w:val="20"/>
              </w:rPr>
            </w:pPr>
            <w:r w:rsidRPr="00D339A9">
              <w:rPr>
                <w:sz w:val="20"/>
                <w:szCs w:val="20"/>
              </w:rPr>
              <w:t>Trattamento dei dati personali da parte dell’Istituzione scolastica nei riguardi dei soggetti che segnalino condotte illecite (c.d. whistleblowing) mediante l’utilizzo dell’applicativo presente sul sito istituzionale dell’Ente o mediante altre modalità.</w:t>
            </w:r>
          </w:p>
        </w:tc>
      </w:tr>
      <w:tr w:rsidR="00D910EA" w14:paraId="14E5A771" w14:textId="77777777" w:rsidTr="00D524F7">
        <w:tc>
          <w:tcPr>
            <w:tcW w:w="2093" w:type="dxa"/>
          </w:tcPr>
          <w:p w14:paraId="1F239632" w14:textId="77777777" w:rsidR="00D910EA" w:rsidRDefault="00D910EA" w:rsidP="00D524F7">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MODALITA' DI TRATTAMENTO</w:t>
            </w:r>
          </w:p>
        </w:tc>
        <w:tc>
          <w:tcPr>
            <w:tcW w:w="7578" w:type="dxa"/>
          </w:tcPr>
          <w:p w14:paraId="3345B962" w14:textId="288F43DA" w:rsidR="00D910EA" w:rsidRPr="00D339A9" w:rsidRDefault="00D910EA" w:rsidP="00D524F7">
            <w:pPr>
              <w:widowControl w:val="0"/>
              <w:pBdr>
                <w:top w:val="nil"/>
                <w:left w:val="nil"/>
                <w:bottom w:val="nil"/>
                <w:right w:val="nil"/>
                <w:between w:val="nil"/>
              </w:pBdr>
              <w:spacing w:line="276" w:lineRule="auto"/>
              <w:rPr>
                <w:sz w:val="20"/>
                <w:szCs w:val="20"/>
              </w:rPr>
            </w:pPr>
            <w:r w:rsidRPr="00D339A9">
              <w:rPr>
                <w:sz w:val="20"/>
                <w:szCs w:val="20"/>
              </w:rPr>
              <w:t>Il trattamento dei dati personali verrà effettuato dal Responsabile della prevenzione della Corruzione e della trasparenza o dal soggetto individuato dal Titolare con l’utilizzo di procedure manuali ed informatizzate, nel rispetto della riservatezza dell’identità del segnalante, del contenuto delle segnalazioni e della relativa documentazione, adottando misure tecniche organizzative adeguate a proteggere i dati da accessi non autorizzati o illeciti, dalla distruzione nonché dalla perdita d’integrità e riservatezza, anche accidentali</w:t>
            </w:r>
          </w:p>
        </w:tc>
      </w:tr>
      <w:tr w:rsidR="00D910EA" w14:paraId="4B41F9AB" w14:textId="77777777" w:rsidTr="00D524F7">
        <w:tc>
          <w:tcPr>
            <w:tcW w:w="2093" w:type="dxa"/>
          </w:tcPr>
          <w:p w14:paraId="49554E6D" w14:textId="77777777" w:rsidR="00D910EA" w:rsidRDefault="00D910EA" w:rsidP="00D524F7">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FINALITÀ</w:t>
            </w:r>
          </w:p>
        </w:tc>
        <w:tc>
          <w:tcPr>
            <w:tcW w:w="7578" w:type="dxa"/>
          </w:tcPr>
          <w:p w14:paraId="5C35F04E" w14:textId="77777777" w:rsidR="00D910EA" w:rsidRPr="00D339A9" w:rsidRDefault="00D910EA" w:rsidP="00D910EA">
            <w:pPr>
              <w:pStyle w:val="CM7"/>
              <w:pageBreakBefore/>
              <w:spacing w:after="280" w:line="276" w:lineRule="atLeast"/>
              <w:jc w:val="both"/>
              <w:rPr>
                <w:rFonts w:eastAsiaTheme="minorEastAsia"/>
                <w:sz w:val="20"/>
                <w:szCs w:val="20"/>
              </w:rPr>
            </w:pPr>
            <w:r w:rsidRPr="00D339A9">
              <w:rPr>
                <w:rFonts w:eastAsiaTheme="minorEastAsia"/>
                <w:sz w:val="20"/>
                <w:szCs w:val="20"/>
              </w:rPr>
              <w:t xml:space="preserve">I dati forniti dal segnalante al fine di rappresentare le presunte condotte illecite delle quali sia venuto a conoscenza in ragione del rapporto di servizio con il Titolare, commesse da soggetti che a vario titolo interagiscono con il medesimo, vengono trattati allo scopo di effettuare le necessarie attività istruttorie volte a verificare la fondatezza del fatto oggetto di segnalazione e consentire la gestione della segnalazione stessa. </w:t>
            </w:r>
          </w:p>
          <w:p w14:paraId="0A110D90" w14:textId="77E10299" w:rsidR="00D910EA" w:rsidRPr="00D339A9" w:rsidRDefault="00D910EA" w:rsidP="00D910EA">
            <w:pPr>
              <w:pStyle w:val="CM7"/>
              <w:spacing w:after="280" w:line="276" w:lineRule="atLeast"/>
              <w:jc w:val="both"/>
              <w:rPr>
                <w:rFonts w:eastAsiaTheme="minorEastAsia"/>
                <w:sz w:val="20"/>
                <w:szCs w:val="20"/>
              </w:rPr>
            </w:pPr>
            <w:r w:rsidRPr="00D339A9">
              <w:rPr>
                <w:rFonts w:eastAsiaTheme="minorEastAsia"/>
                <w:sz w:val="20"/>
                <w:szCs w:val="20"/>
              </w:rPr>
              <w:t xml:space="preserve">I dati personali sono trattati dal Responsabile della prevenzione della corruzione e della trasparenza o dal sostituito individuato dal Titolare, nell’esecuzione dei propri compiti di interesse pubblico o comunque connessi all’esercizio di pubblici poteri ed in adempimento di un obbligo legale, così come previsto dall’art. 54 bis del D.lgs. n. 165/2001 e dalla legge n. 179/2017 “Disposizioni per la tutela degli autori di segnalazioni di reti o irregolarità di cui siano venuti a conoscenza nell’ambito di un rapporto di lavoro pubblico o privato”. </w:t>
            </w:r>
          </w:p>
        </w:tc>
      </w:tr>
      <w:tr w:rsidR="00D910EA" w14:paraId="18184D8F" w14:textId="77777777" w:rsidTr="00D524F7">
        <w:tc>
          <w:tcPr>
            <w:tcW w:w="2093" w:type="dxa"/>
          </w:tcPr>
          <w:p w14:paraId="3D140357" w14:textId="77777777" w:rsidR="00D910EA" w:rsidRDefault="00D910EA" w:rsidP="00D524F7">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TIPOLOGIA DI TRATTAMENTO</w:t>
            </w:r>
          </w:p>
        </w:tc>
        <w:tc>
          <w:tcPr>
            <w:tcW w:w="7578" w:type="dxa"/>
          </w:tcPr>
          <w:p w14:paraId="43D101DD" w14:textId="1FBEED58" w:rsidR="00D910EA" w:rsidRDefault="00D910EA" w:rsidP="00D524F7">
            <w:pPr>
              <w:spacing w:line="276" w:lineRule="auto"/>
              <w:rPr>
                <w:sz w:val="20"/>
                <w:szCs w:val="20"/>
              </w:rPr>
            </w:pPr>
            <w:r>
              <w:rPr>
                <w:sz w:val="20"/>
                <w:szCs w:val="20"/>
              </w:rPr>
              <w:t>Raccolta, Elaborazione, Modifica, Comunicazione, Cancellazione</w:t>
            </w:r>
          </w:p>
          <w:p w14:paraId="44414C48" w14:textId="77777777" w:rsidR="00D910EA" w:rsidRPr="00D339A9" w:rsidRDefault="00D910EA" w:rsidP="00D524F7">
            <w:pPr>
              <w:widowControl w:val="0"/>
              <w:pBdr>
                <w:top w:val="nil"/>
                <w:left w:val="nil"/>
                <w:bottom w:val="nil"/>
                <w:right w:val="nil"/>
                <w:between w:val="nil"/>
              </w:pBdr>
              <w:spacing w:line="276" w:lineRule="auto"/>
              <w:rPr>
                <w:sz w:val="20"/>
                <w:szCs w:val="20"/>
              </w:rPr>
            </w:pPr>
          </w:p>
        </w:tc>
      </w:tr>
      <w:tr w:rsidR="00D910EA" w14:paraId="48C7686E" w14:textId="77777777" w:rsidTr="00D524F7">
        <w:tc>
          <w:tcPr>
            <w:tcW w:w="2093" w:type="dxa"/>
          </w:tcPr>
          <w:p w14:paraId="776433E6" w14:textId="77777777" w:rsidR="00D910EA" w:rsidRDefault="00D910EA" w:rsidP="00D524F7">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BASE GIURIDICA DEL TRATTAMENTO</w:t>
            </w:r>
          </w:p>
        </w:tc>
        <w:tc>
          <w:tcPr>
            <w:tcW w:w="7578" w:type="dxa"/>
          </w:tcPr>
          <w:p w14:paraId="5A27ED4C" w14:textId="64B13D57" w:rsidR="00D910EA" w:rsidRDefault="00D910EA" w:rsidP="00D524F7">
            <w:pPr>
              <w:spacing w:line="276" w:lineRule="auto"/>
              <w:rPr>
                <w:sz w:val="20"/>
                <w:szCs w:val="20"/>
              </w:rPr>
            </w:pPr>
            <w:r>
              <w:rPr>
                <w:sz w:val="20"/>
                <w:szCs w:val="20"/>
              </w:rPr>
              <w:t>Obbligo di legge</w:t>
            </w:r>
          </w:p>
        </w:tc>
      </w:tr>
      <w:tr w:rsidR="00D910EA" w14:paraId="39EFF483" w14:textId="77777777" w:rsidTr="00D524F7">
        <w:tc>
          <w:tcPr>
            <w:tcW w:w="2093" w:type="dxa"/>
          </w:tcPr>
          <w:p w14:paraId="24FE2C6A" w14:textId="77777777" w:rsidR="00D910EA" w:rsidRDefault="00D910EA" w:rsidP="00D524F7">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INFORMATIVA</w:t>
            </w:r>
          </w:p>
        </w:tc>
        <w:tc>
          <w:tcPr>
            <w:tcW w:w="7578" w:type="dxa"/>
          </w:tcPr>
          <w:p w14:paraId="45FA99ED" w14:textId="77777777" w:rsidR="00D910EA" w:rsidRPr="00D339A9" w:rsidRDefault="00D910EA" w:rsidP="00D524F7">
            <w:pPr>
              <w:widowControl w:val="0"/>
              <w:pBdr>
                <w:top w:val="nil"/>
                <w:left w:val="nil"/>
                <w:bottom w:val="nil"/>
                <w:right w:val="nil"/>
                <w:between w:val="nil"/>
              </w:pBdr>
              <w:spacing w:line="276" w:lineRule="auto"/>
              <w:rPr>
                <w:sz w:val="20"/>
                <w:szCs w:val="20"/>
              </w:rPr>
            </w:pPr>
            <w:r w:rsidRPr="00D339A9">
              <w:rPr>
                <w:sz w:val="20"/>
                <w:szCs w:val="20"/>
              </w:rPr>
              <w:t>Sì, Informativa ai sensi dell'art. 13 del Regolamento UE 679/2016 (Dati raccolti presso l'interessato)</w:t>
            </w:r>
          </w:p>
        </w:tc>
      </w:tr>
      <w:tr w:rsidR="00D910EA" w14:paraId="5929DF75" w14:textId="77777777" w:rsidTr="00D524F7">
        <w:tc>
          <w:tcPr>
            <w:tcW w:w="2093" w:type="dxa"/>
          </w:tcPr>
          <w:p w14:paraId="45841025" w14:textId="77777777" w:rsidR="00D910EA" w:rsidRDefault="00D910EA" w:rsidP="00D524F7">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CATEGORIA DI INTERESSATI</w:t>
            </w:r>
          </w:p>
        </w:tc>
        <w:tc>
          <w:tcPr>
            <w:tcW w:w="7578" w:type="dxa"/>
          </w:tcPr>
          <w:p w14:paraId="766C2B03" w14:textId="4CA047C6" w:rsidR="00D910EA" w:rsidRPr="00D339A9" w:rsidRDefault="00D910EA" w:rsidP="00D524F7">
            <w:pPr>
              <w:widowControl w:val="0"/>
              <w:pBdr>
                <w:top w:val="nil"/>
                <w:left w:val="nil"/>
                <w:bottom w:val="nil"/>
                <w:right w:val="nil"/>
                <w:between w:val="nil"/>
              </w:pBdr>
              <w:spacing w:line="276" w:lineRule="auto"/>
              <w:rPr>
                <w:sz w:val="20"/>
                <w:szCs w:val="20"/>
              </w:rPr>
            </w:pPr>
            <w:r w:rsidRPr="00D339A9">
              <w:rPr>
                <w:sz w:val="20"/>
                <w:szCs w:val="20"/>
              </w:rPr>
              <w:t>Soggetti segnalatori</w:t>
            </w:r>
          </w:p>
          <w:p w14:paraId="2EBB0E8C" w14:textId="77777777" w:rsidR="00D910EA" w:rsidRPr="00D339A9" w:rsidRDefault="00D910EA" w:rsidP="00D524F7">
            <w:pPr>
              <w:widowControl w:val="0"/>
              <w:pBdr>
                <w:top w:val="nil"/>
                <w:left w:val="nil"/>
                <w:bottom w:val="nil"/>
                <w:right w:val="nil"/>
                <w:between w:val="nil"/>
              </w:pBdr>
              <w:spacing w:line="276" w:lineRule="auto"/>
              <w:rPr>
                <w:sz w:val="20"/>
                <w:szCs w:val="20"/>
              </w:rPr>
            </w:pPr>
          </w:p>
        </w:tc>
      </w:tr>
      <w:tr w:rsidR="00D910EA" w14:paraId="3E447CC1" w14:textId="77777777" w:rsidTr="00D524F7">
        <w:tc>
          <w:tcPr>
            <w:tcW w:w="2093" w:type="dxa"/>
          </w:tcPr>
          <w:p w14:paraId="366E7A19" w14:textId="77777777" w:rsidR="00D910EA" w:rsidRDefault="00D910EA" w:rsidP="00D524F7">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lastRenderedPageBreak/>
              <w:t xml:space="preserve">  DATI COMUNI</w:t>
            </w:r>
          </w:p>
        </w:tc>
        <w:tc>
          <w:tcPr>
            <w:tcW w:w="7578" w:type="dxa"/>
          </w:tcPr>
          <w:p w14:paraId="5E9CBE7C" w14:textId="7DA02EAA" w:rsidR="00D910EA" w:rsidRPr="00D339A9" w:rsidRDefault="00D339A9" w:rsidP="00D524F7">
            <w:pPr>
              <w:pBdr>
                <w:top w:val="nil"/>
                <w:left w:val="nil"/>
                <w:bottom w:val="nil"/>
                <w:right w:val="nil"/>
                <w:between w:val="nil"/>
              </w:pBdr>
              <w:spacing w:after="160" w:line="276" w:lineRule="auto"/>
              <w:ind w:left="-43"/>
              <w:rPr>
                <w:sz w:val="20"/>
                <w:szCs w:val="20"/>
              </w:rPr>
            </w:pPr>
            <w:r w:rsidRPr="00D339A9">
              <w:rPr>
                <w:sz w:val="20"/>
                <w:szCs w:val="20"/>
              </w:rPr>
              <w:t>cognome e nome, residenza, data e luogo di nascita, identificativo online (indirizzo di posta elettronica), incarico/ruolo, titolo di studio</w:t>
            </w:r>
          </w:p>
        </w:tc>
      </w:tr>
      <w:tr w:rsidR="00D910EA" w14:paraId="5E3AC153" w14:textId="77777777" w:rsidTr="00D524F7">
        <w:tc>
          <w:tcPr>
            <w:tcW w:w="2093" w:type="dxa"/>
          </w:tcPr>
          <w:p w14:paraId="6472CC8E" w14:textId="77777777" w:rsidR="00D910EA" w:rsidRDefault="00D910EA" w:rsidP="00D524F7">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CATEGORIE PARTICOLARI DI DATI PERSONALI</w:t>
            </w:r>
          </w:p>
        </w:tc>
        <w:tc>
          <w:tcPr>
            <w:tcW w:w="7578" w:type="dxa"/>
          </w:tcPr>
          <w:p w14:paraId="1FEAEACE" w14:textId="38338FB0" w:rsidR="00D339A9" w:rsidRPr="00D339A9" w:rsidRDefault="00D339A9" w:rsidP="00D339A9">
            <w:pPr>
              <w:pStyle w:val="Default"/>
              <w:rPr>
                <w:rFonts w:ascii="Calibri" w:hAnsi="Calibri" w:cs="Calibri"/>
                <w:color w:val="auto"/>
                <w:sz w:val="20"/>
                <w:szCs w:val="20"/>
              </w:rPr>
            </w:pPr>
            <w:r w:rsidRPr="00D339A9">
              <w:rPr>
                <w:rFonts w:ascii="Calibri" w:hAnsi="Calibri" w:cs="Calibri"/>
                <w:color w:val="auto"/>
                <w:sz w:val="20"/>
                <w:szCs w:val="20"/>
              </w:rPr>
              <w:t xml:space="preserve">informazioni nell’ambito del rapporto di lavoro di </w:t>
            </w:r>
            <w:r>
              <w:rPr>
                <w:rFonts w:ascii="Calibri" w:hAnsi="Calibri" w:cs="Calibri"/>
                <w:color w:val="auto"/>
                <w:sz w:val="20"/>
                <w:szCs w:val="20"/>
              </w:rPr>
              <w:t>c</w:t>
            </w:r>
            <w:r w:rsidRPr="00D339A9">
              <w:rPr>
                <w:rFonts w:ascii="Calibri" w:hAnsi="Calibri" w:cs="Calibri"/>
                <w:color w:val="auto"/>
                <w:sz w:val="20"/>
                <w:szCs w:val="20"/>
              </w:rPr>
              <w:t>ui si evincono convinzioni religiose o filosofiche, o appartenenza a partiti o movimenti politici o organizzazioni sindacali</w:t>
            </w:r>
            <w:r>
              <w:rPr>
                <w:rFonts w:ascii="Calibri" w:hAnsi="Calibri" w:cs="Calibri"/>
                <w:color w:val="auto"/>
                <w:sz w:val="20"/>
                <w:szCs w:val="20"/>
              </w:rPr>
              <w:t xml:space="preserve">, </w:t>
            </w:r>
          </w:p>
          <w:p w14:paraId="231E58A0" w14:textId="4752F261" w:rsidR="00D339A9" w:rsidRPr="00D339A9" w:rsidRDefault="00D339A9" w:rsidP="00D339A9">
            <w:pPr>
              <w:pStyle w:val="Default"/>
              <w:rPr>
                <w:rFonts w:ascii="Calibri" w:hAnsi="Calibri" w:cs="Calibri"/>
                <w:color w:val="auto"/>
                <w:sz w:val="20"/>
                <w:szCs w:val="20"/>
              </w:rPr>
            </w:pPr>
            <w:r w:rsidRPr="00D339A9">
              <w:rPr>
                <w:rFonts w:ascii="Calibri" w:hAnsi="Calibri" w:cs="Calibri"/>
                <w:color w:val="auto"/>
                <w:sz w:val="20"/>
                <w:szCs w:val="20"/>
              </w:rPr>
              <w:t>certificati medici, stati di salute rilevanti ai fini dell’e</w:t>
            </w:r>
            <w:r>
              <w:rPr>
                <w:rFonts w:ascii="Calibri" w:hAnsi="Calibri" w:cs="Calibri"/>
                <w:color w:val="auto"/>
                <w:sz w:val="20"/>
                <w:szCs w:val="20"/>
              </w:rPr>
              <w:t>vasione della segnalazione</w:t>
            </w:r>
            <w:r w:rsidRPr="00D339A9">
              <w:rPr>
                <w:rFonts w:ascii="Calibri" w:hAnsi="Calibri" w:cs="Calibri"/>
                <w:color w:val="auto"/>
                <w:sz w:val="20"/>
                <w:szCs w:val="20"/>
              </w:rPr>
              <w:t xml:space="preserve"> effettuata dal</w:t>
            </w:r>
            <w:r>
              <w:rPr>
                <w:rFonts w:ascii="Calibri" w:hAnsi="Calibri" w:cs="Calibri"/>
                <w:color w:val="auto"/>
                <w:sz w:val="20"/>
                <w:szCs w:val="20"/>
              </w:rPr>
              <w:t xml:space="preserve"> segnalatore, </w:t>
            </w:r>
            <w:r w:rsidRPr="00D339A9">
              <w:rPr>
                <w:rFonts w:ascii="Calibri" w:hAnsi="Calibri" w:cs="Calibri"/>
                <w:color w:val="auto"/>
                <w:sz w:val="20"/>
                <w:szCs w:val="20"/>
              </w:rPr>
              <w:t>dati sulla vita o sull’orientamento sessuale e relativi agli squilibri di genere</w:t>
            </w:r>
            <w:r>
              <w:rPr>
                <w:rFonts w:ascii="Calibri" w:hAnsi="Calibri" w:cs="Calibri"/>
                <w:color w:val="auto"/>
                <w:sz w:val="20"/>
                <w:szCs w:val="20"/>
              </w:rPr>
              <w:t>,</w:t>
            </w:r>
            <w:r w:rsidRPr="00D339A9">
              <w:rPr>
                <w:rFonts w:ascii="Calibri" w:hAnsi="Calibri" w:cs="Calibri"/>
                <w:color w:val="auto"/>
                <w:sz w:val="20"/>
                <w:szCs w:val="20"/>
              </w:rPr>
              <w:t xml:space="preserve"> dati relativi </w:t>
            </w:r>
            <w:r>
              <w:rPr>
                <w:rFonts w:ascii="Calibri" w:hAnsi="Calibri" w:cs="Calibri"/>
                <w:color w:val="auto"/>
                <w:sz w:val="20"/>
                <w:szCs w:val="20"/>
              </w:rPr>
              <w:t>a</w:t>
            </w:r>
            <w:r w:rsidRPr="00D339A9">
              <w:rPr>
                <w:rFonts w:ascii="Calibri" w:hAnsi="Calibri" w:cs="Calibri"/>
                <w:color w:val="auto"/>
                <w:sz w:val="20"/>
                <w:szCs w:val="20"/>
              </w:rPr>
              <w:t xml:space="preserve">ll’origine etnica </w:t>
            </w:r>
            <w:r>
              <w:rPr>
                <w:rFonts w:ascii="Calibri" w:hAnsi="Calibri" w:cs="Calibri"/>
                <w:color w:val="auto"/>
                <w:sz w:val="20"/>
                <w:szCs w:val="20"/>
              </w:rPr>
              <w:t xml:space="preserve">rilevanti </w:t>
            </w:r>
            <w:r w:rsidRPr="00D339A9">
              <w:rPr>
                <w:rFonts w:ascii="Calibri" w:hAnsi="Calibri" w:cs="Calibri"/>
                <w:color w:val="auto"/>
                <w:sz w:val="20"/>
                <w:szCs w:val="20"/>
              </w:rPr>
              <w:t>dell’e</w:t>
            </w:r>
            <w:r>
              <w:rPr>
                <w:rFonts w:ascii="Calibri" w:hAnsi="Calibri" w:cs="Calibri"/>
                <w:color w:val="auto"/>
                <w:sz w:val="20"/>
                <w:szCs w:val="20"/>
              </w:rPr>
              <w:t>vasione della segnalazione</w:t>
            </w:r>
            <w:r w:rsidRPr="00D339A9">
              <w:rPr>
                <w:rFonts w:ascii="Calibri" w:hAnsi="Calibri" w:cs="Calibri"/>
                <w:color w:val="auto"/>
                <w:sz w:val="20"/>
                <w:szCs w:val="20"/>
              </w:rPr>
              <w:t xml:space="preserve"> effettuata dal</w:t>
            </w:r>
            <w:r>
              <w:rPr>
                <w:rFonts w:ascii="Calibri" w:hAnsi="Calibri" w:cs="Calibri"/>
                <w:color w:val="auto"/>
                <w:sz w:val="20"/>
                <w:szCs w:val="20"/>
              </w:rPr>
              <w:t xml:space="preserve"> segnalatore</w:t>
            </w:r>
          </w:p>
        </w:tc>
      </w:tr>
      <w:tr w:rsidR="00D910EA" w14:paraId="2B8DBDF4" w14:textId="77777777" w:rsidTr="00D524F7">
        <w:tc>
          <w:tcPr>
            <w:tcW w:w="2093" w:type="dxa"/>
          </w:tcPr>
          <w:p w14:paraId="0F1766C5" w14:textId="77777777" w:rsidR="00D910EA" w:rsidRDefault="00D910EA" w:rsidP="00D524F7">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DATI PERSONALI RELATIVI A CONDANNE PENALI E REATI</w:t>
            </w:r>
          </w:p>
        </w:tc>
        <w:tc>
          <w:tcPr>
            <w:tcW w:w="7578" w:type="dxa"/>
          </w:tcPr>
          <w:p w14:paraId="0FCE5056" w14:textId="77777777" w:rsidR="00D910EA" w:rsidRDefault="00D910EA" w:rsidP="00D524F7">
            <w:pPr>
              <w:spacing w:line="276" w:lineRule="auto"/>
              <w:rPr>
                <w:sz w:val="20"/>
                <w:szCs w:val="20"/>
              </w:rPr>
            </w:pPr>
          </w:p>
          <w:p w14:paraId="27221EC5" w14:textId="63032C61" w:rsidR="00D339A9" w:rsidRPr="00D339A9" w:rsidRDefault="00D339A9" w:rsidP="00D339A9">
            <w:pPr>
              <w:spacing w:line="276" w:lineRule="auto"/>
              <w:rPr>
                <w:sz w:val="20"/>
                <w:szCs w:val="20"/>
              </w:rPr>
            </w:pPr>
            <w:r w:rsidRPr="00D339A9">
              <w:rPr>
                <w:sz w:val="20"/>
                <w:szCs w:val="20"/>
              </w:rPr>
              <w:t>casellario giudiziale</w:t>
            </w:r>
          </w:p>
          <w:p w14:paraId="78ECB2A1" w14:textId="77777777" w:rsidR="00D910EA" w:rsidRDefault="00D910EA" w:rsidP="00D524F7">
            <w:pPr>
              <w:spacing w:line="276" w:lineRule="auto"/>
              <w:rPr>
                <w:sz w:val="20"/>
                <w:szCs w:val="20"/>
              </w:rPr>
            </w:pPr>
          </w:p>
        </w:tc>
      </w:tr>
      <w:tr w:rsidR="00D910EA" w14:paraId="0FC8A07B" w14:textId="77777777" w:rsidTr="00D524F7">
        <w:tc>
          <w:tcPr>
            <w:tcW w:w="2093" w:type="dxa"/>
          </w:tcPr>
          <w:p w14:paraId="77BD1008" w14:textId="77777777" w:rsidR="00D910EA" w:rsidRDefault="00D910EA" w:rsidP="00D524F7">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TERMINI DI CANCELLAZIONE (ove possibile)</w:t>
            </w:r>
          </w:p>
        </w:tc>
        <w:tc>
          <w:tcPr>
            <w:tcW w:w="7578" w:type="dxa"/>
          </w:tcPr>
          <w:p w14:paraId="2B1CED4E" w14:textId="63EDCB7D" w:rsidR="00D910EA" w:rsidRDefault="00D339A9" w:rsidP="00D524F7">
            <w:pPr>
              <w:pBdr>
                <w:top w:val="nil"/>
                <w:left w:val="nil"/>
                <w:bottom w:val="nil"/>
                <w:right w:val="nil"/>
                <w:between w:val="nil"/>
              </w:pBdr>
              <w:spacing w:after="160" w:line="276" w:lineRule="auto"/>
              <w:jc w:val="both"/>
              <w:rPr>
                <w:rFonts w:eastAsia="Calibri"/>
                <w:color w:val="000000"/>
                <w:sz w:val="20"/>
                <w:szCs w:val="20"/>
              </w:rPr>
            </w:pPr>
            <w:r>
              <w:rPr>
                <w:rFonts w:eastAsia="Calibri"/>
                <w:color w:val="000000"/>
                <w:sz w:val="20"/>
                <w:szCs w:val="20"/>
              </w:rPr>
              <w:t>5 anni</w:t>
            </w:r>
          </w:p>
        </w:tc>
      </w:tr>
      <w:tr w:rsidR="00D910EA" w14:paraId="07EF4C2F" w14:textId="77777777" w:rsidTr="00D524F7">
        <w:tc>
          <w:tcPr>
            <w:tcW w:w="2093" w:type="dxa"/>
          </w:tcPr>
          <w:p w14:paraId="1EC14BAD" w14:textId="77777777" w:rsidR="00D910EA" w:rsidRDefault="00D910EA" w:rsidP="00D524F7">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DESTINATARI ESTERNI DEI DATI</w:t>
            </w:r>
          </w:p>
        </w:tc>
        <w:tc>
          <w:tcPr>
            <w:tcW w:w="7578" w:type="dxa"/>
            <w:vAlign w:val="center"/>
          </w:tcPr>
          <w:p w14:paraId="14A092EC" w14:textId="4631947D" w:rsidR="00D339A9" w:rsidRPr="00D339A9" w:rsidRDefault="00D339A9" w:rsidP="00D339A9">
            <w:pPr>
              <w:spacing w:line="276" w:lineRule="auto"/>
              <w:rPr>
                <w:rFonts w:eastAsia="Calibri"/>
                <w:color w:val="000000"/>
                <w:sz w:val="20"/>
                <w:szCs w:val="20"/>
              </w:rPr>
            </w:pPr>
            <w:r w:rsidRPr="00D339A9">
              <w:rPr>
                <w:rFonts w:eastAsia="Calibri"/>
                <w:color w:val="000000"/>
                <w:sz w:val="20"/>
                <w:szCs w:val="20"/>
              </w:rPr>
              <w:t xml:space="preserve">soggetti pubblici (ad esempio altre Pubbliche Amministrazioni) quando ciò sia previsto dalla legge o   dai regolamenti e nei limiti dagli stessi fissati o sia necessario per il perseguimento dei fini istituzionali. Si tratta di autonomi Titolari del trattamento, che possono operare nei limiti strettamente necessari per la sola finalità per cui si è proceduto alla comunicazione; </w:t>
            </w:r>
          </w:p>
          <w:p w14:paraId="4941400C" w14:textId="0CD5B03C" w:rsidR="00D339A9" w:rsidRPr="00D339A9" w:rsidRDefault="00D339A9" w:rsidP="00D339A9">
            <w:pPr>
              <w:spacing w:line="276" w:lineRule="auto"/>
              <w:rPr>
                <w:rFonts w:eastAsia="Calibri"/>
                <w:color w:val="000000"/>
                <w:sz w:val="20"/>
                <w:szCs w:val="20"/>
              </w:rPr>
            </w:pPr>
            <w:r w:rsidRPr="00D339A9">
              <w:rPr>
                <w:rFonts w:eastAsia="Calibri"/>
                <w:color w:val="000000"/>
                <w:sz w:val="20"/>
                <w:szCs w:val="20"/>
              </w:rPr>
              <w:t xml:space="preserve">terze parti che svolgono attività di supporto di qualsiasi tipo per l’erogazione dei servizi da parte del Titolare, in relazione ai quali eseguono operazioni di trattamento di Dati Personali, sono designate Responsabili del trattamento e sono vincolate al rispetto delle misure per la sicurezza e la riservatezza dei trattamenti; </w:t>
            </w:r>
          </w:p>
          <w:p w14:paraId="78810024" w14:textId="7F3C5E31" w:rsidR="00D910EA" w:rsidRPr="00D339A9" w:rsidRDefault="00D339A9" w:rsidP="00D339A9">
            <w:pPr>
              <w:spacing w:line="276" w:lineRule="auto"/>
              <w:rPr>
                <w:color w:val="000000"/>
              </w:rPr>
            </w:pPr>
            <w:r w:rsidRPr="00D339A9">
              <w:rPr>
                <w:rFonts w:eastAsia="Calibri"/>
                <w:color w:val="000000"/>
                <w:sz w:val="20"/>
                <w:szCs w:val="20"/>
              </w:rPr>
              <w:t>autorità (ad esempio, giudiziaria, amministrativa ecc.), laddove ne ricorrano i presupposti.</w:t>
            </w:r>
            <w:r>
              <w:t xml:space="preserve"> </w:t>
            </w:r>
          </w:p>
        </w:tc>
      </w:tr>
      <w:tr w:rsidR="00D910EA" w14:paraId="0E758216" w14:textId="77777777" w:rsidTr="00D524F7">
        <w:tc>
          <w:tcPr>
            <w:tcW w:w="2093" w:type="dxa"/>
          </w:tcPr>
          <w:p w14:paraId="024A5828" w14:textId="77777777" w:rsidR="00D910EA" w:rsidRDefault="00D910EA" w:rsidP="00D524F7">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TRASFERIMENTI ALL'ESTERO</w:t>
            </w:r>
          </w:p>
        </w:tc>
        <w:tc>
          <w:tcPr>
            <w:tcW w:w="7578" w:type="dxa"/>
          </w:tcPr>
          <w:p w14:paraId="7924A908" w14:textId="77777777" w:rsidR="00D910EA" w:rsidRDefault="00D910EA" w:rsidP="00D524F7">
            <w:pPr>
              <w:pBdr>
                <w:top w:val="nil"/>
                <w:left w:val="nil"/>
                <w:bottom w:val="nil"/>
                <w:right w:val="nil"/>
                <w:between w:val="nil"/>
              </w:pBdr>
              <w:spacing w:after="160" w:line="276" w:lineRule="auto"/>
              <w:rPr>
                <w:rFonts w:eastAsia="Calibri"/>
                <w:color w:val="000000"/>
                <w:sz w:val="20"/>
                <w:szCs w:val="20"/>
              </w:rPr>
            </w:pPr>
            <w:r>
              <w:rPr>
                <w:rFonts w:eastAsia="Calibri"/>
                <w:color w:val="000000"/>
                <w:sz w:val="20"/>
                <w:szCs w:val="20"/>
              </w:rPr>
              <w:t>No</w:t>
            </w:r>
          </w:p>
        </w:tc>
      </w:tr>
      <w:tr w:rsidR="00D910EA" w14:paraId="212FF4F8" w14:textId="77777777" w:rsidTr="00D524F7">
        <w:tc>
          <w:tcPr>
            <w:tcW w:w="2093" w:type="dxa"/>
          </w:tcPr>
          <w:p w14:paraId="4D0C38DE" w14:textId="77777777" w:rsidR="00D910EA" w:rsidRDefault="00D910EA" w:rsidP="00D524F7">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PAESI EXTRA-UE O ORGANIZZAZIONI INTERNAZIONALI VERSO I QUALI VENGONO TRASFERITI I DATI</w:t>
            </w:r>
          </w:p>
        </w:tc>
        <w:tc>
          <w:tcPr>
            <w:tcW w:w="7578" w:type="dxa"/>
          </w:tcPr>
          <w:p w14:paraId="68EE834C" w14:textId="2A07A42E" w:rsidR="00D910EA" w:rsidRDefault="00D339A9" w:rsidP="00D524F7">
            <w:pPr>
              <w:pBdr>
                <w:top w:val="nil"/>
                <w:left w:val="nil"/>
                <w:bottom w:val="nil"/>
                <w:right w:val="nil"/>
                <w:between w:val="nil"/>
              </w:pBdr>
              <w:spacing w:after="160" w:line="276" w:lineRule="auto"/>
              <w:rPr>
                <w:rFonts w:eastAsia="Calibri"/>
                <w:color w:val="000000"/>
                <w:sz w:val="20"/>
                <w:szCs w:val="20"/>
              </w:rPr>
            </w:pPr>
            <w:r>
              <w:rPr>
                <w:rFonts w:eastAsia="Calibri"/>
                <w:color w:val="000000"/>
                <w:sz w:val="20"/>
                <w:szCs w:val="20"/>
              </w:rPr>
              <w:t>Nessuno</w:t>
            </w:r>
          </w:p>
        </w:tc>
      </w:tr>
      <w:tr w:rsidR="00D910EA" w14:paraId="28C5AA5C" w14:textId="77777777" w:rsidTr="00D524F7">
        <w:tc>
          <w:tcPr>
            <w:tcW w:w="2093" w:type="dxa"/>
          </w:tcPr>
          <w:p w14:paraId="47D59952" w14:textId="77777777" w:rsidR="00D910EA" w:rsidRDefault="00D910EA" w:rsidP="00D524F7">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MISURE DI SICUREZZA</w:t>
            </w:r>
          </w:p>
          <w:p w14:paraId="6867C6B6" w14:textId="77777777" w:rsidR="00D910EA" w:rsidRDefault="00D910EA" w:rsidP="00D524F7">
            <w:pPr>
              <w:widowControl w:val="0"/>
              <w:pBdr>
                <w:top w:val="nil"/>
                <w:left w:val="nil"/>
                <w:bottom w:val="nil"/>
                <w:right w:val="nil"/>
                <w:between w:val="nil"/>
              </w:pBdr>
              <w:spacing w:line="276" w:lineRule="auto"/>
              <w:rPr>
                <w:rFonts w:eastAsia="Calibri"/>
                <w:color w:val="000000"/>
                <w:sz w:val="20"/>
                <w:szCs w:val="20"/>
              </w:rPr>
            </w:pPr>
          </w:p>
        </w:tc>
        <w:tc>
          <w:tcPr>
            <w:tcW w:w="7578" w:type="dxa"/>
          </w:tcPr>
          <w:p w14:paraId="703F31D8" w14:textId="271BF8B0" w:rsidR="00D910EA" w:rsidRDefault="00D339A9" w:rsidP="00D524F7">
            <w:pPr>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Procedura Whistleblowing</w:t>
            </w:r>
          </w:p>
          <w:p w14:paraId="436823BB" w14:textId="77777777" w:rsidR="00D910EA" w:rsidRDefault="00D910EA" w:rsidP="00D524F7">
            <w:pPr>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Procedure di autenticazione da remoto</w:t>
            </w:r>
          </w:p>
          <w:p w14:paraId="0D2F84F1" w14:textId="77777777" w:rsidR="00D910EA" w:rsidRDefault="00D910EA" w:rsidP="00D524F7">
            <w:pPr>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Firewall e VPN</w:t>
            </w:r>
          </w:p>
          <w:p w14:paraId="730BDA61" w14:textId="77777777" w:rsidR="00D910EA" w:rsidRDefault="00D910EA" w:rsidP="00D524F7">
            <w:pPr>
              <w:pBdr>
                <w:top w:val="nil"/>
                <w:left w:val="nil"/>
                <w:bottom w:val="nil"/>
                <w:right w:val="nil"/>
                <w:between w:val="nil"/>
              </w:pBdr>
              <w:spacing w:after="160" w:line="276" w:lineRule="auto"/>
              <w:rPr>
                <w:rFonts w:eastAsia="Calibri"/>
                <w:color w:val="000000"/>
                <w:sz w:val="20"/>
                <w:szCs w:val="20"/>
              </w:rPr>
            </w:pPr>
            <w:r>
              <w:rPr>
                <w:rFonts w:eastAsia="Calibri"/>
                <w:color w:val="000000"/>
                <w:sz w:val="20"/>
                <w:szCs w:val="20"/>
              </w:rPr>
              <w:t>Minimizzazione della quantità di dati personali; Backup e Continuità operativa; Controllo degli accessi logici ed autenticazione; Gestione sicura delle postazioni di lavoro; Sicurezza del ciclo di vita delle applicazioni e nei progetti; Sicurezza della rete e delle comunicazioni; Sicurezza dell'ambiente operativo; Gestione sicura del cambiamento; Protezione dalle fonti di rischio ambientali; Controllo degli accessi fisici</w:t>
            </w:r>
            <w:r>
              <w:rPr>
                <w:rFonts w:eastAsia="Calibri"/>
                <w:color w:val="000000"/>
                <w:sz w:val="20"/>
                <w:szCs w:val="20"/>
              </w:rPr>
              <w:br/>
              <w:t>Utilizzo di software del Fornitore dei sistemi informativi della scuola</w:t>
            </w:r>
            <w:r>
              <w:rPr>
                <w:rFonts w:eastAsia="Calibri"/>
                <w:color w:val="000000"/>
                <w:sz w:val="20"/>
                <w:szCs w:val="20"/>
              </w:rPr>
              <w:br/>
              <w:t>Utilizzo di strumenti di office automation: Pacchetto MS Office aggiornato</w:t>
            </w:r>
            <w:r>
              <w:rPr>
                <w:rFonts w:eastAsia="Calibri"/>
                <w:color w:val="000000"/>
                <w:sz w:val="20"/>
                <w:szCs w:val="20"/>
              </w:rPr>
              <w:br/>
              <w:t xml:space="preserve">- La capacità di assicurare su base permanente la riservatezza, l'integrità, la disponibilità e la resilienza dei sistemi e dei servizi di trattamento- La capacità di ripristinare tempestivamente la disponibilità e l'accesso dei dati personali in caso di incidente fisico o </w:t>
            </w:r>
            <w:r>
              <w:rPr>
                <w:rFonts w:eastAsia="Calibri"/>
                <w:color w:val="000000"/>
                <w:sz w:val="20"/>
                <w:szCs w:val="20"/>
              </w:rPr>
              <w:lastRenderedPageBreak/>
              <w:t>tecnico- Una procedura per testare, verificare e valutare regolarmente l'efficacia delle misure tecniche e organizzative al fine di garantire la sicurezza del trattamento- Autorizzazione del singolo incaricato al trattamento e alla modifica dei dati- Dispositivi antincendio- E' applicata una gestione della password degli utenti- E' applicata una procedura per la gestione degli accessi- E' presenta una politica per la sicurezza e la protezione dei dati- E' prevista la distruzione dei supporti rimovibili non utilizzati- Esistono procedure e disposizioni scritte per l'individuazione delle modalità con le quali il titolare può assicurare la disponibilità dei dati- I documenti vengono firmati digitalmente- I sistemi di autorizzazione prevedono: la presenza di diversi profili di autorizzazione, l'individuazione preventiva per incaricato, l'individuazione preventiva per classi omogenee di incaricati, la verifica almeno annuale dei profili- Impianto elettrico dotato di misure salvavita atte anche ad evitare cortocircuiti e possibili incendi- Le credenziali sono disattivate in caso di perdita della qualità- L'impianto elettrico è certificato ed a norma- Porte dotate di serratura in tutti i locali contenenti fisicamente le banche dati elettroniche e cartacee- Sistemi di allarme e di sorveglianza anti-intrusione- Sono definiti i termini di conservazione e le condizioni di impiego dei dati.- Sono gestiti i back up- Viene eseguita opportuna manutenzione- Viene eseguita una regolare formazione del personale</w:t>
            </w:r>
          </w:p>
        </w:tc>
      </w:tr>
      <w:tr w:rsidR="00D910EA" w14:paraId="64EC2877" w14:textId="77777777" w:rsidTr="00D524F7">
        <w:tc>
          <w:tcPr>
            <w:tcW w:w="2093" w:type="dxa"/>
          </w:tcPr>
          <w:p w14:paraId="42254D49" w14:textId="77777777" w:rsidR="00D910EA" w:rsidRDefault="00D910EA" w:rsidP="00D524F7">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lastRenderedPageBreak/>
              <w:t>CONTITOLARE DEL TRATTAMENTO</w:t>
            </w:r>
          </w:p>
        </w:tc>
        <w:tc>
          <w:tcPr>
            <w:tcW w:w="7578" w:type="dxa"/>
          </w:tcPr>
          <w:p w14:paraId="2C12B666" w14:textId="77777777" w:rsidR="00D910EA" w:rsidRDefault="00D910EA" w:rsidP="00D524F7">
            <w:pPr>
              <w:pBdr>
                <w:top w:val="nil"/>
                <w:left w:val="nil"/>
                <w:bottom w:val="nil"/>
                <w:right w:val="nil"/>
                <w:between w:val="nil"/>
              </w:pBdr>
              <w:spacing w:after="160" w:line="276" w:lineRule="auto"/>
              <w:rPr>
                <w:rFonts w:eastAsia="Calibri"/>
                <w:color w:val="000000"/>
                <w:sz w:val="20"/>
                <w:szCs w:val="20"/>
              </w:rPr>
            </w:pPr>
          </w:p>
        </w:tc>
      </w:tr>
      <w:tr w:rsidR="00D910EA" w14:paraId="670E45F8" w14:textId="77777777" w:rsidTr="00D524F7">
        <w:tc>
          <w:tcPr>
            <w:tcW w:w="2093" w:type="dxa"/>
          </w:tcPr>
          <w:p w14:paraId="52D94D06" w14:textId="77777777" w:rsidR="00D910EA" w:rsidRDefault="00D910EA" w:rsidP="00D524F7">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RESPONSABILE ESTERNO DEL TRATTAMENTO</w:t>
            </w:r>
          </w:p>
        </w:tc>
        <w:tc>
          <w:tcPr>
            <w:tcW w:w="7578" w:type="dxa"/>
          </w:tcPr>
          <w:p w14:paraId="756CB951" w14:textId="226FC115" w:rsidR="00D910EA" w:rsidRDefault="00D910EA" w:rsidP="00D524F7">
            <w:pPr>
              <w:spacing w:line="276" w:lineRule="auto"/>
              <w:rPr>
                <w:sz w:val="20"/>
                <w:szCs w:val="20"/>
              </w:rPr>
            </w:pPr>
            <w:r>
              <w:rPr>
                <w:rFonts w:ascii="Verdana" w:eastAsia="Verdana" w:hAnsi="Verdana" w:cs="Verdana"/>
                <w:sz w:val="16"/>
                <w:szCs w:val="16"/>
              </w:rPr>
              <w:t>Fornitore dell</w:t>
            </w:r>
            <w:r w:rsidR="00D339A9">
              <w:rPr>
                <w:rFonts w:ascii="Verdana" w:eastAsia="Verdana" w:hAnsi="Verdana" w:cs="Verdana"/>
                <w:sz w:val="16"/>
                <w:szCs w:val="16"/>
              </w:rPr>
              <w:t>’eventuale</w:t>
            </w:r>
            <w:r>
              <w:rPr>
                <w:rFonts w:ascii="Verdana" w:eastAsia="Verdana" w:hAnsi="Verdana" w:cs="Verdana"/>
                <w:sz w:val="16"/>
                <w:szCs w:val="16"/>
              </w:rPr>
              <w:t xml:space="preserve"> </w:t>
            </w:r>
            <w:r>
              <w:rPr>
                <w:sz w:val="20"/>
                <w:szCs w:val="20"/>
              </w:rPr>
              <w:t xml:space="preserve">piattaforma tecnologica </w:t>
            </w:r>
            <w:r w:rsidR="00D339A9">
              <w:rPr>
                <w:sz w:val="20"/>
                <w:szCs w:val="20"/>
              </w:rPr>
              <w:t>con cui vengono effettuate le segnalazioni</w:t>
            </w:r>
          </w:p>
        </w:tc>
      </w:tr>
    </w:tbl>
    <w:p w14:paraId="652CD388" w14:textId="77777777" w:rsidR="00D910EA" w:rsidRDefault="00D910EA" w:rsidP="009D6060">
      <w:pPr>
        <w:widowControl w:val="0"/>
        <w:pBdr>
          <w:top w:val="nil"/>
          <w:left w:val="nil"/>
          <w:bottom w:val="nil"/>
          <w:right w:val="nil"/>
          <w:between w:val="nil"/>
        </w:pBdr>
        <w:spacing w:after="0" w:line="276" w:lineRule="auto"/>
        <w:rPr>
          <w:rFonts w:ascii="FCGGE E+ F 10. CID Font" w:eastAsia="FCGGE E+ F 10. CID Font" w:hAnsi="FCGGE E+ F 10. CID Font" w:cs="FCGGE E+ F 10. CID Font"/>
          <w:color w:val="000101"/>
          <w:sz w:val="23"/>
          <w:szCs w:val="23"/>
        </w:rPr>
      </w:pPr>
    </w:p>
    <w:tbl>
      <w:tblPr>
        <w:tblStyle w:val="af"/>
        <w:tblW w:w="96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3"/>
        <w:gridCol w:w="7578"/>
      </w:tblGrid>
      <w:tr w:rsidR="00DF0D18" w14:paraId="178A06D5" w14:textId="77777777" w:rsidTr="00D524F7">
        <w:tc>
          <w:tcPr>
            <w:tcW w:w="9671" w:type="dxa"/>
            <w:gridSpan w:val="2"/>
            <w:shd w:val="clear" w:color="auto" w:fill="D0CECE"/>
          </w:tcPr>
          <w:p w14:paraId="41175BC9" w14:textId="5E65130F" w:rsidR="00DF0D18" w:rsidRDefault="00DF0D18" w:rsidP="00D524F7">
            <w:pPr>
              <w:widowControl w:val="0"/>
              <w:pBdr>
                <w:top w:val="nil"/>
                <w:left w:val="nil"/>
                <w:bottom w:val="nil"/>
                <w:right w:val="nil"/>
                <w:between w:val="nil"/>
              </w:pBdr>
              <w:spacing w:line="276" w:lineRule="auto"/>
              <w:jc w:val="center"/>
              <w:rPr>
                <w:rFonts w:ascii="Arial" w:eastAsia="Arial" w:hAnsi="Arial" w:cs="Arial"/>
                <w:b/>
                <w:color w:val="000101"/>
                <w:sz w:val="28"/>
                <w:szCs w:val="28"/>
              </w:rPr>
            </w:pPr>
            <w:r>
              <w:rPr>
                <w:rFonts w:ascii="Arial" w:eastAsia="Arial" w:hAnsi="Arial" w:cs="Arial"/>
                <w:b/>
                <w:color w:val="000101"/>
                <w:sz w:val="28"/>
                <w:szCs w:val="28"/>
              </w:rPr>
              <w:t xml:space="preserve">13. </w:t>
            </w:r>
          </w:p>
          <w:p w14:paraId="3828FD4B" w14:textId="585D6B7F" w:rsidR="00DF0D18" w:rsidRDefault="00DF0D18" w:rsidP="00D524F7">
            <w:pPr>
              <w:widowControl w:val="0"/>
              <w:pBdr>
                <w:top w:val="nil"/>
                <w:left w:val="nil"/>
                <w:bottom w:val="nil"/>
                <w:right w:val="nil"/>
                <w:between w:val="nil"/>
              </w:pBdr>
              <w:spacing w:line="276" w:lineRule="auto"/>
              <w:jc w:val="center"/>
              <w:rPr>
                <w:rFonts w:eastAsia="Calibri"/>
                <w:b/>
                <w:color w:val="000101"/>
                <w:sz w:val="28"/>
                <w:szCs w:val="28"/>
              </w:rPr>
            </w:pPr>
            <w:r>
              <w:rPr>
                <w:rFonts w:ascii="Arial" w:eastAsia="Arial" w:hAnsi="Arial" w:cs="Arial"/>
                <w:b/>
                <w:color w:val="000101"/>
                <w:sz w:val="28"/>
                <w:szCs w:val="28"/>
              </w:rPr>
              <w:t>Accesso agli atti</w:t>
            </w:r>
          </w:p>
        </w:tc>
      </w:tr>
      <w:tr w:rsidR="00DF0D18" w14:paraId="5EE69E47" w14:textId="77777777" w:rsidTr="00D524F7">
        <w:tc>
          <w:tcPr>
            <w:tcW w:w="2093" w:type="dxa"/>
          </w:tcPr>
          <w:p w14:paraId="2534D207" w14:textId="77777777" w:rsidR="00DF0D18" w:rsidRDefault="00DF0D18" w:rsidP="00D524F7">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DESCRIZIONE DELL'ATTIVITÀ DI TRATTAMENTO</w:t>
            </w:r>
          </w:p>
        </w:tc>
        <w:tc>
          <w:tcPr>
            <w:tcW w:w="7578" w:type="dxa"/>
          </w:tcPr>
          <w:p w14:paraId="766A164E" w14:textId="706EDD87" w:rsidR="00DF0D18" w:rsidRDefault="00DF0D18" w:rsidP="00D524F7">
            <w:pPr>
              <w:spacing w:line="276" w:lineRule="auto"/>
              <w:rPr>
                <w:sz w:val="20"/>
                <w:szCs w:val="20"/>
              </w:rPr>
            </w:pPr>
            <w:r w:rsidRPr="00D339A9">
              <w:rPr>
                <w:sz w:val="20"/>
                <w:szCs w:val="20"/>
              </w:rPr>
              <w:t xml:space="preserve">Trattamento dei dati personali da parte dell’Istituzione scolastica nei riguardi dei soggetti che </w:t>
            </w:r>
            <w:r>
              <w:rPr>
                <w:sz w:val="20"/>
                <w:szCs w:val="20"/>
              </w:rPr>
              <w:t>effettuano una richiesta di accesso agli atti</w:t>
            </w:r>
          </w:p>
        </w:tc>
      </w:tr>
      <w:tr w:rsidR="00DF0D18" w14:paraId="4DA54C13" w14:textId="77777777" w:rsidTr="00D524F7">
        <w:tc>
          <w:tcPr>
            <w:tcW w:w="2093" w:type="dxa"/>
          </w:tcPr>
          <w:p w14:paraId="5052F204" w14:textId="77777777" w:rsidR="00DF0D18" w:rsidRDefault="00DF0D18" w:rsidP="00D524F7">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MODALITA' DI TRATTAMENTO</w:t>
            </w:r>
          </w:p>
        </w:tc>
        <w:tc>
          <w:tcPr>
            <w:tcW w:w="7578" w:type="dxa"/>
          </w:tcPr>
          <w:p w14:paraId="3708EBCB" w14:textId="77777777" w:rsidR="00DF0D18" w:rsidRPr="00CC22E0" w:rsidRDefault="00DF0D18" w:rsidP="00DF0D18">
            <w:pPr>
              <w:autoSpaceDE w:val="0"/>
              <w:autoSpaceDN w:val="0"/>
              <w:spacing w:before="89" w:line="266" w:lineRule="exact"/>
              <w:ind w:right="79"/>
              <w:rPr>
                <w:rFonts w:asciiTheme="minorHAnsi" w:eastAsia="Verdana" w:hAnsiTheme="minorHAnsi" w:cstheme="minorHAnsi"/>
                <w:color w:val="000000"/>
                <w:sz w:val="20"/>
                <w:szCs w:val="20"/>
              </w:rPr>
            </w:pPr>
            <w:r w:rsidRPr="00CC22E0">
              <w:rPr>
                <w:rFonts w:asciiTheme="minorHAnsi" w:eastAsia="Verdana" w:hAnsiTheme="minorHAnsi" w:cstheme="minorHAnsi"/>
                <w:color w:val="000000"/>
                <w:sz w:val="20"/>
                <w:szCs w:val="20"/>
              </w:rPr>
              <w:t xml:space="preserve">Il trattamento dei dati personali è effettuato, nei modi e limiti strettamente necessari a perseguire le finalità sopra indicate, da soggetti appositamente autorizzati con l’utilizzo di procedure manuali e/o di strumenti informatici e telematici in grado di garantire e tutelare la sicurezza, l’integrità e la riservatezza dei dati forniti, nel rispetto delle misure organizzative previste dalle disposizioni vigenti, in modo da ridurre al minimo i rischi di distruzione o perdita, accesso non consentito, modifica e divulgazione non autorizzate, e nel rispetto delle condizioni e modalità previste dagli artt. 6 (“Liceità del trattamento”) e 32 (“Sicurezza del trattamento ”) del GDPR, nonché in applicazione delle “Misure minime di sicurezza ICT ” di cui alla circolare dell’Agenzia per l’Italia Digitale del 18- 04-2017 n. 2/2017. </w:t>
            </w:r>
          </w:p>
          <w:p w14:paraId="191B76B2" w14:textId="6D3F78C4" w:rsidR="00DF0D18" w:rsidRPr="00D339A9" w:rsidRDefault="00DF0D18" w:rsidP="00D524F7">
            <w:pPr>
              <w:widowControl w:val="0"/>
              <w:pBdr>
                <w:top w:val="nil"/>
                <w:left w:val="nil"/>
                <w:bottom w:val="nil"/>
                <w:right w:val="nil"/>
                <w:between w:val="nil"/>
              </w:pBdr>
              <w:spacing w:line="276" w:lineRule="auto"/>
              <w:rPr>
                <w:sz w:val="20"/>
                <w:szCs w:val="20"/>
              </w:rPr>
            </w:pPr>
          </w:p>
        </w:tc>
      </w:tr>
      <w:tr w:rsidR="00DF0D18" w14:paraId="079900E0" w14:textId="77777777" w:rsidTr="00D524F7">
        <w:tc>
          <w:tcPr>
            <w:tcW w:w="2093" w:type="dxa"/>
          </w:tcPr>
          <w:p w14:paraId="596464B2" w14:textId="77777777" w:rsidR="00DF0D18" w:rsidRDefault="00DF0D18" w:rsidP="00D524F7">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FINALITÀ</w:t>
            </w:r>
          </w:p>
        </w:tc>
        <w:tc>
          <w:tcPr>
            <w:tcW w:w="7578" w:type="dxa"/>
          </w:tcPr>
          <w:p w14:paraId="4011D805" w14:textId="1249E686" w:rsidR="00DF0D18" w:rsidRPr="00D339A9" w:rsidRDefault="00DF0D18" w:rsidP="00D524F7">
            <w:pPr>
              <w:pStyle w:val="CM7"/>
              <w:spacing w:after="280" w:line="276" w:lineRule="atLeast"/>
              <w:jc w:val="both"/>
              <w:rPr>
                <w:rFonts w:eastAsiaTheme="minorEastAsia"/>
                <w:sz w:val="20"/>
                <w:szCs w:val="20"/>
              </w:rPr>
            </w:pPr>
            <w:r w:rsidRPr="00CC22E0">
              <w:rPr>
                <w:rFonts w:asciiTheme="minorHAnsi" w:eastAsia="Verdana" w:hAnsiTheme="minorHAnsi" w:cstheme="minorHAnsi"/>
                <w:bCs/>
                <w:color w:val="000000"/>
                <w:sz w:val="20"/>
                <w:szCs w:val="20"/>
              </w:rPr>
              <w:t>I</w:t>
            </w:r>
            <w:r w:rsidRPr="00CC22E0">
              <w:rPr>
                <w:rFonts w:asciiTheme="minorHAnsi" w:eastAsia="Verdana" w:hAnsiTheme="minorHAnsi" w:cstheme="minorHAnsi"/>
                <w:bCs/>
                <w:color w:val="000000"/>
                <w:spacing w:val="169"/>
                <w:sz w:val="20"/>
                <w:szCs w:val="20"/>
              </w:rPr>
              <w:t xml:space="preserve"> </w:t>
            </w:r>
            <w:r w:rsidRPr="00CC22E0">
              <w:rPr>
                <w:rFonts w:asciiTheme="minorHAnsi" w:eastAsia="Verdana" w:hAnsiTheme="minorHAnsi" w:cstheme="minorHAnsi"/>
                <w:bCs/>
                <w:color w:val="000000"/>
                <w:spacing w:val="-1"/>
                <w:w w:val="101"/>
                <w:sz w:val="20"/>
                <w:szCs w:val="20"/>
              </w:rPr>
              <w:t>dati personali</w:t>
            </w:r>
            <w:r w:rsidRPr="00CC22E0">
              <w:rPr>
                <w:rFonts w:asciiTheme="minorHAnsi" w:eastAsia="Verdana" w:hAnsiTheme="minorHAnsi" w:cstheme="minorHAnsi"/>
                <w:bCs/>
                <w:color w:val="000000"/>
                <w:spacing w:val="161"/>
                <w:sz w:val="20"/>
                <w:szCs w:val="20"/>
              </w:rPr>
              <w:t xml:space="preserve"> </w:t>
            </w:r>
            <w:r w:rsidRPr="00CC22E0">
              <w:rPr>
                <w:rFonts w:asciiTheme="minorHAnsi" w:eastAsia="Verdana" w:hAnsiTheme="minorHAnsi" w:cstheme="minorHAnsi"/>
                <w:bCs/>
                <w:color w:val="000000"/>
                <w:spacing w:val="-1"/>
                <w:w w:val="101"/>
                <w:sz w:val="20"/>
                <w:szCs w:val="20"/>
              </w:rPr>
              <w:t>vengono</w:t>
            </w:r>
            <w:r w:rsidRPr="00CC22E0">
              <w:rPr>
                <w:rFonts w:asciiTheme="minorHAnsi" w:eastAsia="Verdana" w:hAnsiTheme="minorHAnsi" w:cstheme="minorHAnsi"/>
                <w:bCs/>
                <w:color w:val="000000"/>
                <w:spacing w:val="168"/>
                <w:sz w:val="20"/>
                <w:szCs w:val="20"/>
              </w:rPr>
              <w:t xml:space="preserve"> </w:t>
            </w:r>
            <w:r w:rsidRPr="00CC22E0">
              <w:rPr>
                <w:rFonts w:asciiTheme="minorHAnsi" w:eastAsia="Verdana" w:hAnsiTheme="minorHAnsi" w:cstheme="minorHAnsi"/>
                <w:bCs/>
                <w:color w:val="000000"/>
                <w:spacing w:val="-4"/>
                <w:w w:val="105"/>
                <w:sz w:val="20"/>
                <w:szCs w:val="20"/>
              </w:rPr>
              <w:t>raccolti</w:t>
            </w:r>
            <w:r w:rsidRPr="00CC22E0">
              <w:rPr>
                <w:rFonts w:asciiTheme="minorHAnsi" w:eastAsia="Verdana" w:hAnsiTheme="minorHAnsi" w:cstheme="minorHAnsi"/>
                <w:bCs/>
                <w:color w:val="000000"/>
                <w:spacing w:val="169"/>
                <w:sz w:val="20"/>
                <w:szCs w:val="20"/>
              </w:rPr>
              <w:t xml:space="preserve"> </w:t>
            </w:r>
            <w:r w:rsidRPr="00CC22E0">
              <w:rPr>
                <w:rFonts w:asciiTheme="minorHAnsi" w:eastAsia="Verdana" w:hAnsiTheme="minorHAnsi" w:cstheme="minorHAnsi"/>
                <w:bCs/>
                <w:color w:val="000000"/>
                <w:sz w:val="20"/>
                <w:szCs w:val="20"/>
              </w:rPr>
              <w:t>e</w:t>
            </w:r>
            <w:r w:rsidRPr="00CC22E0">
              <w:rPr>
                <w:rFonts w:asciiTheme="minorHAnsi" w:eastAsia="Verdana" w:hAnsiTheme="minorHAnsi" w:cstheme="minorHAnsi"/>
                <w:bCs/>
                <w:color w:val="000000"/>
                <w:spacing w:val="171"/>
                <w:sz w:val="20"/>
                <w:szCs w:val="20"/>
              </w:rPr>
              <w:t xml:space="preserve"> </w:t>
            </w:r>
            <w:r w:rsidRPr="00CC22E0">
              <w:rPr>
                <w:rFonts w:asciiTheme="minorHAnsi" w:eastAsia="Verdana" w:hAnsiTheme="minorHAnsi" w:cstheme="minorHAnsi"/>
                <w:bCs/>
                <w:color w:val="000000"/>
                <w:spacing w:val="-4"/>
                <w:w w:val="105"/>
                <w:sz w:val="20"/>
                <w:szCs w:val="20"/>
              </w:rPr>
              <w:t>trattati</w:t>
            </w:r>
            <w:r w:rsidRPr="00CC22E0">
              <w:rPr>
                <w:rFonts w:asciiTheme="minorHAnsi" w:eastAsia="Verdana" w:hAnsiTheme="minorHAnsi" w:cstheme="minorHAnsi"/>
                <w:bCs/>
                <w:color w:val="000000"/>
                <w:w w:val="97"/>
                <w:sz w:val="20"/>
                <w:szCs w:val="20"/>
              </w:rPr>
              <w:t xml:space="preserve"> </w:t>
            </w:r>
            <w:r w:rsidRPr="00CC22E0">
              <w:rPr>
                <w:rFonts w:asciiTheme="minorHAnsi" w:eastAsia="Verdana" w:hAnsiTheme="minorHAnsi" w:cstheme="minorHAnsi"/>
                <w:bCs/>
                <w:color w:val="000000"/>
                <w:spacing w:val="-2"/>
                <w:w w:val="102"/>
                <w:sz w:val="20"/>
                <w:szCs w:val="20"/>
              </w:rPr>
              <w:t>esclusivamente</w:t>
            </w:r>
            <w:r w:rsidRPr="00CC22E0">
              <w:rPr>
                <w:rFonts w:asciiTheme="minorHAnsi" w:eastAsia="Verdana" w:hAnsiTheme="minorHAnsi" w:cstheme="minorHAnsi"/>
                <w:bCs/>
                <w:color w:val="000000"/>
                <w:spacing w:val="16"/>
                <w:sz w:val="20"/>
                <w:szCs w:val="20"/>
              </w:rPr>
              <w:t xml:space="preserve"> </w:t>
            </w:r>
            <w:r w:rsidRPr="00CC22E0">
              <w:rPr>
                <w:rFonts w:asciiTheme="minorHAnsi" w:eastAsia="Verdana" w:hAnsiTheme="minorHAnsi" w:cstheme="minorHAnsi"/>
                <w:bCs/>
                <w:color w:val="000000"/>
                <w:spacing w:val="-2"/>
                <w:w w:val="102"/>
                <w:sz w:val="20"/>
                <w:szCs w:val="20"/>
              </w:rPr>
              <w:t>per</w:t>
            </w:r>
            <w:r w:rsidRPr="00CC22E0">
              <w:rPr>
                <w:rFonts w:asciiTheme="minorHAnsi" w:eastAsia="Verdana" w:hAnsiTheme="minorHAnsi" w:cstheme="minorHAnsi"/>
                <w:bCs/>
                <w:color w:val="000000"/>
                <w:spacing w:val="16"/>
                <w:sz w:val="20"/>
                <w:szCs w:val="20"/>
              </w:rPr>
              <w:t xml:space="preserve"> </w:t>
            </w:r>
            <w:r w:rsidRPr="00CC22E0">
              <w:rPr>
                <w:rFonts w:asciiTheme="minorHAnsi" w:eastAsia="Verdana" w:hAnsiTheme="minorHAnsi" w:cstheme="minorHAnsi"/>
                <w:bCs/>
                <w:color w:val="000000"/>
                <w:spacing w:val="-6"/>
                <w:w w:val="105"/>
                <w:sz w:val="20"/>
                <w:szCs w:val="20"/>
              </w:rPr>
              <w:t>finalità</w:t>
            </w:r>
            <w:r w:rsidRPr="00CC22E0">
              <w:rPr>
                <w:rFonts w:asciiTheme="minorHAnsi" w:eastAsia="Verdana" w:hAnsiTheme="minorHAnsi" w:cstheme="minorHAnsi"/>
                <w:bCs/>
                <w:color w:val="000000"/>
                <w:spacing w:val="10"/>
                <w:sz w:val="20"/>
                <w:szCs w:val="20"/>
              </w:rPr>
              <w:t xml:space="preserve"> </w:t>
            </w:r>
            <w:r w:rsidRPr="00CC22E0">
              <w:rPr>
                <w:rFonts w:asciiTheme="minorHAnsi" w:eastAsia="Verdana" w:hAnsiTheme="minorHAnsi" w:cstheme="minorHAnsi"/>
                <w:bCs/>
                <w:color w:val="000000"/>
                <w:spacing w:val="1"/>
                <w:sz w:val="20"/>
                <w:szCs w:val="20"/>
              </w:rPr>
              <w:t>di</w:t>
            </w:r>
            <w:r w:rsidRPr="00CC22E0">
              <w:rPr>
                <w:rFonts w:asciiTheme="minorHAnsi" w:eastAsia="Verdana" w:hAnsiTheme="minorHAnsi" w:cstheme="minorHAnsi"/>
                <w:bCs/>
                <w:color w:val="000000"/>
                <w:spacing w:val="13"/>
                <w:sz w:val="20"/>
                <w:szCs w:val="20"/>
              </w:rPr>
              <w:t xml:space="preserve"> </w:t>
            </w:r>
            <w:r w:rsidRPr="00CC22E0">
              <w:rPr>
                <w:rFonts w:asciiTheme="minorHAnsi" w:eastAsia="Verdana" w:hAnsiTheme="minorHAnsi" w:cstheme="minorHAnsi"/>
                <w:bCs/>
                <w:color w:val="000000"/>
                <w:spacing w:val="-2"/>
                <w:w w:val="102"/>
                <w:sz w:val="20"/>
                <w:szCs w:val="20"/>
              </w:rPr>
              <w:t>interesse</w:t>
            </w:r>
            <w:r w:rsidRPr="00CC22E0">
              <w:rPr>
                <w:rFonts w:asciiTheme="minorHAnsi" w:eastAsia="Verdana" w:hAnsiTheme="minorHAnsi" w:cstheme="minorHAnsi"/>
                <w:bCs/>
                <w:color w:val="000000"/>
                <w:spacing w:val="15"/>
                <w:sz w:val="20"/>
                <w:szCs w:val="20"/>
              </w:rPr>
              <w:t xml:space="preserve"> </w:t>
            </w:r>
            <w:r w:rsidRPr="00CC22E0">
              <w:rPr>
                <w:rFonts w:asciiTheme="minorHAnsi" w:eastAsia="Verdana" w:hAnsiTheme="minorHAnsi" w:cstheme="minorHAnsi"/>
                <w:bCs/>
                <w:color w:val="000000"/>
                <w:spacing w:val="-1"/>
                <w:w w:val="101"/>
                <w:sz w:val="20"/>
                <w:szCs w:val="20"/>
              </w:rPr>
              <w:t>pubblico</w:t>
            </w:r>
            <w:r w:rsidRPr="00CC22E0">
              <w:rPr>
                <w:rFonts w:asciiTheme="minorHAnsi" w:eastAsia="Verdana" w:hAnsiTheme="minorHAnsi" w:cstheme="minorHAnsi"/>
                <w:bCs/>
                <w:color w:val="000000"/>
                <w:spacing w:val="10"/>
                <w:sz w:val="20"/>
                <w:szCs w:val="20"/>
              </w:rPr>
              <w:t xml:space="preserve"> </w:t>
            </w:r>
            <w:r w:rsidRPr="00CC22E0">
              <w:rPr>
                <w:rFonts w:asciiTheme="minorHAnsi" w:eastAsia="Verdana" w:hAnsiTheme="minorHAnsi" w:cstheme="minorHAnsi"/>
                <w:bCs/>
                <w:color w:val="000000"/>
                <w:spacing w:val="1"/>
                <w:sz w:val="20"/>
                <w:szCs w:val="20"/>
              </w:rPr>
              <w:t>e,</w:t>
            </w:r>
            <w:r w:rsidRPr="00CC22E0">
              <w:rPr>
                <w:rFonts w:asciiTheme="minorHAnsi" w:eastAsia="Verdana" w:hAnsiTheme="minorHAnsi" w:cstheme="minorHAnsi"/>
                <w:bCs/>
                <w:color w:val="000000"/>
                <w:spacing w:val="12"/>
                <w:sz w:val="20"/>
                <w:szCs w:val="20"/>
              </w:rPr>
              <w:t xml:space="preserve"> </w:t>
            </w:r>
            <w:r w:rsidRPr="00CC22E0">
              <w:rPr>
                <w:rFonts w:asciiTheme="minorHAnsi" w:eastAsia="Verdana" w:hAnsiTheme="minorHAnsi" w:cstheme="minorHAnsi"/>
                <w:bCs/>
                <w:color w:val="000000"/>
                <w:spacing w:val="-1"/>
                <w:sz w:val="20"/>
                <w:szCs w:val="20"/>
              </w:rPr>
              <w:t>in</w:t>
            </w:r>
            <w:r w:rsidRPr="00CC22E0">
              <w:rPr>
                <w:rFonts w:asciiTheme="minorHAnsi" w:eastAsia="Verdana" w:hAnsiTheme="minorHAnsi" w:cstheme="minorHAnsi"/>
                <w:bCs/>
                <w:color w:val="000000"/>
                <w:spacing w:val="18"/>
                <w:sz w:val="20"/>
                <w:szCs w:val="20"/>
              </w:rPr>
              <w:t xml:space="preserve"> </w:t>
            </w:r>
            <w:r w:rsidRPr="00CC22E0">
              <w:rPr>
                <w:rFonts w:asciiTheme="minorHAnsi" w:eastAsia="Verdana" w:hAnsiTheme="minorHAnsi" w:cstheme="minorHAnsi"/>
                <w:bCs/>
                <w:color w:val="000000"/>
                <w:spacing w:val="-5"/>
                <w:w w:val="105"/>
                <w:sz w:val="20"/>
                <w:szCs w:val="20"/>
              </w:rPr>
              <w:t>specifico,</w:t>
            </w:r>
            <w:r w:rsidRPr="00CC22E0">
              <w:rPr>
                <w:rFonts w:asciiTheme="minorHAnsi" w:eastAsia="Verdana" w:hAnsiTheme="minorHAnsi" w:cstheme="minorHAnsi"/>
                <w:bCs/>
                <w:color w:val="000000"/>
                <w:spacing w:val="20"/>
                <w:sz w:val="20"/>
                <w:szCs w:val="20"/>
              </w:rPr>
              <w:t xml:space="preserve"> </w:t>
            </w:r>
            <w:r w:rsidRPr="00CC22E0">
              <w:rPr>
                <w:rFonts w:asciiTheme="minorHAnsi" w:eastAsia="Verdana" w:hAnsiTheme="minorHAnsi" w:cstheme="minorHAnsi"/>
                <w:bCs/>
                <w:color w:val="000000"/>
                <w:w w:val="98"/>
                <w:sz w:val="20"/>
                <w:szCs w:val="20"/>
              </w:rPr>
              <w:t>il</w:t>
            </w:r>
            <w:r w:rsidRPr="00CC22E0">
              <w:rPr>
                <w:rFonts w:asciiTheme="minorHAnsi" w:eastAsia="Verdana" w:hAnsiTheme="minorHAnsi" w:cstheme="minorHAnsi"/>
                <w:bCs/>
                <w:color w:val="000000"/>
                <w:spacing w:val="16"/>
                <w:sz w:val="20"/>
                <w:szCs w:val="20"/>
              </w:rPr>
              <w:t xml:space="preserve"> </w:t>
            </w:r>
            <w:r w:rsidRPr="00CC22E0">
              <w:rPr>
                <w:rFonts w:asciiTheme="minorHAnsi" w:eastAsia="Verdana" w:hAnsiTheme="minorHAnsi" w:cstheme="minorHAnsi"/>
                <w:bCs/>
                <w:color w:val="000000"/>
                <w:sz w:val="20"/>
                <w:szCs w:val="20"/>
              </w:rPr>
              <w:t>loro</w:t>
            </w:r>
            <w:r w:rsidRPr="00CC22E0">
              <w:rPr>
                <w:rFonts w:asciiTheme="minorHAnsi" w:eastAsia="Verdana" w:hAnsiTheme="minorHAnsi" w:cstheme="minorHAnsi"/>
                <w:bCs/>
                <w:color w:val="000000"/>
                <w:spacing w:val="19"/>
                <w:sz w:val="20"/>
                <w:szCs w:val="20"/>
              </w:rPr>
              <w:t xml:space="preserve"> </w:t>
            </w:r>
            <w:r w:rsidRPr="00CC22E0">
              <w:rPr>
                <w:rFonts w:asciiTheme="minorHAnsi" w:eastAsia="Verdana" w:hAnsiTheme="minorHAnsi" w:cstheme="minorHAnsi"/>
                <w:bCs/>
                <w:color w:val="000000"/>
                <w:spacing w:val="-2"/>
                <w:w w:val="102"/>
                <w:sz w:val="20"/>
                <w:szCs w:val="20"/>
              </w:rPr>
              <w:t>trattamento</w:t>
            </w:r>
            <w:r w:rsidRPr="00CC22E0">
              <w:rPr>
                <w:rFonts w:asciiTheme="minorHAnsi" w:eastAsia="Verdana" w:hAnsiTheme="minorHAnsi" w:cstheme="minorHAnsi"/>
                <w:bCs/>
                <w:color w:val="000000"/>
                <w:spacing w:val="1"/>
                <w:sz w:val="20"/>
                <w:szCs w:val="20"/>
              </w:rPr>
              <w:t xml:space="preserve"> </w:t>
            </w:r>
            <w:r w:rsidRPr="00CC22E0">
              <w:rPr>
                <w:rFonts w:asciiTheme="minorHAnsi" w:eastAsia="Verdana" w:hAnsiTheme="minorHAnsi" w:cstheme="minorHAnsi"/>
                <w:bCs/>
                <w:color w:val="000000"/>
                <w:sz w:val="20"/>
                <w:szCs w:val="20"/>
              </w:rPr>
              <w:t>è</w:t>
            </w:r>
            <w:r w:rsidRPr="00CC22E0">
              <w:rPr>
                <w:rFonts w:asciiTheme="minorHAnsi" w:eastAsia="Verdana" w:hAnsiTheme="minorHAnsi" w:cstheme="minorHAnsi"/>
                <w:bCs/>
                <w:color w:val="000000"/>
                <w:spacing w:val="80"/>
                <w:sz w:val="20"/>
                <w:szCs w:val="20"/>
              </w:rPr>
              <w:t xml:space="preserve"> </w:t>
            </w:r>
            <w:r w:rsidRPr="00CC22E0">
              <w:rPr>
                <w:rFonts w:asciiTheme="minorHAnsi" w:eastAsia="Verdana" w:hAnsiTheme="minorHAnsi" w:cstheme="minorHAnsi"/>
                <w:bCs/>
                <w:color w:val="000000"/>
                <w:sz w:val="20"/>
                <w:szCs w:val="20"/>
              </w:rPr>
              <w:t>obbligatorio</w:t>
            </w:r>
            <w:r w:rsidRPr="00CC22E0">
              <w:rPr>
                <w:rFonts w:asciiTheme="minorHAnsi" w:eastAsia="Verdana" w:hAnsiTheme="minorHAnsi" w:cstheme="minorHAnsi"/>
                <w:bCs/>
                <w:color w:val="000000"/>
                <w:spacing w:val="82"/>
                <w:sz w:val="20"/>
                <w:szCs w:val="20"/>
              </w:rPr>
              <w:t xml:space="preserve"> </w:t>
            </w:r>
            <w:r w:rsidRPr="00CC22E0">
              <w:rPr>
                <w:rFonts w:asciiTheme="minorHAnsi" w:eastAsia="Verdana" w:hAnsiTheme="minorHAnsi" w:cstheme="minorHAnsi"/>
                <w:bCs/>
                <w:color w:val="000000"/>
                <w:spacing w:val="-2"/>
                <w:w w:val="102"/>
                <w:sz w:val="20"/>
                <w:szCs w:val="20"/>
              </w:rPr>
              <w:t>per</w:t>
            </w:r>
            <w:r w:rsidRPr="00CC22E0">
              <w:rPr>
                <w:rFonts w:asciiTheme="minorHAnsi" w:eastAsia="Verdana" w:hAnsiTheme="minorHAnsi" w:cstheme="minorHAnsi"/>
                <w:bCs/>
                <w:color w:val="000000"/>
                <w:spacing w:val="81"/>
                <w:sz w:val="20"/>
                <w:szCs w:val="20"/>
              </w:rPr>
              <w:t xml:space="preserve"> </w:t>
            </w:r>
            <w:r w:rsidRPr="00CC22E0">
              <w:rPr>
                <w:rFonts w:asciiTheme="minorHAnsi" w:eastAsia="Verdana" w:hAnsiTheme="minorHAnsi" w:cstheme="minorHAnsi"/>
                <w:bCs/>
                <w:color w:val="000000"/>
                <w:spacing w:val="-1"/>
                <w:sz w:val="20"/>
                <w:szCs w:val="20"/>
              </w:rPr>
              <w:t>la</w:t>
            </w:r>
            <w:r w:rsidRPr="00CC22E0">
              <w:rPr>
                <w:rFonts w:asciiTheme="minorHAnsi" w:eastAsia="Verdana" w:hAnsiTheme="minorHAnsi" w:cstheme="minorHAnsi"/>
                <w:bCs/>
                <w:color w:val="000000"/>
                <w:spacing w:val="83"/>
                <w:sz w:val="20"/>
                <w:szCs w:val="20"/>
              </w:rPr>
              <w:t xml:space="preserve"> </w:t>
            </w:r>
            <w:r w:rsidRPr="00CC22E0">
              <w:rPr>
                <w:rFonts w:asciiTheme="minorHAnsi" w:eastAsia="Verdana" w:hAnsiTheme="minorHAnsi" w:cstheme="minorHAnsi"/>
                <w:bCs/>
                <w:color w:val="000000"/>
                <w:spacing w:val="8"/>
                <w:w w:val="93"/>
                <w:sz w:val="20"/>
                <w:szCs w:val="20"/>
              </w:rPr>
              <w:t>gestione</w:t>
            </w:r>
            <w:r w:rsidRPr="00CC22E0">
              <w:rPr>
                <w:rFonts w:asciiTheme="minorHAnsi" w:eastAsia="Verdana" w:hAnsiTheme="minorHAnsi" w:cstheme="minorHAnsi"/>
                <w:bCs/>
                <w:color w:val="000000"/>
                <w:spacing w:val="74"/>
                <w:sz w:val="20"/>
                <w:szCs w:val="20"/>
              </w:rPr>
              <w:t xml:space="preserve"> </w:t>
            </w:r>
            <w:r w:rsidRPr="00CC22E0">
              <w:rPr>
                <w:rFonts w:asciiTheme="minorHAnsi" w:eastAsia="Verdana" w:hAnsiTheme="minorHAnsi" w:cstheme="minorHAnsi"/>
                <w:bCs/>
                <w:color w:val="000000"/>
                <w:spacing w:val="-4"/>
                <w:w w:val="104"/>
                <w:sz w:val="20"/>
                <w:szCs w:val="20"/>
              </w:rPr>
              <w:t>del</w:t>
            </w:r>
            <w:r w:rsidRPr="00CC22E0">
              <w:rPr>
                <w:rFonts w:asciiTheme="minorHAnsi" w:eastAsia="Verdana" w:hAnsiTheme="minorHAnsi" w:cstheme="minorHAnsi"/>
                <w:bCs/>
                <w:color w:val="000000"/>
                <w:spacing w:val="81"/>
                <w:sz w:val="20"/>
                <w:szCs w:val="20"/>
              </w:rPr>
              <w:t xml:space="preserve"> </w:t>
            </w:r>
            <w:r w:rsidRPr="00CC22E0">
              <w:rPr>
                <w:rFonts w:asciiTheme="minorHAnsi" w:eastAsia="Verdana" w:hAnsiTheme="minorHAnsi" w:cstheme="minorHAnsi"/>
                <w:bCs/>
                <w:color w:val="000000"/>
                <w:sz w:val="20"/>
                <w:szCs w:val="20"/>
              </w:rPr>
              <w:t>procedimento</w:t>
            </w:r>
            <w:r w:rsidRPr="00CC22E0">
              <w:rPr>
                <w:rFonts w:asciiTheme="minorHAnsi" w:eastAsia="Verdana" w:hAnsiTheme="minorHAnsi" w:cstheme="minorHAnsi"/>
                <w:bCs/>
                <w:color w:val="000000"/>
                <w:spacing w:val="81"/>
                <w:sz w:val="20"/>
                <w:szCs w:val="20"/>
              </w:rPr>
              <w:t xml:space="preserve"> </w:t>
            </w:r>
            <w:r w:rsidRPr="00CC22E0">
              <w:rPr>
                <w:rFonts w:asciiTheme="minorHAnsi" w:eastAsia="Verdana" w:hAnsiTheme="minorHAnsi" w:cstheme="minorHAnsi"/>
                <w:bCs/>
                <w:color w:val="000000"/>
                <w:spacing w:val="-3"/>
                <w:w w:val="103"/>
                <w:sz w:val="20"/>
                <w:szCs w:val="20"/>
              </w:rPr>
              <w:t>amministrativo</w:t>
            </w:r>
            <w:r w:rsidRPr="00CC22E0">
              <w:rPr>
                <w:rFonts w:asciiTheme="minorHAnsi" w:eastAsia="Verdana" w:hAnsiTheme="minorHAnsi" w:cstheme="minorHAnsi"/>
                <w:bCs/>
                <w:color w:val="000000"/>
                <w:spacing w:val="83"/>
                <w:sz w:val="20"/>
                <w:szCs w:val="20"/>
              </w:rPr>
              <w:t xml:space="preserve"> </w:t>
            </w:r>
            <w:r w:rsidRPr="00CC22E0">
              <w:rPr>
                <w:rFonts w:asciiTheme="minorHAnsi" w:eastAsia="Verdana" w:hAnsiTheme="minorHAnsi" w:cstheme="minorHAnsi"/>
                <w:bCs/>
                <w:color w:val="000000"/>
                <w:sz w:val="20"/>
                <w:szCs w:val="20"/>
              </w:rPr>
              <w:t>di</w:t>
            </w:r>
            <w:r w:rsidRPr="00CC22E0">
              <w:rPr>
                <w:rFonts w:asciiTheme="minorHAnsi" w:eastAsia="Verdana" w:hAnsiTheme="minorHAnsi" w:cstheme="minorHAnsi"/>
                <w:bCs/>
                <w:color w:val="000000"/>
                <w:spacing w:val="81"/>
                <w:sz w:val="20"/>
                <w:szCs w:val="20"/>
              </w:rPr>
              <w:t xml:space="preserve"> </w:t>
            </w:r>
            <w:r w:rsidRPr="00CC22E0">
              <w:rPr>
                <w:rFonts w:asciiTheme="minorHAnsi" w:eastAsia="Verdana" w:hAnsiTheme="minorHAnsi" w:cstheme="minorHAnsi"/>
                <w:bCs/>
                <w:color w:val="000000"/>
                <w:sz w:val="20"/>
                <w:szCs w:val="20"/>
              </w:rPr>
              <w:t>accesso</w:t>
            </w:r>
            <w:r w:rsidRPr="00CC22E0">
              <w:rPr>
                <w:rFonts w:asciiTheme="minorHAnsi" w:eastAsia="Verdana" w:hAnsiTheme="minorHAnsi" w:cstheme="minorHAnsi"/>
                <w:bCs/>
                <w:color w:val="000000"/>
                <w:spacing w:val="82"/>
                <w:sz w:val="20"/>
                <w:szCs w:val="20"/>
              </w:rPr>
              <w:t xml:space="preserve"> </w:t>
            </w:r>
            <w:r w:rsidRPr="00CC22E0">
              <w:rPr>
                <w:rFonts w:asciiTheme="minorHAnsi" w:eastAsia="Verdana" w:hAnsiTheme="minorHAnsi" w:cstheme="minorHAnsi"/>
                <w:bCs/>
                <w:color w:val="000000"/>
                <w:sz w:val="20"/>
                <w:szCs w:val="20"/>
              </w:rPr>
              <w:t>ai</w:t>
            </w:r>
            <w:r w:rsidRPr="00CC22E0">
              <w:rPr>
                <w:rFonts w:asciiTheme="minorHAnsi" w:eastAsia="Verdana" w:hAnsiTheme="minorHAnsi" w:cstheme="minorHAnsi"/>
                <w:bCs/>
                <w:color w:val="000000"/>
                <w:spacing w:val="1"/>
                <w:sz w:val="20"/>
                <w:szCs w:val="20"/>
              </w:rPr>
              <w:t xml:space="preserve"> </w:t>
            </w:r>
            <w:r w:rsidRPr="00CC22E0">
              <w:rPr>
                <w:rFonts w:asciiTheme="minorHAnsi" w:eastAsia="Verdana" w:hAnsiTheme="minorHAnsi" w:cstheme="minorHAnsi"/>
                <w:bCs/>
                <w:color w:val="000000"/>
                <w:spacing w:val="-5"/>
                <w:w w:val="104"/>
                <w:sz w:val="20"/>
                <w:szCs w:val="20"/>
              </w:rPr>
              <w:t>documenti</w:t>
            </w:r>
            <w:r w:rsidRPr="00CC22E0">
              <w:rPr>
                <w:rFonts w:asciiTheme="minorHAnsi" w:eastAsia="Verdana" w:hAnsiTheme="minorHAnsi" w:cstheme="minorHAnsi"/>
                <w:bCs/>
                <w:color w:val="000000"/>
                <w:spacing w:val="26"/>
                <w:sz w:val="20"/>
                <w:szCs w:val="20"/>
              </w:rPr>
              <w:t xml:space="preserve"> </w:t>
            </w:r>
            <w:r w:rsidRPr="00CC22E0">
              <w:rPr>
                <w:rFonts w:asciiTheme="minorHAnsi" w:eastAsia="Verdana" w:hAnsiTheme="minorHAnsi" w:cstheme="minorHAnsi"/>
                <w:bCs/>
                <w:color w:val="000000"/>
                <w:spacing w:val="-3"/>
                <w:w w:val="103"/>
                <w:sz w:val="20"/>
                <w:szCs w:val="20"/>
              </w:rPr>
              <w:t>amministrativi</w:t>
            </w:r>
            <w:r w:rsidRPr="00CC22E0">
              <w:rPr>
                <w:rFonts w:asciiTheme="minorHAnsi" w:eastAsia="Verdana" w:hAnsiTheme="minorHAnsi" w:cstheme="minorHAnsi"/>
                <w:bCs/>
                <w:color w:val="000000"/>
                <w:spacing w:val="26"/>
                <w:sz w:val="20"/>
                <w:szCs w:val="20"/>
              </w:rPr>
              <w:t xml:space="preserve"> </w:t>
            </w:r>
            <w:r w:rsidRPr="00CC22E0">
              <w:rPr>
                <w:rFonts w:asciiTheme="minorHAnsi" w:eastAsia="Verdana" w:hAnsiTheme="minorHAnsi" w:cstheme="minorHAnsi"/>
                <w:bCs/>
                <w:color w:val="000000"/>
                <w:sz w:val="20"/>
                <w:szCs w:val="20"/>
              </w:rPr>
              <w:t>e</w:t>
            </w:r>
            <w:r w:rsidRPr="00CC22E0">
              <w:rPr>
                <w:rFonts w:asciiTheme="minorHAnsi" w:eastAsia="Verdana" w:hAnsiTheme="minorHAnsi" w:cstheme="minorHAnsi"/>
                <w:bCs/>
                <w:color w:val="000000"/>
                <w:spacing w:val="25"/>
                <w:sz w:val="20"/>
                <w:szCs w:val="20"/>
              </w:rPr>
              <w:t xml:space="preserve"> </w:t>
            </w:r>
            <w:r w:rsidRPr="00CC22E0">
              <w:rPr>
                <w:rFonts w:asciiTheme="minorHAnsi" w:eastAsia="Verdana" w:hAnsiTheme="minorHAnsi" w:cstheme="minorHAnsi"/>
                <w:bCs/>
                <w:color w:val="000000"/>
                <w:spacing w:val="3"/>
                <w:w w:val="91"/>
                <w:sz w:val="20"/>
                <w:szCs w:val="20"/>
              </w:rPr>
              <w:t>l</w:t>
            </w:r>
            <w:r w:rsidRPr="00CC22E0">
              <w:rPr>
                <w:rFonts w:asciiTheme="minorHAnsi" w:eastAsia="Verdana" w:hAnsiTheme="minorHAnsi" w:cstheme="minorHAnsi"/>
                <w:bCs/>
                <w:color w:val="000000"/>
                <w:spacing w:val="-1"/>
                <w:w w:val="101"/>
                <w:sz w:val="20"/>
                <w:szCs w:val="20"/>
              </w:rPr>
              <w:t>’erogazione</w:t>
            </w:r>
            <w:r w:rsidRPr="00CC22E0">
              <w:rPr>
                <w:rFonts w:asciiTheme="minorHAnsi" w:eastAsia="Verdana" w:hAnsiTheme="minorHAnsi" w:cstheme="minorHAnsi"/>
                <w:bCs/>
                <w:color w:val="000000"/>
                <w:spacing w:val="27"/>
                <w:sz w:val="20"/>
                <w:szCs w:val="20"/>
              </w:rPr>
              <w:t xml:space="preserve"> </w:t>
            </w:r>
            <w:r w:rsidRPr="00CC22E0">
              <w:rPr>
                <w:rFonts w:asciiTheme="minorHAnsi" w:eastAsia="Verdana" w:hAnsiTheme="minorHAnsi" w:cstheme="minorHAnsi"/>
                <w:bCs/>
                <w:color w:val="000000"/>
                <w:spacing w:val="-5"/>
                <w:w w:val="105"/>
                <w:sz w:val="20"/>
                <w:szCs w:val="20"/>
              </w:rPr>
              <w:t>del</w:t>
            </w:r>
            <w:r w:rsidRPr="00CC22E0">
              <w:rPr>
                <w:rFonts w:asciiTheme="minorHAnsi" w:eastAsia="Verdana" w:hAnsiTheme="minorHAnsi" w:cstheme="minorHAnsi"/>
                <w:bCs/>
                <w:color w:val="000000"/>
                <w:spacing w:val="23"/>
                <w:sz w:val="20"/>
                <w:szCs w:val="20"/>
              </w:rPr>
              <w:t xml:space="preserve"> </w:t>
            </w:r>
            <w:r w:rsidRPr="00CC22E0">
              <w:rPr>
                <w:rFonts w:asciiTheme="minorHAnsi" w:eastAsia="Verdana" w:hAnsiTheme="minorHAnsi" w:cstheme="minorHAnsi"/>
                <w:bCs/>
                <w:color w:val="000000"/>
                <w:sz w:val="20"/>
                <w:szCs w:val="20"/>
              </w:rPr>
              <w:t>servizio</w:t>
            </w:r>
            <w:r w:rsidRPr="00CC22E0">
              <w:rPr>
                <w:rFonts w:asciiTheme="minorHAnsi" w:eastAsia="Verdana" w:hAnsiTheme="minorHAnsi" w:cstheme="minorHAnsi"/>
                <w:bCs/>
                <w:color w:val="000000"/>
                <w:spacing w:val="28"/>
                <w:sz w:val="20"/>
                <w:szCs w:val="20"/>
              </w:rPr>
              <w:t xml:space="preserve"> </w:t>
            </w:r>
            <w:r w:rsidRPr="00CC22E0">
              <w:rPr>
                <w:rFonts w:asciiTheme="minorHAnsi" w:eastAsia="Verdana" w:hAnsiTheme="minorHAnsi" w:cstheme="minorHAnsi"/>
                <w:bCs/>
                <w:color w:val="000000"/>
                <w:sz w:val="20"/>
                <w:szCs w:val="20"/>
              </w:rPr>
              <w:t>di</w:t>
            </w:r>
            <w:r w:rsidRPr="00CC22E0">
              <w:rPr>
                <w:rFonts w:asciiTheme="minorHAnsi" w:eastAsia="Verdana" w:hAnsiTheme="minorHAnsi" w:cstheme="minorHAnsi"/>
                <w:bCs/>
                <w:color w:val="000000"/>
                <w:spacing w:val="26"/>
                <w:sz w:val="20"/>
                <w:szCs w:val="20"/>
              </w:rPr>
              <w:t xml:space="preserve"> </w:t>
            </w:r>
            <w:r w:rsidRPr="00CC22E0">
              <w:rPr>
                <w:rFonts w:asciiTheme="minorHAnsi" w:eastAsia="Verdana" w:hAnsiTheme="minorHAnsi" w:cstheme="minorHAnsi"/>
                <w:bCs/>
                <w:color w:val="000000"/>
                <w:sz w:val="20"/>
                <w:szCs w:val="20"/>
              </w:rPr>
              <w:t>consultazione</w:t>
            </w:r>
            <w:r w:rsidRPr="00CC22E0">
              <w:rPr>
                <w:rFonts w:asciiTheme="minorHAnsi" w:eastAsia="Verdana" w:hAnsiTheme="minorHAnsi" w:cstheme="minorHAnsi"/>
                <w:bCs/>
                <w:color w:val="000000"/>
                <w:spacing w:val="29"/>
                <w:sz w:val="20"/>
                <w:szCs w:val="20"/>
              </w:rPr>
              <w:t xml:space="preserve"> </w:t>
            </w:r>
            <w:r w:rsidRPr="00CC22E0">
              <w:rPr>
                <w:rFonts w:asciiTheme="minorHAnsi" w:eastAsia="Verdana" w:hAnsiTheme="minorHAnsi" w:cstheme="minorHAnsi"/>
                <w:bCs/>
                <w:color w:val="000000"/>
                <w:spacing w:val="5"/>
                <w:w w:val="95"/>
                <w:sz w:val="20"/>
                <w:szCs w:val="20"/>
              </w:rPr>
              <w:t>degli</w:t>
            </w:r>
            <w:r w:rsidRPr="00CC22E0">
              <w:rPr>
                <w:rFonts w:asciiTheme="minorHAnsi" w:eastAsia="Verdana" w:hAnsiTheme="minorHAnsi" w:cstheme="minorHAnsi"/>
                <w:bCs/>
                <w:color w:val="000000"/>
                <w:spacing w:val="21"/>
                <w:sz w:val="20"/>
                <w:szCs w:val="20"/>
              </w:rPr>
              <w:t xml:space="preserve"> </w:t>
            </w:r>
            <w:r w:rsidRPr="00CC22E0">
              <w:rPr>
                <w:rFonts w:asciiTheme="minorHAnsi" w:eastAsia="Verdana" w:hAnsiTheme="minorHAnsi" w:cstheme="minorHAnsi"/>
                <w:bCs/>
                <w:color w:val="000000"/>
                <w:sz w:val="20"/>
                <w:szCs w:val="20"/>
              </w:rPr>
              <w:t>archivi</w:t>
            </w:r>
            <w:r w:rsidRPr="00CC22E0">
              <w:rPr>
                <w:rFonts w:asciiTheme="minorHAnsi" w:eastAsia="Verdana" w:hAnsiTheme="minorHAnsi" w:cstheme="minorHAnsi"/>
                <w:bCs/>
                <w:color w:val="000000"/>
                <w:spacing w:val="1"/>
                <w:sz w:val="20"/>
                <w:szCs w:val="20"/>
              </w:rPr>
              <w:t xml:space="preserve"> </w:t>
            </w:r>
            <w:r w:rsidRPr="00CC22E0">
              <w:rPr>
                <w:rFonts w:asciiTheme="minorHAnsi" w:eastAsia="Verdana" w:hAnsiTheme="minorHAnsi" w:cstheme="minorHAnsi"/>
                <w:bCs/>
                <w:color w:val="000000"/>
                <w:spacing w:val="8"/>
                <w:w w:val="93"/>
                <w:sz w:val="20"/>
                <w:szCs w:val="20"/>
              </w:rPr>
              <w:t>comunali,</w:t>
            </w:r>
            <w:r w:rsidRPr="00CC22E0">
              <w:rPr>
                <w:rFonts w:asciiTheme="minorHAnsi" w:eastAsia="Verdana" w:hAnsiTheme="minorHAnsi" w:cstheme="minorHAnsi"/>
                <w:bCs/>
                <w:color w:val="000000"/>
                <w:w w:val="95"/>
                <w:sz w:val="20"/>
                <w:szCs w:val="20"/>
              </w:rPr>
              <w:t xml:space="preserve"> </w:t>
            </w:r>
            <w:r w:rsidRPr="00CC22E0">
              <w:rPr>
                <w:rFonts w:asciiTheme="minorHAnsi" w:eastAsia="Verdana" w:hAnsiTheme="minorHAnsi" w:cstheme="minorHAnsi"/>
                <w:bCs/>
                <w:color w:val="000000"/>
                <w:spacing w:val="-1"/>
                <w:w w:val="101"/>
                <w:sz w:val="20"/>
                <w:szCs w:val="20"/>
              </w:rPr>
              <w:t>secondo</w:t>
            </w:r>
            <w:r w:rsidRPr="00CC22E0">
              <w:rPr>
                <w:rFonts w:asciiTheme="minorHAnsi" w:eastAsia="Verdana" w:hAnsiTheme="minorHAnsi" w:cstheme="minorHAnsi"/>
                <w:bCs/>
                <w:color w:val="000000"/>
                <w:sz w:val="20"/>
                <w:szCs w:val="20"/>
              </w:rPr>
              <w:t xml:space="preserve"> </w:t>
            </w:r>
            <w:r w:rsidRPr="00CC22E0">
              <w:rPr>
                <w:rFonts w:asciiTheme="minorHAnsi" w:eastAsia="Verdana" w:hAnsiTheme="minorHAnsi" w:cstheme="minorHAnsi"/>
                <w:bCs/>
                <w:color w:val="000000"/>
                <w:spacing w:val="3"/>
                <w:w w:val="96"/>
                <w:sz w:val="20"/>
                <w:szCs w:val="20"/>
              </w:rPr>
              <w:t>le</w:t>
            </w:r>
            <w:r w:rsidRPr="00CC22E0">
              <w:rPr>
                <w:rFonts w:asciiTheme="minorHAnsi" w:eastAsia="Verdana" w:hAnsiTheme="minorHAnsi" w:cstheme="minorHAnsi"/>
                <w:bCs/>
                <w:color w:val="000000"/>
                <w:w w:val="99"/>
                <w:sz w:val="20"/>
                <w:szCs w:val="20"/>
              </w:rPr>
              <w:t xml:space="preserve"> </w:t>
            </w:r>
            <w:r w:rsidRPr="00CC22E0">
              <w:rPr>
                <w:rFonts w:asciiTheme="minorHAnsi" w:eastAsia="Verdana" w:hAnsiTheme="minorHAnsi" w:cstheme="minorHAnsi"/>
                <w:bCs/>
                <w:color w:val="000000"/>
                <w:spacing w:val="1"/>
                <w:w w:val="99"/>
                <w:sz w:val="20"/>
                <w:szCs w:val="20"/>
              </w:rPr>
              <w:t>modalità</w:t>
            </w:r>
            <w:r w:rsidRPr="00CC22E0">
              <w:rPr>
                <w:rFonts w:asciiTheme="minorHAnsi" w:eastAsia="Verdana" w:hAnsiTheme="minorHAnsi" w:cstheme="minorHAnsi"/>
                <w:bCs/>
                <w:color w:val="000000"/>
                <w:spacing w:val="3"/>
                <w:sz w:val="20"/>
                <w:szCs w:val="20"/>
              </w:rPr>
              <w:t xml:space="preserve"> </w:t>
            </w:r>
            <w:r w:rsidRPr="00CC22E0">
              <w:rPr>
                <w:rFonts w:asciiTheme="minorHAnsi" w:eastAsia="Verdana" w:hAnsiTheme="minorHAnsi" w:cstheme="minorHAnsi"/>
                <w:bCs/>
                <w:color w:val="000000"/>
                <w:sz w:val="20"/>
                <w:szCs w:val="20"/>
              </w:rPr>
              <w:t>e</w:t>
            </w:r>
            <w:r w:rsidRPr="00CC22E0">
              <w:rPr>
                <w:rFonts w:asciiTheme="minorHAnsi" w:eastAsia="Verdana" w:hAnsiTheme="minorHAnsi" w:cstheme="minorHAnsi"/>
                <w:bCs/>
                <w:color w:val="000000"/>
                <w:spacing w:val="1"/>
                <w:sz w:val="20"/>
                <w:szCs w:val="20"/>
              </w:rPr>
              <w:t xml:space="preserve"> </w:t>
            </w:r>
            <w:r w:rsidRPr="00CC22E0">
              <w:rPr>
                <w:rFonts w:asciiTheme="minorHAnsi" w:eastAsia="Verdana" w:hAnsiTheme="minorHAnsi" w:cstheme="minorHAnsi"/>
                <w:bCs/>
                <w:color w:val="000000"/>
                <w:sz w:val="20"/>
                <w:szCs w:val="20"/>
              </w:rPr>
              <w:t>con</w:t>
            </w:r>
            <w:r w:rsidRPr="00CC22E0">
              <w:rPr>
                <w:rFonts w:asciiTheme="minorHAnsi" w:eastAsia="Verdana" w:hAnsiTheme="minorHAnsi" w:cstheme="minorHAnsi"/>
                <w:bCs/>
                <w:color w:val="000000"/>
                <w:w w:val="99"/>
                <w:sz w:val="20"/>
                <w:szCs w:val="20"/>
              </w:rPr>
              <w:t xml:space="preserve"> </w:t>
            </w:r>
            <w:r w:rsidRPr="00CC22E0">
              <w:rPr>
                <w:rFonts w:asciiTheme="minorHAnsi" w:eastAsia="Verdana" w:hAnsiTheme="minorHAnsi" w:cstheme="minorHAnsi"/>
                <w:bCs/>
                <w:color w:val="000000"/>
                <w:sz w:val="20"/>
                <w:szCs w:val="20"/>
              </w:rPr>
              <w:t>i</w:t>
            </w:r>
            <w:r w:rsidRPr="00CC22E0">
              <w:rPr>
                <w:rFonts w:asciiTheme="minorHAnsi" w:eastAsia="Verdana" w:hAnsiTheme="minorHAnsi" w:cstheme="minorHAnsi"/>
                <w:bCs/>
                <w:color w:val="000000"/>
                <w:spacing w:val="1"/>
                <w:sz w:val="20"/>
                <w:szCs w:val="20"/>
              </w:rPr>
              <w:t xml:space="preserve"> </w:t>
            </w:r>
            <w:r w:rsidRPr="00CC22E0">
              <w:rPr>
                <w:rFonts w:asciiTheme="minorHAnsi" w:eastAsia="Verdana" w:hAnsiTheme="minorHAnsi" w:cstheme="minorHAnsi"/>
                <w:bCs/>
                <w:color w:val="000000"/>
                <w:spacing w:val="4"/>
                <w:w w:val="95"/>
                <w:sz w:val="20"/>
                <w:szCs w:val="20"/>
              </w:rPr>
              <w:t>limiti</w:t>
            </w:r>
            <w:r w:rsidRPr="00CC22E0">
              <w:rPr>
                <w:rFonts w:asciiTheme="minorHAnsi" w:eastAsia="Verdana" w:hAnsiTheme="minorHAnsi" w:cstheme="minorHAnsi"/>
                <w:bCs/>
                <w:color w:val="000000"/>
                <w:sz w:val="20"/>
                <w:szCs w:val="20"/>
              </w:rPr>
              <w:t xml:space="preserve"> </w:t>
            </w:r>
            <w:r w:rsidRPr="00CC22E0">
              <w:rPr>
                <w:rFonts w:asciiTheme="minorHAnsi" w:eastAsia="Verdana" w:hAnsiTheme="minorHAnsi" w:cstheme="minorHAnsi"/>
                <w:bCs/>
                <w:color w:val="000000"/>
                <w:spacing w:val="6"/>
                <w:w w:val="93"/>
                <w:sz w:val="20"/>
                <w:szCs w:val="20"/>
              </w:rPr>
              <w:t>stabiliti</w:t>
            </w:r>
            <w:r w:rsidRPr="00CC22E0">
              <w:rPr>
                <w:rFonts w:asciiTheme="minorHAnsi" w:eastAsia="Verdana" w:hAnsiTheme="minorHAnsi" w:cstheme="minorHAnsi"/>
                <w:bCs/>
                <w:color w:val="000000"/>
                <w:w w:val="98"/>
                <w:sz w:val="20"/>
                <w:szCs w:val="20"/>
              </w:rPr>
              <w:t xml:space="preserve"> </w:t>
            </w:r>
            <w:r w:rsidRPr="00CC22E0">
              <w:rPr>
                <w:rFonts w:asciiTheme="minorHAnsi" w:eastAsia="Verdana" w:hAnsiTheme="minorHAnsi" w:cstheme="minorHAnsi"/>
                <w:bCs/>
                <w:color w:val="000000"/>
                <w:spacing w:val="-1"/>
                <w:sz w:val="20"/>
                <w:szCs w:val="20"/>
              </w:rPr>
              <w:t>dalla</w:t>
            </w:r>
            <w:r w:rsidRPr="00CC22E0">
              <w:rPr>
                <w:rFonts w:asciiTheme="minorHAnsi" w:eastAsia="Verdana" w:hAnsiTheme="minorHAnsi" w:cstheme="minorHAnsi"/>
                <w:bCs/>
                <w:color w:val="000000"/>
                <w:spacing w:val="5"/>
                <w:sz w:val="20"/>
                <w:szCs w:val="20"/>
              </w:rPr>
              <w:t xml:space="preserve"> </w:t>
            </w:r>
            <w:r w:rsidRPr="00CC22E0">
              <w:rPr>
                <w:rFonts w:asciiTheme="minorHAnsi" w:eastAsia="Verdana" w:hAnsiTheme="minorHAnsi" w:cstheme="minorHAnsi"/>
                <w:bCs/>
                <w:color w:val="000000"/>
                <w:sz w:val="20"/>
                <w:szCs w:val="20"/>
              </w:rPr>
              <w:t>legge</w:t>
            </w:r>
            <w:r w:rsidRPr="00CC22E0">
              <w:rPr>
                <w:rFonts w:asciiTheme="minorHAnsi" w:eastAsia="Verdana" w:hAnsiTheme="minorHAnsi" w:cstheme="minorHAnsi"/>
                <w:bCs/>
                <w:color w:val="000000"/>
                <w:spacing w:val="2"/>
                <w:sz w:val="20"/>
                <w:szCs w:val="20"/>
              </w:rPr>
              <w:t xml:space="preserve"> </w:t>
            </w:r>
            <w:r w:rsidRPr="00CC22E0">
              <w:rPr>
                <w:rFonts w:asciiTheme="minorHAnsi" w:eastAsia="Verdana" w:hAnsiTheme="minorHAnsi" w:cstheme="minorHAnsi"/>
                <w:bCs/>
                <w:color w:val="000000"/>
                <w:sz w:val="20"/>
                <w:szCs w:val="20"/>
              </w:rPr>
              <w:t>e</w:t>
            </w:r>
            <w:r w:rsidRPr="00CC22E0">
              <w:rPr>
                <w:rFonts w:asciiTheme="minorHAnsi" w:eastAsia="Verdana" w:hAnsiTheme="minorHAnsi" w:cstheme="minorHAnsi"/>
                <w:bCs/>
                <w:color w:val="000000"/>
                <w:spacing w:val="1"/>
                <w:sz w:val="20"/>
                <w:szCs w:val="20"/>
              </w:rPr>
              <w:t xml:space="preserve"> </w:t>
            </w:r>
            <w:r w:rsidRPr="00CC22E0">
              <w:rPr>
                <w:rFonts w:asciiTheme="minorHAnsi" w:eastAsia="Verdana" w:hAnsiTheme="minorHAnsi" w:cstheme="minorHAnsi"/>
                <w:bCs/>
                <w:color w:val="000000"/>
                <w:sz w:val="20"/>
                <w:szCs w:val="20"/>
              </w:rPr>
              <w:t>dai</w:t>
            </w:r>
            <w:r w:rsidRPr="00CC22E0">
              <w:rPr>
                <w:rFonts w:asciiTheme="minorHAnsi" w:eastAsia="Verdana" w:hAnsiTheme="minorHAnsi" w:cstheme="minorHAnsi"/>
                <w:bCs/>
                <w:color w:val="000000"/>
                <w:w w:val="99"/>
                <w:sz w:val="20"/>
                <w:szCs w:val="20"/>
              </w:rPr>
              <w:t xml:space="preserve"> </w:t>
            </w:r>
            <w:r w:rsidRPr="00CC22E0">
              <w:rPr>
                <w:rFonts w:asciiTheme="minorHAnsi" w:eastAsia="Verdana" w:hAnsiTheme="minorHAnsi" w:cstheme="minorHAnsi"/>
                <w:bCs/>
                <w:color w:val="000000"/>
                <w:sz w:val="20"/>
                <w:szCs w:val="20"/>
              </w:rPr>
              <w:t xml:space="preserve">regolamenti. </w:t>
            </w:r>
            <w:r w:rsidRPr="00CC22E0">
              <w:rPr>
                <w:rFonts w:asciiTheme="minorHAnsi" w:eastAsia="Verdana" w:hAnsiTheme="minorHAnsi" w:cstheme="minorHAnsi"/>
                <w:bCs/>
                <w:color w:val="000000"/>
                <w:spacing w:val="-1"/>
                <w:w w:val="102"/>
                <w:sz w:val="20"/>
                <w:szCs w:val="20"/>
              </w:rPr>
              <w:t>Pertanto,</w:t>
            </w:r>
            <w:r w:rsidRPr="00CC22E0">
              <w:rPr>
                <w:rFonts w:asciiTheme="minorHAnsi" w:eastAsia="Verdana" w:hAnsiTheme="minorHAnsi" w:cstheme="minorHAnsi"/>
                <w:bCs/>
                <w:color w:val="000000"/>
                <w:spacing w:val="104"/>
                <w:sz w:val="20"/>
                <w:szCs w:val="20"/>
              </w:rPr>
              <w:t xml:space="preserve"> </w:t>
            </w:r>
            <w:r w:rsidRPr="00CC22E0">
              <w:rPr>
                <w:rFonts w:asciiTheme="minorHAnsi" w:eastAsia="Verdana" w:hAnsiTheme="minorHAnsi" w:cstheme="minorHAnsi"/>
                <w:bCs/>
                <w:color w:val="000000"/>
                <w:sz w:val="20"/>
                <w:szCs w:val="20"/>
              </w:rPr>
              <w:t>i</w:t>
            </w:r>
            <w:r w:rsidRPr="00CC22E0">
              <w:rPr>
                <w:rFonts w:asciiTheme="minorHAnsi" w:eastAsia="Verdana" w:hAnsiTheme="minorHAnsi" w:cstheme="minorHAnsi"/>
                <w:bCs/>
                <w:color w:val="000000"/>
                <w:spacing w:val="105"/>
                <w:sz w:val="20"/>
                <w:szCs w:val="20"/>
              </w:rPr>
              <w:t xml:space="preserve"> </w:t>
            </w:r>
            <w:r w:rsidRPr="00CC22E0">
              <w:rPr>
                <w:rFonts w:asciiTheme="minorHAnsi" w:eastAsia="Verdana" w:hAnsiTheme="minorHAnsi" w:cstheme="minorHAnsi"/>
                <w:bCs/>
                <w:color w:val="000000"/>
                <w:spacing w:val="1"/>
                <w:sz w:val="20"/>
                <w:szCs w:val="20"/>
              </w:rPr>
              <w:t>dati</w:t>
            </w:r>
            <w:r w:rsidRPr="00CC22E0">
              <w:rPr>
                <w:rFonts w:asciiTheme="minorHAnsi" w:eastAsia="Verdana" w:hAnsiTheme="minorHAnsi" w:cstheme="minorHAnsi"/>
                <w:bCs/>
                <w:color w:val="000000"/>
                <w:spacing w:val="103"/>
                <w:sz w:val="20"/>
                <w:szCs w:val="20"/>
              </w:rPr>
              <w:t xml:space="preserve"> </w:t>
            </w:r>
            <w:r w:rsidRPr="00CC22E0">
              <w:rPr>
                <w:rFonts w:asciiTheme="minorHAnsi" w:eastAsia="Verdana" w:hAnsiTheme="minorHAnsi" w:cstheme="minorHAnsi"/>
                <w:bCs/>
                <w:color w:val="000000"/>
                <w:spacing w:val="2"/>
                <w:w w:val="98"/>
                <w:sz w:val="20"/>
                <w:szCs w:val="20"/>
              </w:rPr>
              <w:t>personali</w:t>
            </w:r>
            <w:r w:rsidRPr="00CC22E0">
              <w:rPr>
                <w:rFonts w:asciiTheme="minorHAnsi" w:eastAsia="Verdana" w:hAnsiTheme="minorHAnsi" w:cstheme="minorHAnsi"/>
                <w:bCs/>
                <w:color w:val="000000"/>
                <w:spacing w:val="105"/>
                <w:sz w:val="20"/>
                <w:szCs w:val="20"/>
              </w:rPr>
              <w:t xml:space="preserve"> </w:t>
            </w:r>
            <w:r w:rsidRPr="00CC22E0">
              <w:rPr>
                <w:rFonts w:asciiTheme="minorHAnsi" w:eastAsia="Verdana" w:hAnsiTheme="minorHAnsi" w:cstheme="minorHAnsi"/>
                <w:bCs/>
                <w:color w:val="000000"/>
                <w:sz w:val="20"/>
                <w:szCs w:val="20"/>
              </w:rPr>
              <w:t>conferiti</w:t>
            </w:r>
            <w:r w:rsidRPr="00CC22E0">
              <w:rPr>
                <w:rFonts w:asciiTheme="minorHAnsi" w:eastAsia="Verdana" w:hAnsiTheme="minorHAnsi" w:cstheme="minorHAnsi"/>
                <w:bCs/>
                <w:color w:val="000000"/>
                <w:spacing w:val="108"/>
                <w:sz w:val="20"/>
                <w:szCs w:val="20"/>
              </w:rPr>
              <w:t xml:space="preserve"> </w:t>
            </w:r>
            <w:r w:rsidRPr="00CC22E0">
              <w:rPr>
                <w:rFonts w:asciiTheme="minorHAnsi" w:eastAsia="Verdana" w:hAnsiTheme="minorHAnsi" w:cstheme="minorHAnsi"/>
                <w:bCs/>
                <w:color w:val="000000"/>
                <w:spacing w:val="1"/>
                <w:sz w:val="20"/>
                <w:szCs w:val="20"/>
              </w:rPr>
              <w:t>verranno</w:t>
            </w:r>
            <w:r w:rsidRPr="00CC22E0">
              <w:rPr>
                <w:rFonts w:asciiTheme="minorHAnsi" w:eastAsia="Verdana" w:hAnsiTheme="minorHAnsi" w:cstheme="minorHAnsi"/>
                <w:bCs/>
                <w:color w:val="000000"/>
                <w:spacing w:val="105"/>
                <w:sz w:val="20"/>
                <w:szCs w:val="20"/>
              </w:rPr>
              <w:t xml:space="preserve"> </w:t>
            </w:r>
            <w:r w:rsidRPr="00CC22E0">
              <w:rPr>
                <w:rFonts w:asciiTheme="minorHAnsi" w:eastAsia="Verdana" w:hAnsiTheme="minorHAnsi" w:cstheme="minorHAnsi"/>
                <w:bCs/>
                <w:color w:val="000000"/>
                <w:sz w:val="20"/>
                <w:szCs w:val="20"/>
              </w:rPr>
              <w:t>utilizzati</w:t>
            </w:r>
            <w:r w:rsidRPr="00CC22E0">
              <w:rPr>
                <w:rFonts w:asciiTheme="minorHAnsi" w:eastAsia="Verdana" w:hAnsiTheme="minorHAnsi" w:cstheme="minorHAnsi"/>
                <w:bCs/>
                <w:color w:val="000000"/>
                <w:spacing w:val="106"/>
                <w:sz w:val="20"/>
                <w:szCs w:val="20"/>
              </w:rPr>
              <w:t xml:space="preserve"> </w:t>
            </w:r>
            <w:r w:rsidRPr="00CC22E0">
              <w:rPr>
                <w:rFonts w:asciiTheme="minorHAnsi" w:eastAsia="Verdana" w:hAnsiTheme="minorHAnsi" w:cstheme="minorHAnsi"/>
                <w:bCs/>
                <w:color w:val="000000"/>
                <w:w w:val="101"/>
                <w:sz w:val="20"/>
                <w:szCs w:val="20"/>
              </w:rPr>
              <w:t>dai</w:t>
            </w:r>
            <w:r w:rsidRPr="00CC22E0">
              <w:rPr>
                <w:rFonts w:asciiTheme="minorHAnsi" w:eastAsia="Verdana" w:hAnsiTheme="minorHAnsi" w:cstheme="minorHAnsi"/>
                <w:bCs/>
                <w:color w:val="000000"/>
                <w:spacing w:val="102"/>
                <w:sz w:val="20"/>
                <w:szCs w:val="20"/>
              </w:rPr>
              <w:t xml:space="preserve"> </w:t>
            </w:r>
            <w:r w:rsidRPr="00CC22E0">
              <w:rPr>
                <w:rFonts w:asciiTheme="minorHAnsi" w:eastAsia="Verdana" w:hAnsiTheme="minorHAnsi" w:cstheme="minorHAnsi"/>
                <w:bCs/>
                <w:color w:val="000000"/>
                <w:spacing w:val="-5"/>
                <w:w w:val="105"/>
                <w:sz w:val="20"/>
                <w:szCs w:val="20"/>
              </w:rPr>
              <w:t>Servizi</w:t>
            </w:r>
            <w:r w:rsidRPr="00CC22E0">
              <w:rPr>
                <w:rFonts w:asciiTheme="minorHAnsi" w:eastAsia="Verdana" w:hAnsiTheme="minorHAnsi" w:cstheme="minorHAnsi"/>
                <w:bCs/>
                <w:color w:val="000000"/>
                <w:spacing w:val="107"/>
                <w:sz w:val="20"/>
                <w:szCs w:val="20"/>
              </w:rPr>
              <w:t xml:space="preserve"> </w:t>
            </w:r>
            <w:r w:rsidRPr="00CC22E0">
              <w:rPr>
                <w:rFonts w:asciiTheme="minorHAnsi" w:eastAsia="Verdana" w:hAnsiTheme="minorHAnsi" w:cstheme="minorHAnsi"/>
                <w:bCs/>
                <w:color w:val="000000"/>
                <w:spacing w:val="-1"/>
                <w:w w:val="101"/>
                <w:sz w:val="20"/>
                <w:szCs w:val="20"/>
              </w:rPr>
              <w:t>competenti</w:t>
            </w:r>
            <w:r w:rsidRPr="00CC22E0">
              <w:rPr>
                <w:rFonts w:asciiTheme="minorHAnsi" w:eastAsia="Verdana" w:hAnsiTheme="minorHAnsi" w:cstheme="minorHAnsi"/>
                <w:bCs/>
                <w:color w:val="000000"/>
                <w:sz w:val="20"/>
                <w:szCs w:val="20"/>
              </w:rPr>
              <w:t xml:space="preserve"> nell'ambito</w:t>
            </w:r>
            <w:r w:rsidRPr="00CC22E0">
              <w:rPr>
                <w:rFonts w:asciiTheme="minorHAnsi" w:eastAsia="Verdana" w:hAnsiTheme="minorHAnsi" w:cstheme="minorHAnsi"/>
                <w:bCs/>
                <w:color w:val="000000"/>
                <w:spacing w:val="39"/>
                <w:sz w:val="20"/>
                <w:szCs w:val="20"/>
              </w:rPr>
              <w:t xml:space="preserve"> </w:t>
            </w:r>
            <w:r w:rsidRPr="00CC22E0">
              <w:rPr>
                <w:rFonts w:asciiTheme="minorHAnsi" w:eastAsia="Verdana" w:hAnsiTheme="minorHAnsi" w:cstheme="minorHAnsi"/>
                <w:bCs/>
                <w:color w:val="000000"/>
                <w:spacing w:val="5"/>
                <w:w w:val="95"/>
                <w:sz w:val="20"/>
                <w:szCs w:val="20"/>
              </w:rPr>
              <w:t>del</w:t>
            </w:r>
            <w:r w:rsidRPr="00CC22E0">
              <w:rPr>
                <w:rFonts w:asciiTheme="minorHAnsi" w:eastAsia="Verdana" w:hAnsiTheme="minorHAnsi" w:cstheme="minorHAnsi"/>
                <w:bCs/>
                <w:color w:val="000000"/>
                <w:spacing w:val="30"/>
                <w:sz w:val="20"/>
                <w:szCs w:val="20"/>
              </w:rPr>
              <w:t xml:space="preserve"> </w:t>
            </w:r>
            <w:r w:rsidRPr="00CC22E0">
              <w:rPr>
                <w:rFonts w:asciiTheme="minorHAnsi" w:eastAsia="Verdana" w:hAnsiTheme="minorHAnsi" w:cstheme="minorHAnsi"/>
                <w:bCs/>
                <w:color w:val="000000"/>
                <w:spacing w:val="-1"/>
                <w:w w:val="101"/>
                <w:sz w:val="20"/>
                <w:szCs w:val="20"/>
              </w:rPr>
              <w:t>procedimento</w:t>
            </w:r>
            <w:r w:rsidRPr="00CC22E0">
              <w:rPr>
                <w:rFonts w:asciiTheme="minorHAnsi" w:eastAsia="Verdana" w:hAnsiTheme="minorHAnsi" w:cstheme="minorHAnsi"/>
                <w:bCs/>
                <w:color w:val="000000"/>
                <w:spacing w:val="35"/>
                <w:sz w:val="20"/>
                <w:szCs w:val="20"/>
              </w:rPr>
              <w:t xml:space="preserve"> </w:t>
            </w:r>
            <w:r w:rsidRPr="00CC22E0">
              <w:rPr>
                <w:rFonts w:asciiTheme="minorHAnsi" w:eastAsia="Verdana" w:hAnsiTheme="minorHAnsi" w:cstheme="minorHAnsi"/>
                <w:bCs/>
                <w:color w:val="000000"/>
                <w:sz w:val="20"/>
                <w:szCs w:val="20"/>
              </w:rPr>
              <w:t>di</w:t>
            </w:r>
            <w:r w:rsidRPr="00CC22E0">
              <w:rPr>
                <w:rFonts w:asciiTheme="minorHAnsi" w:eastAsia="Verdana" w:hAnsiTheme="minorHAnsi" w:cstheme="minorHAnsi"/>
                <w:bCs/>
                <w:color w:val="000000"/>
                <w:spacing w:val="36"/>
                <w:sz w:val="20"/>
                <w:szCs w:val="20"/>
              </w:rPr>
              <w:t xml:space="preserve"> </w:t>
            </w:r>
            <w:r w:rsidRPr="00CC22E0">
              <w:rPr>
                <w:rFonts w:asciiTheme="minorHAnsi" w:eastAsia="Verdana" w:hAnsiTheme="minorHAnsi" w:cstheme="minorHAnsi"/>
                <w:bCs/>
                <w:color w:val="000000"/>
                <w:spacing w:val="-2"/>
                <w:w w:val="102"/>
                <w:sz w:val="20"/>
                <w:szCs w:val="20"/>
              </w:rPr>
              <w:t>accesso</w:t>
            </w:r>
            <w:r w:rsidRPr="00CC22E0">
              <w:rPr>
                <w:rFonts w:asciiTheme="minorHAnsi" w:eastAsia="Verdana" w:hAnsiTheme="minorHAnsi" w:cstheme="minorHAnsi"/>
                <w:bCs/>
                <w:color w:val="000000"/>
                <w:spacing w:val="33"/>
                <w:sz w:val="20"/>
                <w:szCs w:val="20"/>
              </w:rPr>
              <w:t xml:space="preserve"> </w:t>
            </w:r>
            <w:r w:rsidRPr="00CC22E0">
              <w:rPr>
                <w:rFonts w:asciiTheme="minorHAnsi" w:eastAsia="Verdana" w:hAnsiTheme="minorHAnsi" w:cstheme="minorHAnsi"/>
                <w:bCs/>
                <w:color w:val="000000"/>
                <w:sz w:val="20"/>
                <w:szCs w:val="20"/>
              </w:rPr>
              <w:t>ai</w:t>
            </w:r>
            <w:r w:rsidRPr="00CC22E0">
              <w:rPr>
                <w:rFonts w:asciiTheme="minorHAnsi" w:eastAsia="Verdana" w:hAnsiTheme="minorHAnsi" w:cstheme="minorHAnsi"/>
                <w:bCs/>
                <w:color w:val="000000"/>
                <w:spacing w:val="36"/>
                <w:sz w:val="20"/>
                <w:szCs w:val="20"/>
              </w:rPr>
              <w:t xml:space="preserve"> </w:t>
            </w:r>
            <w:r w:rsidRPr="00CC22E0">
              <w:rPr>
                <w:rFonts w:asciiTheme="minorHAnsi" w:eastAsia="Verdana" w:hAnsiTheme="minorHAnsi" w:cstheme="minorHAnsi"/>
                <w:bCs/>
                <w:color w:val="000000"/>
                <w:spacing w:val="-6"/>
                <w:w w:val="105"/>
                <w:sz w:val="20"/>
                <w:szCs w:val="20"/>
              </w:rPr>
              <w:t>documenti</w:t>
            </w:r>
            <w:r w:rsidRPr="00CC22E0">
              <w:rPr>
                <w:rFonts w:asciiTheme="minorHAnsi" w:eastAsia="Verdana" w:hAnsiTheme="minorHAnsi" w:cstheme="minorHAnsi"/>
                <w:bCs/>
                <w:color w:val="000000"/>
                <w:spacing w:val="35"/>
                <w:sz w:val="20"/>
                <w:szCs w:val="20"/>
              </w:rPr>
              <w:t xml:space="preserve"> </w:t>
            </w:r>
            <w:r w:rsidRPr="00CC22E0">
              <w:rPr>
                <w:rFonts w:asciiTheme="minorHAnsi" w:eastAsia="Verdana" w:hAnsiTheme="minorHAnsi" w:cstheme="minorHAnsi"/>
                <w:bCs/>
                <w:color w:val="000000"/>
                <w:spacing w:val="-2"/>
                <w:w w:val="102"/>
                <w:sz w:val="20"/>
                <w:szCs w:val="20"/>
              </w:rPr>
              <w:lastRenderedPageBreak/>
              <w:t>amministrativi</w:t>
            </w:r>
            <w:r w:rsidRPr="00CC22E0">
              <w:rPr>
                <w:rFonts w:asciiTheme="minorHAnsi" w:eastAsia="Verdana" w:hAnsiTheme="minorHAnsi" w:cstheme="minorHAnsi"/>
                <w:bCs/>
                <w:color w:val="000000"/>
                <w:spacing w:val="38"/>
                <w:sz w:val="20"/>
                <w:szCs w:val="20"/>
              </w:rPr>
              <w:t xml:space="preserve"> </w:t>
            </w:r>
            <w:r w:rsidRPr="00CC22E0">
              <w:rPr>
                <w:rFonts w:asciiTheme="minorHAnsi" w:eastAsia="Verdana" w:hAnsiTheme="minorHAnsi" w:cstheme="minorHAnsi"/>
                <w:bCs/>
                <w:color w:val="000000"/>
                <w:spacing w:val="-3"/>
                <w:w w:val="103"/>
                <w:sz w:val="20"/>
                <w:szCs w:val="20"/>
              </w:rPr>
              <w:t>per</w:t>
            </w:r>
            <w:r w:rsidRPr="00CC22E0">
              <w:rPr>
                <w:rFonts w:asciiTheme="minorHAnsi" w:eastAsia="Verdana" w:hAnsiTheme="minorHAnsi" w:cstheme="minorHAnsi"/>
                <w:bCs/>
                <w:color w:val="000000"/>
                <w:spacing w:val="35"/>
                <w:sz w:val="20"/>
                <w:szCs w:val="20"/>
              </w:rPr>
              <w:t xml:space="preserve"> </w:t>
            </w:r>
            <w:r w:rsidRPr="00CC22E0">
              <w:rPr>
                <w:rFonts w:asciiTheme="minorHAnsi" w:eastAsia="Verdana" w:hAnsiTheme="minorHAnsi" w:cstheme="minorHAnsi"/>
                <w:bCs/>
                <w:color w:val="000000"/>
                <w:spacing w:val="3"/>
                <w:w w:val="93"/>
                <w:sz w:val="20"/>
                <w:szCs w:val="20"/>
              </w:rPr>
              <w:t>il</w:t>
            </w:r>
            <w:r w:rsidRPr="00CC22E0">
              <w:rPr>
                <w:rFonts w:asciiTheme="minorHAnsi" w:eastAsia="Verdana" w:hAnsiTheme="minorHAnsi" w:cstheme="minorHAnsi"/>
                <w:bCs/>
                <w:color w:val="000000"/>
                <w:spacing w:val="35"/>
                <w:sz w:val="20"/>
                <w:szCs w:val="20"/>
              </w:rPr>
              <w:t xml:space="preserve"> </w:t>
            </w:r>
            <w:r w:rsidRPr="00CC22E0">
              <w:rPr>
                <w:rFonts w:asciiTheme="minorHAnsi" w:eastAsia="Verdana" w:hAnsiTheme="minorHAnsi" w:cstheme="minorHAnsi"/>
                <w:bCs/>
                <w:color w:val="000000"/>
                <w:spacing w:val="2"/>
                <w:w w:val="98"/>
                <w:sz w:val="20"/>
                <w:szCs w:val="20"/>
              </w:rPr>
              <w:t>quale</w:t>
            </w:r>
            <w:r w:rsidRPr="00CC22E0">
              <w:rPr>
                <w:rFonts w:asciiTheme="minorHAnsi" w:eastAsia="Verdana" w:hAnsiTheme="minorHAnsi" w:cstheme="minorHAnsi"/>
                <w:bCs/>
                <w:color w:val="000000"/>
                <w:w w:val="97"/>
                <w:sz w:val="20"/>
                <w:szCs w:val="20"/>
              </w:rPr>
              <w:t xml:space="preserve"> </w:t>
            </w:r>
            <w:r w:rsidRPr="00CC22E0">
              <w:rPr>
                <w:rFonts w:asciiTheme="minorHAnsi" w:eastAsia="Verdana" w:hAnsiTheme="minorHAnsi" w:cstheme="minorHAnsi"/>
                <w:bCs/>
                <w:color w:val="000000"/>
                <w:spacing w:val="-2"/>
                <w:w w:val="99"/>
                <w:sz w:val="20"/>
                <w:szCs w:val="20"/>
              </w:rPr>
              <w:t>l</w:t>
            </w:r>
            <w:r w:rsidRPr="00CC22E0">
              <w:rPr>
                <w:rFonts w:asciiTheme="minorHAnsi" w:eastAsia="Verdana" w:hAnsiTheme="minorHAnsi" w:cstheme="minorHAnsi"/>
                <w:bCs/>
                <w:color w:val="000000"/>
                <w:spacing w:val="-5"/>
                <w:w w:val="105"/>
                <w:sz w:val="20"/>
                <w:szCs w:val="20"/>
              </w:rPr>
              <w:t>’istanza</w:t>
            </w:r>
            <w:r w:rsidRPr="00CC22E0">
              <w:rPr>
                <w:rFonts w:asciiTheme="minorHAnsi" w:eastAsia="Verdana" w:hAnsiTheme="minorHAnsi" w:cstheme="minorHAnsi"/>
                <w:bCs/>
                <w:color w:val="000000"/>
                <w:spacing w:val="2"/>
                <w:sz w:val="20"/>
                <w:szCs w:val="20"/>
              </w:rPr>
              <w:t xml:space="preserve"> </w:t>
            </w:r>
            <w:r w:rsidRPr="00CC22E0">
              <w:rPr>
                <w:rFonts w:asciiTheme="minorHAnsi" w:eastAsia="Verdana" w:hAnsiTheme="minorHAnsi" w:cstheme="minorHAnsi"/>
                <w:bCs/>
                <w:color w:val="000000"/>
                <w:spacing w:val="-2"/>
                <w:w w:val="102"/>
                <w:sz w:val="20"/>
                <w:szCs w:val="20"/>
              </w:rPr>
              <w:t>viene</w:t>
            </w:r>
            <w:r w:rsidRPr="00CC22E0">
              <w:rPr>
                <w:rFonts w:asciiTheme="minorHAnsi" w:eastAsia="Verdana" w:hAnsiTheme="minorHAnsi" w:cstheme="minorHAnsi"/>
                <w:bCs/>
                <w:color w:val="000000"/>
                <w:sz w:val="20"/>
                <w:szCs w:val="20"/>
              </w:rPr>
              <w:t xml:space="preserve"> </w:t>
            </w:r>
            <w:r w:rsidRPr="00CC22E0">
              <w:rPr>
                <w:rFonts w:asciiTheme="minorHAnsi" w:eastAsia="Verdana" w:hAnsiTheme="minorHAnsi" w:cstheme="minorHAnsi"/>
                <w:bCs/>
                <w:color w:val="000000"/>
                <w:spacing w:val="-1"/>
                <w:w w:val="101"/>
                <w:sz w:val="20"/>
                <w:szCs w:val="20"/>
              </w:rPr>
              <w:t>presentata.</w:t>
            </w:r>
          </w:p>
        </w:tc>
      </w:tr>
      <w:tr w:rsidR="00DF0D18" w14:paraId="66A9DE32" w14:textId="77777777" w:rsidTr="00D524F7">
        <w:tc>
          <w:tcPr>
            <w:tcW w:w="2093" w:type="dxa"/>
          </w:tcPr>
          <w:p w14:paraId="13C348AD" w14:textId="77777777" w:rsidR="00DF0D18" w:rsidRDefault="00DF0D18" w:rsidP="00D524F7">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lastRenderedPageBreak/>
              <w:t xml:space="preserve"> TIPOLOGIA DI TRATTAMENTO</w:t>
            </w:r>
          </w:p>
        </w:tc>
        <w:tc>
          <w:tcPr>
            <w:tcW w:w="7578" w:type="dxa"/>
          </w:tcPr>
          <w:p w14:paraId="45C7CA46" w14:textId="77777777" w:rsidR="00DF0D18" w:rsidRDefault="00DF0D18" w:rsidP="00D524F7">
            <w:pPr>
              <w:spacing w:line="276" w:lineRule="auto"/>
              <w:rPr>
                <w:sz w:val="20"/>
                <w:szCs w:val="20"/>
              </w:rPr>
            </w:pPr>
            <w:r>
              <w:rPr>
                <w:sz w:val="20"/>
                <w:szCs w:val="20"/>
              </w:rPr>
              <w:t>Raccolta, Elaborazione, Modifica, Comunicazione, Cancellazione</w:t>
            </w:r>
          </w:p>
          <w:p w14:paraId="1CA7A677" w14:textId="77777777" w:rsidR="00DF0D18" w:rsidRPr="00D339A9" w:rsidRDefault="00DF0D18" w:rsidP="00D524F7">
            <w:pPr>
              <w:widowControl w:val="0"/>
              <w:pBdr>
                <w:top w:val="nil"/>
                <w:left w:val="nil"/>
                <w:bottom w:val="nil"/>
                <w:right w:val="nil"/>
                <w:between w:val="nil"/>
              </w:pBdr>
              <w:spacing w:line="276" w:lineRule="auto"/>
              <w:rPr>
                <w:sz w:val="20"/>
                <w:szCs w:val="20"/>
              </w:rPr>
            </w:pPr>
          </w:p>
        </w:tc>
      </w:tr>
      <w:tr w:rsidR="00DF0D18" w14:paraId="443A2969" w14:textId="77777777" w:rsidTr="00D524F7">
        <w:tc>
          <w:tcPr>
            <w:tcW w:w="2093" w:type="dxa"/>
          </w:tcPr>
          <w:p w14:paraId="1DBE227F" w14:textId="77777777" w:rsidR="00DF0D18" w:rsidRDefault="00DF0D18" w:rsidP="00D524F7">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BASE GIURIDICA DEL TRATTAMENTO</w:t>
            </w:r>
          </w:p>
        </w:tc>
        <w:tc>
          <w:tcPr>
            <w:tcW w:w="7578" w:type="dxa"/>
          </w:tcPr>
          <w:p w14:paraId="223E1F0E" w14:textId="77777777" w:rsidR="00DF0D18" w:rsidRDefault="00DF0D18" w:rsidP="00D524F7">
            <w:pPr>
              <w:spacing w:line="276" w:lineRule="auto"/>
              <w:rPr>
                <w:sz w:val="20"/>
                <w:szCs w:val="20"/>
              </w:rPr>
            </w:pPr>
            <w:r>
              <w:rPr>
                <w:sz w:val="20"/>
                <w:szCs w:val="20"/>
              </w:rPr>
              <w:t>Obbligo di legge</w:t>
            </w:r>
          </w:p>
        </w:tc>
      </w:tr>
      <w:tr w:rsidR="00DF0D18" w14:paraId="0D001F5F" w14:textId="77777777" w:rsidTr="00D524F7">
        <w:tc>
          <w:tcPr>
            <w:tcW w:w="2093" w:type="dxa"/>
          </w:tcPr>
          <w:p w14:paraId="06538C5F" w14:textId="77777777" w:rsidR="00DF0D18" w:rsidRDefault="00DF0D18" w:rsidP="00D524F7">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INFORMATIVA</w:t>
            </w:r>
          </w:p>
        </w:tc>
        <w:tc>
          <w:tcPr>
            <w:tcW w:w="7578" w:type="dxa"/>
          </w:tcPr>
          <w:p w14:paraId="4E3CC937" w14:textId="77777777" w:rsidR="00DF0D18" w:rsidRPr="00D339A9" w:rsidRDefault="00DF0D18" w:rsidP="00D524F7">
            <w:pPr>
              <w:widowControl w:val="0"/>
              <w:pBdr>
                <w:top w:val="nil"/>
                <w:left w:val="nil"/>
                <w:bottom w:val="nil"/>
                <w:right w:val="nil"/>
                <w:between w:val="nil"/>
              </w:pBdr>
              <w:spacing w:line="276" w:lineRule="auto"/>
              <w:rPr>
                <w:sz w:val="20"/>
                <w:szCs w:val="20"/>
              </w:rPr>
            </w:pPr>
            <w:r w:rsidRPr="00D339A9">
              <w:rPr>
                <w:sz w:val="20"/>
                <w:szCs w:val="20"/>
              </w:rPr>
              <w:t>Sì, Informativa ai sensi dell'art. 13 del Regolamento UE 679/2016 (Dati raccolti presso l'interessato)</w:t>
            </w:r>
          </w:p>
        </w:tc>
      </w:tr>
      <w:tr w:rsidR="00DF0D18" w14:paraId="5DA0EEB0" w14:textId="77777777" w:rsidTr="00D524F7">
        <w:tc>
          <w:tcPr>
            <w:tcW w:w="2093" w:type="dxa"/>
          </w:tcPr>
          <w:p w14:paraId="58C03190" w14:textId="77777777" w:rsidR="00DF0D18" w:rsidRDefault="00DF0D18" w:rsidP="00D524F7">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CATEGORIA DI INTERESSATI</w:t>
            </w:r>
          </w:p>
        </w:tc>
        <w:tc>
          <w:tcPr>
            <w:tcW w:w="7578" w:type="dxa"/>
          </w:tcPr>
          <w:p w14:paraId="36EA8299" w14:textId="0D84C3F4" w:rsidR="00DF0D18" w:rsidRPr="00D339A9" w:rsidRDefault="00DF0D18" w:rsidP="00D524F7">
            <w:pPr>
              <w:widowControl w:val="0"/>
              <w:pBdr>
                <w:top w:val="nil"/>
                <w:left w:val="nil"/>
                <w:bottom w:val="nil"/>
                <w:right w:val="nil"/>
                <w:between w:val="nil"/>
              </w:pBdr>
              <w:spacing w:line="276" w:lineRule="auto"/>
              <w:rPr>
                <w:sz w:val="20"/>
                <w:szCs w:val="20"/>
              </w:rPr>
            </w:pPr>
            <w:r w:rsidRPr="00D339A9">
              <w:rPr>
                <w:sz w:val="20"/>
                <w:szCs w:val="20"/>
              </w:rPr>
              <w:t xml:space="preserve">Soggetti </w:t>
            </w:r>
            <w:r>
              <w:rPr>
                <w:sz w:val="20"/>
                <w:szCs w:val="20"/>
              </w:rPr>
              <w:t>richiedenti l’accesso agli atti, Controinteressati</w:t>
            </w:r>
          </w:p>
        </w:tc>
      </w:tr>
      <w:tr w:rsidR="00DF0D18" w14:paraId="76EC5004" w14:textId="77777777" w:rsidTr="00D524F7">
        <w:tc>
          <w:tcPr>
            <w:tcW w:w="2093" w:type="dxa"/>
          </w:tcPr>
          <w:p w14:paraId="01F1BE3E" w14:textId="77777777" w:rsidR="00DF0D18" w:rsidRDefault="00DF0D18" w:rsidP="00D524F7">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DATI COMUNI</w:t>
            </w:r>
          </w:p>
        </w:tc>
        <w:tc>
          <w:tcPr>
            <w:tcW w:w="7578" w:type="dxa"/>
          </w:tcPr>
          <w:p w14:paraId="321BFE02" w14:textId="1F8E6956" w:rsidR="00DF0D18" w:rsidRPr="00D339A9" w:rsidRDefault="00DF0D18" w:rsidP="00D524F7">
            <w:pPr>
              <w:pBdr>
                <w:top w:val="nil"/>
                <w:left w:val="nil"/>
                <w:bottom w:val="nil"/>
                <w:right w:val="nil"/>
                <w:between w:val="nil"/>
              </w:pBdr>
              <w:spacing w:after="160" w:line="276" w:lineRule="auto"/>
              <w:ind w:left="-43"/>
              <w:rPr>
                <w:sz w:val="20"/>
                <w:szCs w:val="20"/>
              </w:rPr>
            </w:pPr>
            <w:r w:rsidRPr="00D339A9">
              <w:rPr>
                <w:sz w:val="20"/>
                <w:szCs w:val="20"/>
              </w:rPr>
              <w:t>cognome e nome, residenza, data e luogo di nascita, identificativo online (indirizzo di posta elettronica), incarico/ruolo, titolo di studio</w:t>
            </w:r>
            <w:r>
              <w:rPr>
                <w:sz w:val="20"/>
                <w:szCs w:val="20"/>
              </w:rPr>
              <w:t>, dati relativi alla richiesta agli atti inoltrata</w:t>
            </w:r>
          </w:p>
        </w:tc>
      </w:tr>
      <w:tr w:rsidR="00DF0D18" w14:paraId="60CAEEE3" w14:textId="77777777" w:rsidTr="00D524F7">
        <w:tc>
          <w:tcPr>
            <w:tcW w:w="2093" w:type="dxa"/>
          </w:tcPr>
          <w:p w14:paraId="62C6B09F" w14:textId="77777777" w:rsidR="00DF0D18" w:rsidRDefault="00DF0D18" w:rsidP="00D524F7">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CATEGORIE PARTICOLARI DI DATI PERSONALI</w:t>
            </w:r>
          </w:p>
        </w:tc>
        <w:tc>
          <w:tcPr>
            <w:tcW w:w="7578" w:type="dxa"/>
          </w:tcPr>
          <w:p w14:paraId="7B72B7AC" w14:textId="77777777" w:rsidR="00DF0D18" w:rsidRPr="00D339A9" w:rsidRDefault="00DF0D18" w:rsidP="00D524F7">
            <w:pPr>
              <w:pStyle w:val="Default"/>
              <w:rPr>
                <w:rFonts w:ascii="Calibri" w:hAnsi="Calibri" w:cs="Calibri"/>
                <w:color w:val="auto"/>
                <w:sz w:val="20"/>
                <w:szCs w:val="20"/>
              </w:rPr>
            </w:pPr>
            <w:r w:rsidRPr="00D339A9">
              <w:rPr>
                <w:rFonts w:ascii="Calibri" w:hAnsi="Calibri" w:cs="Calibri"/>
                <w:color w:val="auto"/>
                <w:sz w:val="20"/>
                <w:szCs w:val="20"/>
              </w:rPr>
              <w:t xml:space="preserve">informazioni nell’ambito del rapporto di lavoro di </w:t>
            </w:r>
            <w:r>
              <w:rPr>
                <w:rFonts w:ascii="Calibri" w:hAnsi="Calibri" w:cs="Calibri"/>
                <w:color w:val="auto"/>
                <w:sz w:val="20"/>
                <w:szCs w:val="20"/>
              </w:rPr>
              <w:t>c</w:t>
            </w:r>
            <w:r w:rsidRPr="00D339A9">
              <w:rPr>
                <w:rFonts w:ascii="Calibri" w:hAnsi="Calibri" w:cs="Calibri"/>
                <w:color w:val="auto"/>
                <w:sz w:val="20"/>
                <w:szCs w:val="20"/>
              </w:rPr>
              <w:t>ui si evincono convinzioni religiose o filosofiche, o appartenenza a partiti o movimenti politici o organizzazioni sindacali</w:t>
            </w:r>
            <w:r>
              <w:rPr>
                <w:rFonts w:ascii="Calibri" w:hAnsi="Calibri" w:cs="Calibri"/>
                <w:color w:val="auto"/>
                <w:sz w:val="20"/>
                <w:szCs w:val="20"/>
              </w:rPr>
              <w:t xml:space="preserve">, </w:t>
            </w:r>
          </w:p>
          <w:p w14:paraId="7AFD419C" w14:textId="5BA96A09" w:rsidR="00DF0D18" w:rsidRPr="00D339A9" w:rsidRDefault="00DF0D18" w:rsidP="00D524F7">
            <w:pPr>
              <w:pStyle w:val="Default"/>
              <w:rPr>
                <w:rFonts w:ascii="Calibri" w:hAnsi="Calibri" w:cs="Calibri"/>
                <w:color w:val="auto"/>
                <w:sz w:val="20"/>
                <w:szCs w:val="20"/>
              </w:rPr>
            </w:pPr>
            <w:r w:rsidRPr="00D339A9">
              <w:rPr>
                <w:rFonts w:ascii="Calibri" w:hAnsi="Calibri" w:cs="Calibri"/>
                <w:color w:val="auto"/>
                <w:sz w:val="20"/>
                <w:szCs w:val="20"/>
              </w:rPr>
              <w:t>certificati medici, stati di salute rilevanti ai fini dell’e</w:t>
            </w:r>
            <w:r>
              <w:rPr>
                <w:rFonts w:ascii="Calibri" w:hAnsi="Calibri" w:cs="Calibri"/>
                <w:color w:val="auto"/>
                <w:sz w:val="20"/>
                <w:szCs w:val="20"/>
              </w:rPr>
              <w:t>vasione della richiesta</w:t>
            </w:r>
          </w:p>
        </w:tc>
      </w:tr>
      <w:tr w:rsidR="00DF0D18" w14:paraId="70B60F75" w14:textId="77777777" w:rsidTr="00D524F7">
        <w:tc>
          <w:tcPr>
            <w:tcW w:w="2093" w:type="dxa"/>
          </w:tcPr>
          <w:p w14:paraId="643B65FC" w14:textId="77777777" w:rsidR="00DF0D18" w:rsidRDefault="00DF0D18" w:rsidP="00D524F7">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DATI PERSONALI RELATIVI A CONDANNE PENALI E REATI</w:t>
            </w:r>
          </w:p>
        </w:tc>
        <w:tc>
          <w:tcPr>
            <w:tcW w:w="7578" w:type="dxa"/>
          </w:tcPr>
          <w:p w14:paraId="53D6C0FA" w14:textId="77777777" w:rsidR="00DF0D18" w:rsidRDefault="00DF0D18" w:rsidP="00DF0D18">
            <w:pPr>
              <w:spacing w:line="276" w:lineRule="auto"/>
              <w:rPr>
                <w:sz w:val="20"/>
                <w:szCs w:val="20"/>
              </w:rPr>
            </w:pPr>
          </w:p>
        </w:tc>
      </w:tr>
      <w:tr w:rsidR="00DF0D18" w14:paraId="394B5366" w14:textId="77777777" w:rsidTr="00D524F7">
        <w:tc>
          <w:tcPr>
            <w:tcW w:w="2093" w:type="dxa"/>
          </w:tcPr>
          <w:p w14:paraId="137BF723" w14:textId="77777777" w:rsidR="00DF0D18" w:rsidRDefault="00DF0D18" w:rsidP="00D524F7">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TERMINI DI CANCELLAZIONE (ove possibile)</w:t>
            </w:r>
          </w:p>
        </w:tc>
        <w:tc>
          <w:tcPr>
            <w:tcW w:w="7578" w:type="dxa"/>
          </w:tcPr>
          <w:p w14:paraId="15C4C878" w14:textId="642C9813" w:rsidR="00DF0D18" w:rsidRDefault="00DF0D18" w:rsidP="00D524F7">
            <w:pPr>
              <w:pBdr>
                <w:top w:val="nil"/>
                <w:left w:val="nil"/>
                <w:bottom w:val="nil"/>
                <w:right w:val="nil"/>
                <w:between w:val="nil"/>
              </w:pBdr>
              <w:spacing w:after="160" w:line="276" w:lineRule="auto"/>
              <w:jc w:val="both"/>
              <w:rPr>
                <w:rFonts w:eastAsia="Calibri"/>
                <w:color w:val="000000"/>
                <w:sz w:val="20"/>
                <w:szCs w:val="20"/>
              </w:rPr>
            </w:pPr>
            <w:r>
              <w:rPr>
                <w:rFonts w:eastAsia="Calibri"/>
                <w:color w:val="000000"/>
                <w:sz w:val="20"/>
                <w:szCs w:val="20"/>
              </w:rPr>
              <w:t>10 anni</w:t>
            </w:r>
          </w:p>
        </w:tc>
      </w:tr>
      <w:tr w:rsidR="00DF0D18" w14:paraId="20B5FA41" w14:textId="77777777" w:rsidTr="00D524F7">
        <w:tc>
          <w:tcPr>
            <w:tcW w:w="2093" w:type="dxa"/>
          </w:tcPr>
          <w:p w14:paraId="19CB458D" w14:textId="77777777" w:rsidR="00DF0D18" w:rsidRDefault="00DF0D18" w:rsidP="00D524F7">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DESTINATARI ESTERNI DEI DATI</w:t>
            </w:r>
          </w:p>
        </w:tc>
        <w:tc>
          <w:tcPr>
            <w:tcW w:w="7578" w:type="dxa"/>
            <w:vAlign w:val="center"/>
          </w:tcPr>
          <w:p w14:paraId="4369BFD2" w14:textId="77777777" w:rsidR="00DF0D18" w:rsidRPr="00CC22E0" w:rsidRDefault="00DF0D18" w:rsidP="00DF0D18">
            <w:pPr>
              <w:autoSpaceDE w:val="0"/>
              <w:autoSpaceDN w:val="0"/>
              <w:spacing w:before="89" w:line="266" w:lineRule="exact"/>
              <w:ind w:right="79"/>
              <w:rPr>
                <w:rFonts w:asciiTheme="minorHAnsi" w:eastAsia="Verdana" w:hAnsiTheme="minorHAnsi" w:cstheme="minorHAnsi"/>
                <w:color w:val="000000"/>
                <w:sz w:val="20"/>
                <w:szCs w:val="20"/>
              </w:rPr>
            </w:pPr>
            <w:r w:rsidRPr="00CC22E0">
              <w:rPr>
                <w:rFonts w:asciiTheme="minorHAnsi" w:eastAsia="Verdana" w:hAnsiTheme="minorHAnsi" w:cstheme="minorHAnsi"/>
                <w:color w:val="000000"/>
                <w:sz w:val="20"/>
                <w:szCs w:val="20"/>
              </w:rPr>
              <w:t xml:space="preserve">In relazione allo svolgimento del procedimento potrà essere necessario comunicare i dati personali acquisiti a soggetti terzi (persone giuridiche, autorità pubbliche, servizi o altri soggetti che non siano l’interessato, il Titolare del trattamento, il Responsabile della protezione dei dati personali, i Referenti e gli addetti autorizzati interni del trattamento) la cui facoltà di accedervi discenda da un obbligo di legge, o ai Responsabili esterni del trattamento (persone fisiche o giuridiche, autorità pubbliche, servizi o altri soggetti che trattano dati personali per conto del Titolare del trattamento). </w:t>
            </w:r>
          </w:p>
          <w:p w14:paraId="2EDA0D61" w14:textId="77777777" w:rsidR="00DF0D18" w:rsidRPr="00CC22E0" w:rsidRDefault="00DF0D18" w:rsidP="00DF0D18">
            <w:pPr>
              <w:autoSpaceDE w:val="0"/>
              <w:autoSpaceDN w:val="0"/>
              <w:spacing w:before="89" w:line="266" w:lineRule="exact"/>
              <w:ind w:right="79"/>
              <w:rPr>
                <w:rFonts w:asciiTheme="minorHAnsi" w:eastAsia="Verdana" w:hAnsiTheme="minorHAnsi" w:cstheme="minorHAnsi"/>
                <w:color w:val="000000"/>
                <w:sz w:val="20"/>
                <w:szCs w:val="20"/>
              </w:rPr>
            </w:pPr>
            <w:r w:rsidRPr="00CC22E0">
              <w:rPr>
                <w:rFonts w:asciiTheme="minorHAnsi" w:eastAsia="Verdana" w:hAnsiTheme="minorHAnsi" w:cstheme="minorHAnsi"/>
                <w:color w:val="000000"/>
                <w:sz w:val="20"/>
                <w:szCs w:val="20"/>
              </w:rPr>
              <w:t xml:space="preserve">L’iter del procedimento di accesso ai documenti amministrativi non contempla la pubblicazione, e dunque la diffusione, dei dati personali raccolti attraverso canali istituzionali quali il sito web istituzionale o l’albo on line. Nel caso in cui peraltro si determinasse un obbligo di diffusione dei suddetti dati, contemperando le finalità di pubblico interesse con il rispetto di quanto previsto dal Provvedimento del Garante per la protezione dei dati personali n. 243 del 15 maggio 2014 (“Linee guida in materia di trattamento di dati personali contenuti anche in atti e documenti amministrativi, effettuato per finalità di pubblicità e trasparenza sul web da soggetti pubblici e da altri enti obbligati”), gli stessi dati se necessario verranno limitati, resi anonimi od omessi al fine di non creare pregiudizio. </w:t>
            </w:r>
          </w:p>
          <w:p w14:paraId="0D556951" w14:textId="1DD304BE" w:rsidR="00DF0D18" w:rsidRPr="00D339A9" w:rsidRDefault="00DF0D18" w:rsidP="00D524F7">
            <w:pPr>
              <w:spacing w:line="276" w:lineRule="auto"/>
              <w:rPr>
                <w:color w:val="000000"/>
              </w:rPr>
            </w:pPr>
          </w:p>
        </w:tc>
      </w:tr>
      <w:tr w:rsidR="00DF0D18" w14:paraId="515DBAA7" w14:textId="77777777" w:rsidTr="00D524F7">
        <w:tc>
          <w:tcPr>
            <w:tcW w:w="2093" w:type="dxa"/>
          </w:tcPr>
          <w:p w14:paraId="004E6170" w14:textId="77777777" w:rsidR="00DF0D18" w:rsidRDefault="00DF0D18" w:rsidP="00D524F7">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TRASFERIMENTI ALL'ESTERO</w:t>
            </w:r>
          </w:p>
        </w:tc>
        <w:tc>
          <w:tcPr>
            <w:tcW w:w="7578" w:type="dxa"/>
          </w:tcPr>
          <w:p w14:paraId="59FCC6A6" w14:textId="77777777" w:rsidR="00DF0D18" w:rsidRDefault="00DF0D18" w:rsidP="00D524F7">
            <w:pPr>
              <w:pBdr>
                <w:top w:val="nil"/>
                <w:left w:val="nil"/>
                <w:bottom w:val="nil"/>
                <w:right w:val="nil"/>
                <w:between w:val="nil"/>
              </w:pBdr>
              <w:spacing w:after="160" w:line="276" w:lineRule="auto"/>
              <w:rPr>
                <w:rFonts w:eastAsia="Calibri"/>
                <w:color w:val="000000"/>
                <w:sz w:val="20"/>
                <w:szCs w:val="20"/>
              </w:rPr>
            </w:pPr>
            <w:r>
              <w:rPr>
                <w:rFonts w:eastAsia="Calibri"/>
                <w:color w:val="000000"/>
                <w:sz w:val="20"/>
                <w:szCs w:val="20"/>
              </w:rPr>
              <w:t>No</w:t>
            </w:r>
          </w:p>
        </w:tc>
      </w:tr>
      <w:tr w:rsidR="00DF0D18" w14:paraId="4E4E396A" w14:textId="77777777" w:rsidTr="00D524F7">
        <w:tc>
          <w:tcPr>
            <w:tcW w:w="2093" w:type="dxa"/>
          </w:tcPr>
          <w:p w14:paraId="13CE738F" w14:textId="77777777" w:rsidR="00DF0D18" w:rsidRDefault="00DF0D18" w:rsidP="00D524F7">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PAESI EXTRA-UE O ORGANIZZAZIONI INTERNAZIONALI VERSO I QUALI </w:t>
            </w:r>
            <w:r>
              <w:rPr>
                <w:rFonts w:eastAsia="Calibri"/>
                <w:color w:val="000000"/>
                <w:sz w:val="20"/>
                <w:szCs w:val="20"/>
              </w:rPr>
              <w:lastRenderedPageBreak/>
              <w:t>VENGONO TRASFERITI I DATI</w:t>
            </w:r>
          </w:p>
        </w:tc>
        <w:tc>
          <w:tcPr>
            <w:tcW w:w="7578" w:type="dxa"/>
          </w:tcPr>
          <w:p w14:paraId="7233F516" w14:textId="77777777" w:rsidR="00DF0D18" w:rsidRDefault="00DF0D18" w:rsidP="00D524F7">
            <w:pPr>
              <w:pBdr>
                <w:top w:val="nil"/>
                <w:left w:val="nil"/>
                <w:bottom w:val="nil"/>
                <w:right w:val="nil"/>
                <w:between w:val="nil"/>
              </w:pBdr>
              <w:spacing w:after="160" w:line="276" w:lineRule="auto"/>
              <w:rPr>
                <w:rFonts w:eastAsia="Calibri"/>
                <w:color w:val="000000"/>
                <w:sz w:val="20"/>
                <w:szCs w:val="20"/>
              </w:rPr>
            </w:pPr>
            <w:r>
              <w:rPr>
                <w:rFonts w:eastAsia="Calibri"/>
                <w:color w:val="000000"/>
                <w:sz w:val="20"/>
                <w:szCs w:val="20"/>
              </w:rPr>
              <w:lastRenderedPageBreak/>
              <w:t>Nessuno</w:t>
            </w:r>
          </w:p>
        </w:tc>
      </w:tr>
      <w:tr w:rsidR="00DF0D18" w14:paraId="2165AD2B" w14:textId="77777777" w:rsidTr="00D524F7">
        <w:tc>
          <w:tcPr>
            <w:tcW w:w="2093" w:type="dxa"/>
          </w:tcPr>
          <w:p w14:paraId="29FD6B0E" w14:textId="77777777" w:rsidR="00DF0D18" w:rsidRDefault="00DF0D18" w:rsidP="00D524F7">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MISURE DI SICUREZZA</w:t>
            </w:r>
          </w:p>
          <w:p w14:paraId="7A00BFDD" w14:textId="77777777" w:rsidR="00DF0D18" w:rsidRDefault="00DF0D18" w:rsidP="00D524F7">
            <w:pPr>
              <w:widowControl w:val="0"/>
              <w:pBdr>
                <w:top w:val="nil"/>
                <w:left w:val="nil"/>
                <w:bottom w:val="nil"/>
                <w:right w:val="nil"/>
                <w:between w:val="nil"/>
              </w:pBdr>
              <w:spacing w:line="276" w:lineRule="auto"/>
              <w:rPr>
                <w:rFonts w:eastAsia="Calibri"/>
                <w:color w:val="000000"/>
                <w:sz w:val="20"/>
                <w:szCs w:val="20"/>
              </w:rPr>
            </w:pPr>
          </w:p>
        </w:tc>
        <w:tc>
          <w:tcPr>
            <w:tcW w:w="7578" w:type="dxa"/>
          </w:tcPr>
          <w:p w14:paraId="09CD81F1" w14:textId="0A52E026" w:rsidR="00DF0D18" w:rsidRDefault="00DF0D18" w:rsidP="00D524F7">
            <w:pPr>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Procedura Accesso agli atti</w:t>
            </w:r>
          </w:p>
          <w:p w14:paraId="2BFEA962" w14:textId="77777777" w:rsidR="00DF0D18" w:rsidRDefault="00DF0D18" w:rsidP="00D524F7">
            <w:pPr>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Procedure di autenticazione da remoto</w:t>
            </w:r>
          </w:p>
          <w:p w14:paraId="63B4DC3B" w14:textId="77777777" w:rsidR="00DF0D18" w:rsidRDefault="00DF0D18" w:rsidP="00D524F7">
            <w:pPr>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Firewall e VPN</w:t>
            </w:r>
          </w:p>
          <w:p w14:paraId="2C71B626" w14:textId="77777777" w:rsidR="00DF0D18" w:rsidRDefault="00DF0D18" w:rsidP="00D524F7">
            <w:pPr>
              <w:pBdr>
                <w:top w:val="nil"/>
                <w:left w:val="nil"/>
                <w:bottom w:val="nil"/>
                <w:right w:val="nil"/>
                <w:between w:val="nil"/>
              </w:pBdr>
              <w:spacing w:after="160" w:line="276" w:lineRule="auto"/>
              <w:rPr>
                <w:rFonts w:eastAsia="Calibri"/>
                <w:color w:val="000000"/>
                <w:sz w:val="20"/>
                <w:szCs w:val="20"/>
              </w:rPr>
            </w:pPr>
            <w:r>
              <w:rPr>
                <w:rFonts w:eastAsia="Calibri"/>
                <w:color w:val="000000"/>
                <w:sz w:val="20"/>
                <w:szCs w:val="20"/>
              </w:rPr>
              <w:t>Minimizzazione della quantità di dati personali; Backup e Continuità operativa; Controllo degli accessi logici ed autenticazione; Gestione sicura delle postazioni di lavoro; Sicurezza del ciclo di vita delle applicazioni e nei progetti; Sicurezza della rete e delle comunicazioni; Sicurezza dell'ambiente operativo; Gestione sicura del cambiamento; Protezione dalle fonti di rischio ambientali; Controllo degli accessi fisici</w:t>
            </w:r>
            <w:r>
              <w:rPr>
                <w:rFonts w:eastAsia="Calibri"/>
                <w:color w:val="000000"/>
                <w:sz w:val="20"/>
                <w:szCs w:val="20"/>
              </w:rPr>
              <w:br/>
              <w:t>Utilizzo di software del Fornitore dei sistemi informativi della scuola</w:t>
            </w:r>
            <w:r>
              <w:rPr>
                <w:rFonts w:eastAsia="Calibri"/>
                <w:color w:val="000000"/>
                <w:sz w:val="20"/>
                <w:szCs w:val="20"/>
              </w:rPr>
              <w:br/>
              <w:t>Utilizzo di strumenti di office automation: Pacchetto MS Office aggiornato</w:t>
            </w:r>
            <w:r>
              <w:rPr>
                <w:rFonts w:eastAsia="Calibri"/>
                <w:color w:val="000000"/>
                <w:sz w:val="20"/>
                <w:szCs w:val="20"/>
              </w:rPr>
              <w:br/>
              <w:t>- La capacità di assicurare su base permanente la riservatezza, l'integrità, la disponibilità e la resilienza dei sistemi e dei servizi di trattamento- La capacità di ripristinare tempestivamente la disponibilità e l'accesso dei dati personali in caso di incidente fisico o tecnico- Una procedura per testare, verificare e valutare regolarmente l'efficacia delle misure tecniche e organizzative al fine di garantire la sicurezza del trattamento- Autorizzazione del singolo incaricato al trattamento e alla modifica dei dati- Dispositivi antincendio- E' applicata una gestione della password degli utenti- E' applicata una procedura per la gestione degli accessi- E' presenta una politica per la sicurezza e la protezione dei dati- E' prevista la distruzione dei supporti rimovibili non utilizzati- Esistono procedure e disposizioni scritte per l'individuazione delle modalità con le quali il titolare può assicurare la disponibilità dei dati- I documenti vengono firmati digitalmente- I sistemi di autorizzazione prevedono: la presenza di diversi profili di autorizzazione, l'individuazione preventiva per incaricato, l'individuazione preventiva per classi omogenee di incaricati, la verifica almeno annuale dei profili- Impianto elettrico dotato di misure salvavita atte anche ad evitare cortocircuiti e possibili incendi- Le credenziali sono disattivate in caso di perdita della qualità- L'impianto elettrico è certificato ed a norma- Porte dotate di serratura in tutti i locali contenenti fisicamente le banche dati elettroniche e cartacee- Sistemi di allarme e di sorveglianza anti-intrusione- Sono definiti i termini di conservazione e le condizioni di impiego dei dati.- Sono gestiti i back up- Viene eseguita opportuna manutenzione- Viene eseguita una regolare formazione del personale</w:t>
            </w:r>
          </w:p>
        </w:tc>
      </w:tr>
      <w:tr w:rsidR="00DF0D18" w14:paraId="13B42D5B" w14:textId="77777777" w:rsidTr="00D524F7">
        <w:tc>
          <w:tcPr>
            <w:tcW w:w="2093" w:type="dxa"/>
          </w:tcPr>
          <w:p w14:paraId="54B10A89" w14:textId="77777777" w:rsidR="00DF0D18" w:rsidRDefault="00DF0D18" w:rsidP="00D524F7">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CONTITOLARE DEL TRATTAMENTO</w:t>
            </w:r>
          </w:p>
        </w:tc>
        <w:tc>
          <w:tcPr>
            <w:tcW w:w="7578" w:type="dxa"/>
          </w:tcPr>
          <w:p w14:paraId="26EE014A" w14:textId="77777777" w:rsidR="00DF0D18" w:rsidRDefault="00DF0D18" w:rsidP="00D524F7">
            <w:pPr>
              <w:pBdr>
                <w:top w:val="nil"/>
                <w:left w:val="nil"/>
                <w:bottom w:val="nil"/>
                <w:right w:val="nil"/>
                <w:between w:val="nil"/>
              </w:pBdr>
              <w:spacing w:after="160" w:line="276" w:lineRule="auto"/>
              <w:rPr>
                <w:rFonts w:eastAsia="Calibri"/>
                <w:color w:val="000000"/>
                <w:sz w:val="20"/>
                <w:szCs w:val="20"/>
              </w:rPr>
            </w:pPr>
          </w:p>
        </w:tc>
      </w:tr>
      <w:tr w:rsidR="00DF0D18" w14:paraId="401EF09F" w14:textId="77777777" w:rsidTr="00D524F7">
        <w:tc>
          <w:tcPr>
            <w:tcW w:w="2093" w:type="dxa"/>
          </w:tcPr>
          <w:p w14:paraId="023CBBC0" w14:textId="77777777" w:rsidR="00DF0D18" w:rsidRDefault="00DF0D18" w:rsidP="00D524F7">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RESPONSABILE ESTERNO DEL TRATTAMENTO</w:t>
            </w:r>
          </w:p>
        </w:tc>
        <w:tc>
          <w:tcPr>
            <w:tcW w:w="7578" w:type="dxa"/>
          </w:tcPr>
          <w:p w14:paraId="6EFB775C" w14:textId="70139117" w:rsidR="00DF0D18" w:rsidRDefault="00DF0D18" w:rsidP="00D524F7">
            <w:pPr>
              <w:spacing w:line="276" w:lineRule="auto"/>
              <w:rPr>
                <w:sz w:val="20"/>
                <w:szCs w:val="20"/>
              </w:rPr>
            </w:pPr>
          </w:p>
        </w:tc>
      </w:tr>
    </w:tbl>
    <w:p w14:paraId="7E01D967" w14:textId="77777777" w:rsidR="00DF0D18" w:rsidRDefault="00DF0D18" w:rsidP="00DF0D18">
      <w:pPr>
        <w:widowControl w:val="0"/>
        <w:pBdr>
          <w:top w:val="nil"/>
          <w:left w:val="nil"/>
          <w:bottom w:val="nil"/>
          <w:right w:val="nil"/>
          <w:between w:val="nil"/>
        </w:pBdr>
        <w:spacing w:after="0" w:line="276" w:lineRule="auto"/>
        <w:rPr>
          <w:rFonts w:ascii="FCGGE E+ F 10. CID Font" w:eastAsia="FCGGE E+ F 10. CID Font" w:hAnsi="FCGGE E+ F 10. CID Font" w:cs="FCGGE E+ F 10. CID Font"/>
          <w:color w:val="000101"/>
          <w:sz w:val="23"/>
          <w:szCs w:val="23"/>
        </w:rPr>
      </w:pPr>
    </w:p>
    <w:tbl>
      <w:tblPr>
        <w:tblStyle w:val="ae"/>
        <w:tblW w:w="96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3"/>
        <w:gridCol w:w="7578"/>
      </w:tblGrid>
      <w:tr w:rsidR="00CA1F94" w14:paraId="7F72BB0E" w14:textId="77777777" w:rsidTr="00F808CD">
        <w:tc>
          <w:tcPr>
            <w:tcW w:w="9671" w:type="dxa"/>
            <w:gridSpan w:val="2"/>
            <w:shd w:val="clear" w:color="auto" w:fill="D0CECE"/>
          </w:tcPr>
          <w:p w14:paraId="49F2A8E3" w14:textId="5B7815C5" w:rsidR="00CA1F94" w:rsidRDefault="00CA1F94" w:rsidP="00F808CD">
            <w:pPr>
              <w:widowControl w:val="0"/>
              <w:pBdr>
                <w:top w:val="nil"/>
                <w:left w:val="nil"/>
                <w:bottom w:val="nil"/>
                <w:right w:val="nil"/>
                <w:between w:val="nil"/>
              </w:pBdr>
              <w:spacing w:line="276" w:lineRule="auto"/>
              <w:jc w:val="center"/>
              <w:rPr>
                <w:rFonts w:ascii="Arial" w:eastAsia="Arial" w:hAnsi="Arial" w:cs="Arial"/>
                <w:b/>
                <w:color w:val="000101"/>
                <w:sz w:val="28"/>
                <w:szCs w:val="28"/>
              </w:rPr>
            </w:pPr>
            <w:r>
              <w:rPr>
                <w:rFonts w:ascii="Arial" w:eastAsia="Arial" w:hAnsi="Arial" w:cs="Arial"/>
                <w:b/>
                <w:color w:val="000101"/>
                <w:sz w:val="28"/>
                <w:szCs w:val="28"/>
              </w:rPr>
              <w:t xml:space="preserve">14. </w:t>
            </w:r>
          </w:p>
          <w:p w14:paraId="7D45F270" w14:textId="65185BB5" w:rsidR="00CA1F94" w:rsidRDefault="00CA1F94" w:rsidP="00F808CD">
            <w:pPr>
              <w:widowControl w:val="0"/>
              <w:pBdr>
                <w:top w:val="nil"/>
                <w:left w:val="nil"/>
                <w:bottom w:val="nil"/>
                <w:right w:val="nil"/>
                <w:between w:val="nil"/>
              </w:pBdr>
              <w:spacing w:line="276" w:lineRule="auto"/>
              <w:jc w:val="center"/>
              <w:rPr>
                <w:rFonts w:eastAsia="Calibri"/>
                <w:b/>
                <w:color w:val="000101"/>
                <w:sz w:val="28"/>
                <w:szCs w:val="28"/>
              </w:rPr>
            </w:pPr>
            <w:r>
              <w:rPr>
                <w:rFonts w:ascii="Arial" w:eastAsia="Arial" w:hAnsi="Arial" w:cs="Arial"/>
                <w:b/>
                <w:color w:val="000101"/>
                <w:sz w:val="28"/>
                <w:szCs w:val="28"/>
              </w:rPr>
              <w:t>Piattaforma UNICA (MiM)</w:t>
            </w:r>
          </w:p>
        </w:tc>
      </w:tr>
      <w:tr w:rsidR="00CA1F94" w14:paraId="560318EC" w14:textId="77777777" w:rsidTr="00F808CD">
        <w:tc>
          <w:tcPr>
            <w:tcW w:w="2093" w:type="dxa"/>
          </w:tcPr>
          <w:p w14:paraId="6F7EF867" w14:textId="77777777" w:rsidR="00CA1F94" w:rsidRDefault="00CA1F94" w:rsidP="00F808CD">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DESCRIZIONE DELL'ATTIVITÀ DI TRATTAMENTO</w:t>
            </w:r>
          </w:p>
        </w:tc>
        <w:tc>
          <w:tcPr>
            <w:tcW w:w="7578" w:type="dxa"/>
          </w:tcPr>
          <w:p w14:paraId="35F25374" w14:textId="78F4E6DB" w:rsidR="00CA1F94" w:rsidRDefault="00CA1F94" w:rsidP="00CA1F94">
            <w:pPr>
              <w:spacing w:line="276" w:lineRule="auto"/>
              <w:jc w:val="both"/>
              <w:rPr>
                <w:sz w:val="20"/>
                <w:szCs w:val="20"/>
              </w:rPr>
            </w:pPr>
            <w:r>
              <w:rPr>
                <w:sz w:val="20"/>
                <w:szCs w:val="20"/>
              </w:rPr>
              <w:t xml:space="preserve">Il trattamento dei dati personali consiste nell’utilizzo di dati anagrafici identificativi, di contatto (ad es. mail, numero di telefono o ID di sistema di messaggistica), dati relativi alla carriera scolastica </w:t>
            </w:r>
          </w:p>
          <w:p w14:paraId="2EADE291" w14:textId="77777777" w:rsidR="00CA1F94" w:rsidRDefault="00CA1F94" w:rsidP="00CA1F94">
            <w:pPr>
              <w:pStyle w:val="Paragrafoelenco"/>
              <w:numPr>
                <w:ilvl w:val="0"/>
                <w:numId w:val="3"/>
              </w:numPr>
              <w:spacing w:line="276" w:lineRule="auto"/>
              <w:jc w:val="both"/>
              <w:rPr>
                <w:rFonts w:eastAsia="Calibri"/>
                <w:color w:val="000000"/>
                <w:sz w:val="20"/>
                <w:szCs w:val="20"/>
              </w:rPr>
            </w:pPr>
            <w:r w:rsidRPr="00CA1F94">
              <w:rPr>
                <w:rFonts w:eastAsia="Calibri"/>
                <w:color w:val="000000"/>
                <w:sz w:val="20"/>
                <w:szCs w:val="20"/>
              </w:rPr>
              <w:t>assicurare il regolare svolgimento del percorso didattico e l’attuazione del PTOF di Istituto</w:t>
            </w:r>
          </w:p>
          <w:p w14:paraId="423713E5" w14:textId="58361AC5" w:rsidR="00CA1F94" w:rsidRDefault="00CA1F94" w:rsidP="00CA1F94">
            <w:pPr>
              <w:pStyle w:val="Paragrafoelenco"/>
              <w:numPr>
                <w:ilvl w:val="0"/>
                <w:numId w:val="3"/>
              </w:numPr>
              <w:spacing w:line="276" w:lineRule="auto"/>
              <w:jc w:val="both"/>
              <w:rPr>
                <w:rFonts w:eastAsia="Calibri"/>
                <w:color w:val="000000"/>
                <w:sz w:val="20"/>
                <w:szCs w:val="20"/>
              </w:rPr>
            </w:pPr>
            <w:r>
              <w:rPr>
                <w:rFonts w:eastAsia="Calibri"/>
                <w:color w:val="000000"/>
                <w:sz w:val="20"/>
                <w:szCs w:val="20"/>
              </w:rPr>
              <w:lastRenderedPageBreak/>
              <w:t>svolgere le attività di supporto alla didattica e ai servizi correlati con le attività scolastiche (quali le attività di valutazione e orientamento per gli alunni, l’alimentazione e aggiornamento dell'Anagrafe Nazionale degli Studenti e la gestione e la conservazione del fascicolo degli alunni).</w:t>
            </w:r>
          </w:p>
        </w:tc>
      </w:tr>
      <w:tr w:rsidR="00CA1F94" w14:paraId="77E744A2" w14:textId="77777777" w:rsidTr="00F808CD">
        <w:tc>
          <w:tcPr>
            <w:tcW w:w="2093" w:type="dxa"/>
          </w:tcPr>
          <w:p w14:paraId="4FE002AE" w14:textId="77777777" w:rsidR="00CA1F94" w:rsidRDefault="00CA1F94" w:rsidP="00F808CD">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lastRenderedPageBreak/>
              <w:t xml:space="preserve"> MODALITA' DI TRATTAMENTO</w:t>
            </w:r>
          </w:p>
        </w:tc>
        <w:tc>
          <w:tcPr>
            <w:tcW w:w="7578" w:type="dxa"/>
          </w:tcPr>
          <w:p w14:paraId="25339F77" w14:textId="5BE736CF" w:rsidR="00CA1F94" w:rsidRPr="00CA1F94" w:rsidRDefault="00CA1F94" w:rsidP="00CA1F94">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So</w:t>
            </w:r>
            <w:r w:rsidRPr="00CA1F94">
              <w:rPr>
                <w:rFonts w:eastAsia="Calibri"/>
                <w:color w:val="000101"/>
                <w:sz w:val="20"/>
                <w:szCs w:val="20"/>
              </w:rPr>
              <w:t>no messi a</w:t>
            </w:r>
            <w:r>
              <w:rPr>
                <w:rFonts w:eastAsia="Calibri"/>
                <w:color w:val="000101"/>
                <w:sz w:val="20"/>
                <w:szCs w:val="20"/>
              </w:rPr>
              <w:t xml:space="preserve"> </w:t>
            </w:r>
            <w:r w:rsidRPr="00CA1F94">
              <w:rPr>
                <w:rFonts w:eastAsia="Calibri"/>
                <w:color w:val="000101"/>
                <w:sz w:val="20"/>
                <w:szCs w:val="20"/>
              </w:rPr>
              <w:t>disposizione tramite la Piattaforma i Servizi «E-Portfolio» e «Docente Tutor» e il Servizio Digitale «Gite Scolastiche», i quali perseguono le</w:t>
            </w:r>
            <w:r>
              <w:rPr>
                <w:rFonts w:eastAsia="Calibri"/>
                <w:color w:val="000101"/>
                <w:sz w:val="20"/>
                <w:szCs w:val="20"/>
              </w:rPr>
              <w:t xml:space="preserve"> </w:t>
            </w:r>
            <w:r w:rsidRPr="00CA1F94">
              <w:rPr>
                <w:rFonts w:eastAsia="Calibri"/>
                <w:color w:val="000101"/>
                <w:sz w:val="20"/>
                <w:szCs w:val="20"/>
              </w:rPr>
              <w:t>seguenti finalità:</w:t>
            </w:r>
          </w:p>
          <w:p w14:paraId="328D717E" w14:textId="79968C54" w:rsidR="00CA1F94" w:rsidRPr="00CA1F94" w:rsidRDefault="00CA1F94" w:rsidP="00CA1F94">
            <w:pPr>
              <w:widowControl w:val="0"/>
              <w:pBdr>
                <w:top w:val="nil"/>
                <w:left w:val="nil"/>
                <w:bottom w:val="nil"/>
                <w:right w:val="nil"/>
                <w:between w:val="nil"/>
              </w:pBdr>
              <w:spacing w:line="276" w:lineRule="auto"/>
              <w:rPr>
                <w:rFonts w:eastAsia="Calibri"/>
                <w:color w:val="000101"/>
                <w:sz w:val="20"/>
                <w:szCs w:val="20"/>
              </w:rPr>
            </w:pPr>
            <w:r w:rsidRPr="00CA1F94">
              <w:rPr>
                <w:rFonts w:eastAsia="Calibri"/>
                <w:color w:val="000101"/>
                <w:sz w:val="20"/>
                <w:szCs w:val="20"/>
              </w:rPr>
              <w:t>• il Servizio «E-Portfolio» mira a supportare e accompagnare gli studenti e le famiglie durante</w:t>
            </w:r>
            <w:r>
              <w:rPr>
                <w:rFonts w:eastAsia="Calibri"/>
                <w:color w:val="000101"/>
                <w:sz w:val="20"/>
                <w:szCs w:val="20"/>
              </w:rPr>
              <w:t xml:space="preserve"> </w:t>
            </w:r>
            <w:r w:rsidRPr="00CA1F94">
              <w:rPr>
                <w:rFonts w:eastAsia="Calibri"/>
                <w:color w:val="000101"/>
                <w:sz w:val="20"/>
                <w:szCs w:val="20"/>
              </w:rPr>
              <w:t>l’intero percorso di istruzione, rappresentando uno strumento di innovazione tecnica e</w:t>
            </w:r>
            <w:r>
              <w:rPr>
                <w:rFonts w:eastAsia="Calibri"/>
                <w:color w:val="000101"/>
                <w:sz w:val="20"/>
                <w:szCs w:val="20"/>
              </w:rPr>
              <w:t xml:space="preserve"> </w:t>
            </w:r>
            <w:r w:rsidRPr="00CA1F94">
              <w:rPr>
                <w:rFonts w:eastAsia="Calibri"/>
                <w:color w:val="000101"/>
                <w:sz w:val="20"/>
                <w:szCs w:val="20"/>
              </w:rPr>
              <w:t>metodologica da utilizzare nel rispetto della vigente normativa in materia di orientamento;</w:t>
            </w:r>
          </w:p>
          <w:p w14:paraId="7747ADA3" w14:textId="77777777" w:rsidR="00CA1F94" w:rsidRPr="00CA1F94" w:rsidRDefault="00CA1F94" w:rsidP="00CA1F94">
            <w:pPr>
              <w:widowControl w:val="0"/>
              <w:pBdr>
                <w:top w:val="nil"/>
                <w:left w:val="nil"/>
                <w:bottom w:val="nil"/>
                <w:right w:val="nil"/>
                <w:between w:val="nil"/>
              </w:pBdr>
              <w:spacing w:line="276" w:lineRule="auto"/>
              <w:rPr>
                <w:rFonts w:eastAsia="Calibri"/>
                <w:color w:val="000101"/>
                <w:sz w:val="20"/>
                <w:szCs w:val="20"/>
              </w:rPr>
            </w:pPr>
            <w:r w:rsidRPr="00CA1F94">
              <w:rPr>
                <w:rFonts w:eastAsia="Calibri"/>
                <w:color w:val="000101"/>
                <w:sz w:val="20"/>
                <w:szCs w:val="20"/>
              </w:rPr>
              <w:t>• il Servizio «Docente Tutor» mira a garantire un effettivo supporto a favore di studenti e</w:t>
            </w:r>
          </w:p>
          <w:p w14:paraId="276B10A8" w14:textId="50B7E99F" w:rsidR="00CA1F94" w:rsidRPr="00CA1F94" w:rsidRDefault="00CA1F94" w:rsidP="00CA1F94">
            <w:pPr>
              <w:widowControl w:val="0"/>
              <w:pBdr>
                <w:top w:val="nil"/>
                <w:left w:val="nil"/>
                <w:bottom w:val="nil"/>
                <w:right w:val="nil"/>
                <w:between w:val="nil"/>
              </w:pBdr>
              <w:spacing w:line="276" w:lineRule="auto"/>
              <w:rPr>
                <w:rFonts w:eastAsia="Calibri"/>
                <w:color w:val="000101"/>
                <w:sz w:val="20"/>
                <w:szCs w:val="20"/>
              </w:rPr>
            </w:pPr>
            <w:r w:rsidRPr="00CA1F94">
              <w:rPr>
                <w:rFonts w:eastAsia="Calibri"/>
                <w:color w:val="000101"/>
                <w:sz w:val="20"/>
                <w:szCs w:val="20"/>
              </w:rPr>
              <w:t>studentesse nel percorso di studi, da parte del Docente Tutor, nonché ad agevolare l’esercizio dei</w:t>
            </w:r>
            <w:r>
              <w:rPr>
                <w:rFonts w:eastAsia="Calibri"/>
                <w:color w:val="000101"/>
                <w:sz w:val="20"/>
                <w:szCs w:val="20"/>
              </w:rPr>
              <w:t xml:space="preserve"> </w:t>
            </w:r>
            <w:r w:rsidRPr="00CA1F94">
              <w:rPr>
                <w:rFonts w:eastAsia="Calibri"/>
                <w:color w:val="000101"/>
                <w:sz w:val="20"/>
                <w:szCs w:val="20"/>
              </w:rPr>
              <w:t>compiti attribuiti al medesimo;</w:t>
            </w:r>
          </w:p>
          <w:p w14:paraId="206904BB" w14:textId="6A15296F" w:rsidR="00CA1F94" w:rsidRDefault="00CA1F94" w:rsidP="00CA1F94">
            <w:pPr>
              <w:widowControl w:val="0"/>
              <w:pBdr>
                <w:top w:val="nil"/>
                <w:left w:val="nil"/>
                <w:bottom w:val="nil"/>
                <w:right w:val="nil"/>
                <w:between w:val="nil"/>
              </w:pBdr>
              <w:spacing w:line="276" w:lineRule="auto"/>
              <w:rPr>
                <w:rFonts w:eastAsia="Calibri"/>
                <w:color w:val="000101"/>
                <w:sz w:val="20"/>
                <w:szCs w:val="20"/>
              </w:rPr>
            </w:pPr>
            <w:r w:rsidRPr="00CA1F94">
              <w:rPr>
                <w:rFonts w:eastAsia="Calibri"/>
                <w:color w:val="000101"/>
                <w:sz w:val="20"/>
                <w:szCs w:val="20"/>
              </w:rPr>
              <w:t>• il Servizio «Gite Scolastiche» consente alle famiglie di studenti e studentesse di presentare la</w:t>
            </w:r>
            <w:r>
              <w:rPr>
                <w:rFonts w:eastAsia="Calibri"/>
                <w:color w:val="000101"/>
                <w:sz w:val="20"/>
                <w:szCs w:val="20"/>
              </w:rPr>
              <w:t xml:space="preserve"> </w:t>
            </w:r>
            <w:r w:rsidRPr="00CA1F94">
              <w:rPr>
                <w:rFonts w:eastAsia="Calibri"/>
                <w:color w:val="000101"/>
                <w:sz w:val="20"/>
                <w:szCs w:val="20"/>
              </w:rPr>
              <w:t>candidatura ai fini dell’ottenimento del contributo economico per la partecipazione a viaggi</w:t>
            </w:r>
            <w:r>
              <w:rPr>
                <w:rFonts w:eastAsia="Calibri"/>
                <w:color w:val="000101"/>
                <w:sz w:val="20"/>
                <w:szCs w:val="20"/>
              </w:rPr>
              <w:t xml:space="preserve"> </w:t>
            </w:r>
            <w:r w:rsidRPr="00CA1F94">
              <w:rPr>
                <w:rFonts w:eastAsia="Calibri"/>
                <w:color w:val="000101"/>
                <w:sz w:val="20"/>
                <w:szCs w:val="20"/>
              </w:rPr>
              <w:t>d’istruzione e visite didattiche;</w:t>
            </w:r>
          </w:p>
        </w:tc>
      </w:tr>
      <w:tr w:rsidR="00CA1F94" w14:paraId="211F4596" w14:textId="77777777" w:rsidTr="00F808CD">
        <w:tc>
          <w:tcPr>
            <w:tcW w:w="2093" w:type="dxa"/>
          </w:tcPr>
          <w:p w14:paraId="7E40FEB9" w14:textId="77777777" w:rsidR="00CA1F94" w:rsidRDefault="00CA1F94" w:rsidP="00F808CD">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FINALITÀ</w:t>
            </w:r>
          </w:p>
        </w:tc>
        <w:tc>
          <w:tcPr>
            <w:tcW w:w="7578" w:type="dxa"/>
          </w:tcPr>
          <w:p w14:paraId="1E78F36C" w14:textId="48E3880D" w:rsidR="00CA1F94" w:rsidRDefault="00CA1F94" w:rsidP="00F808CD">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Il trattamento è indirizzato al completamento dell’attività didattica </w:t>
            </w:r>
          </w:p>
        </w:tc>
      </w:tr>
      <w:tr w:rsidR="00CA1F94" w14:paraId="78068B8C" w14:textId="77777777" w:rsidTr="00F808CD">
        <w:tc>
          <w:tcPr>
            <w:tcW w:w="2093" w:type="dxa"/>
          </w:tcPr>
          <w:p w14:paraId="47BD4CAE" w14:textId="77777777" w:rsidR="00CA1F94" w:rsidRDefault="00CA1F94" w:rsidP="00F808CD">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TIPOLOGIA DI TRATTAMENTO</w:t>
            </w:r>
          </w:p>
        </w:tc>
        <w:tc>
          <w:tcPr>
            <w:tcW w:w="7578" w:type="dxa"/>
          </w:tcPr>
          <w:p w14:paraId="44338A19" w14:textId="795A7A9C" w:rsidR="00CA1F94" w:rsidRDefault="00CA1F94" w:rsidP="00F808CD">
            <w:pPr>
              <w:spacing w:line="276" w:lineRule="auto"/>
              <w:rPr>
                <w:color w:val="000101"/>
                <w:sz w:val="20"/>
                <w:szCs w:val="20"/>
              </w:rPr>
            </w:pPr>
            <w:r>
              <w:rPr>
                <w:color w:val="000101"/>
                <w:sz w:val="20"/>
                <w:szCs w:val="20"/>
              </w:rPr>
              <w:t>Raccolta, Modifica, Comunicazione, Cancellazione</w:t>
            </w:r>
          </w:p>
          <w:p w14:paraId="0845C796" w14:textId="77777777" w:rsidR="00CA1F94" w:rsidRDefault="00CA1F94" w:rsidP="00F808CD">
            <w:pPr>
              <w:widowControl w:val="0"/>
              <w:pBdr>
                <w:top w:val="nil"/>
                <w:left w:val="nil"/>
                <w:bottom w:val="nil"/>
                <w:right w:val="nil"/>
                <w:between w:val="nil"/>
              </w:pBdr>
              <w:spacing w:line="276" w:lineRule="auto"/>
              <w:rPr>
                <w:rFonts w:eastAsia="Calibri"/>
                <w:color w:val="000101"/>
                <w:sz w:val="20"/>
                <w:szCs w:val="20"/>
              </w:rPr>
            </w:pPr>
          </w:p>
        </w:tc>
      </w:tr>
      <w:tr w:rsidR="00CA1F94" w14:paraId="432ACA79" w14:textId="77777777" w:rsidTr="00F808CD">
        <w:tc>
          <w:tcPr>
            <w:tcW w:w="2093" w:type="dxa"/>
          </w:tcPr>
          <w:p w14:paraId="2E2473B2" w14:textId="77777777" w:rsidR="00CA1F94" w:rsidRDefault="00CA1F94" w:rsidP="00F808CD">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BASE GIURIDICA DEL TRATTAMENTO</w:t>
            </w:r>
          </w:p>
        </w:tc>
        <w:tc>
          <w:tcPr>
            <w:tcW w:w="7578" w:type="dxa"/>
          </w:tcPr>
          <w:p w14:paraId="477734A0" w14:textId="77777777" w:rsidR="00CA1F94" w:rsidRDefault="00CA1F94" w:rsidP="00F808CD">
            <w:pPr>
              <w:spacing w:line="276" w:lineRule="auto"/>
              <w:rPr>
                <w:color w:val="000101"/>
                <w:sz w:val="20"/>
                <w:szCs w:val="20"/>
              </w:rPr>
            </w:pPr>
            <w:r>
              <w:rPr>
                <w:color w:val="000101"/>
                <w:sz w:val="20"/>
                <w:szCs w:val="20"/>
              </w:rPr>
              <w:t>Esecuzione di un compito di interesse pubblico o pubblici poteri del titolare derivante da normativa nazionale</w:t>
            </w:r>
          </w:p>
        </w:tc>
      </w:tr>
      <w:tr w:rsidR="00CA1F94" w14:paraId="68F22D81" w14:textId="77777777" w:rsidTr="00F808CD">
        <w:tc>
          <w:tcPr>
            <w:tcW w:w="2093" w:type="dxa"/>
          </w:tcPr>
          <w:p w14:paraId="5BA65075" w14:textId="77777777" w:rsidR="00CA1F94" w:rsidRDefault="00CA1F94" w:rsidP="00F808CD">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INFORMATIVA</w:t>
            </w:r>
          </w:p>
        </w:tc>
        <w:tc>
          <w:tcPr>
            <w:tcW w:w="7578" w:type="dxa"/>
          </w:tcPr>
          <w:p w14:paraId="166983CE" w14:textId="2D2C038B" w:rsidR="00CA1F94" w:rsidRDefault="00CA1F94" w:rsidP="00F808CD">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Sì, Informativa specifica ai sensi dell'art. 13 del Regolamento UE 679/2016 (Dati raccolti presso l'interessato)</w:t>
            </w:r>
          </w:p>
        </w:tc>
      </w:tr>
      <w:tr w:rsidR="00CA1F94" w14:paraId="01D655AE" w14:textId="77777777" w:rsidTr="00F808CD">
        <w:tc>
          <w:tcPr>
            <w:tcW w:w="2093" w:type="dxa"/>
          </w:tcPr>
          <w:p w14:paraId="2DC8AC7E" w14:textId="77777777" w:rsidR="00CA1F94" w:rsidRDefault="00CA1F94" w:rsidP="00F808CD">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CATEGORIA DI INTERESSATI</w:t>
            </w:r>
          </w:p>
        </w:tc>
        <w:tc>
          <w:tcPr>
            <w:tcW w:w="7578" w:type="dxa"/>
          </w:tcPr>
          <w:p w14:paraId="068E3691" w14:textId="77777777" w:rsidR="00CA1F94" w:rsidRDefault="00CA1F94" w:rsidP="00F808CD">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Studenti; Studenti minorenni - Genitori o chi esercita la responsabilità genitoriale; Altri soggetti - persone fisiche, Docenti</w:t>
            </w:r>
          </w:p>
          <w:p w14:paraId="18D01585" w14:textId="77777777" w:rsidR="00CA1F94" w:rsidRDefault="00CA1F94" w:rsidP="00F808CD">
            <w:pPr>
              <w:widowControl w:val="0"/>
              <w:pBdr>
                <w:top w:val="nil"/>
                <w:left w:val="nil"/>
                <w:bottom w:val="nil"/>
                <w:right w:val="nil"/>
                <w:between w:val="nil"/>
              </w:pBdr>
              <w:spacing w:line="276" w:lineRule="auto"/>
              <w:rPr>
                <w:rFonts w:eastAsia="Calibri"/>
                <w:color w:val="000101"/>
                <w:sz w:val="20"/>
                <w:szCs w:val="20"/>
              </w:rPr>
            </w:pPr>
          </w:p>
        </w:tc>
      </w:tr>
      <w:tr w:rsidR="00CA1F94" w14:paraId="5DD9B7CB" w14:textId="77777777" w:rsidTr="00F808CD">
        <w:tc>
          <w:tcPr>
            <w:tcW w:w="2093" w:type="dxa"/>
          </w:tcPr>
          <w:p w14:paraId="16A196D5" w14:textId="77777777" w:rsidR="00CA1F94" w:rsidRDefault="00CA1F94" w:rsidP="00F808CD">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DATI COMUNI</w:t>
            </w:r>
          </w:p>
        </w:tc>
        <w:tc>
          <w:tcPr>
            <w:tcW w:w="7578" w:type="dxa"/>
          </w:tcPr>
          <w:p w14:paraId="502419B6" w14:textId="77777777" w:rsidR="00CA1F94" w:rsidRDefault="00CA1F94" w:rsidP="00F808CD">
            <w:pPr>
              <w:pBdr>
                <w:top w:val="nil"/>
                <w:left w:val="nil"/>
                <w:bottom w:val="nil"/>
                <w:right w:val="nil"/>
                <w:between w:val="nil"/>
              </w:pBdr>
              <w:spacing w:line="276" w:lineRule="auto"/>
              <w:ind w:left="-43"/>
              <w:rPr>
                <w:rFonts w:eastAsia="Calibri"/>
                <w:color w:val="000101"/>
                <w:sz w:val="20"/>
                <w:szCs w:val="20"/>
              </w:rPr>
            </w:pPr>
            <w:r>
              <w:rPr>
                <w:rFonts w:eastAsia="Calibri"/>
                <w:color w:val="000101"/>
                <w:sz w:val="20"/>
                <w:szCs w:val="20"/>
              </w:rPr>
              <w:t>Dati Anagrafici: nome e cognome</w:t>
            </w:r>
            <w:r>
              <w:rPr>
                <w:rFonts w:eastAsia="Calibri"/>
                <w:color w:val="000101"/>
                <w:sz w:val="20"/>
                <w:szCs w:val="20"/>
              </w:rPr>
              <w:br/>
              <w:t>Dati di contatto: e-mail istituzionale</w:t>
            </w:r>
          </w:p>
          <w:p w14:paraId="25C6FCB7" w14:textId="0A8DD418" w:rsidR="00CA1F94" w:rsidRDefault="00CA1F94" w:rsidP="00F808CD">
            <w:pPr>
              <w:pBdr>
                <w:top w:val="nil"/>
                <w:left w:val="nil"/>
                <w:bottom w:val="nil"/>
                <w:right w:val="nil"/>
                <w:between w:val="nil"/>
              </w:pBdr>
              <w:spacing w:after="160" w:line="276" w:lineRule="auto"/>
              <w:ind w:left="-43"/>
              <w:rPr>
                <w:rFonts w:eastAsia="Calibri"/>
                <w:color w:val="000101"/>
                <w:sz w:val="20"/>
                <w:szCs w:val="20"/>
              </w:rPr>
            </w:pPr>
            <w:r>
              <w:rPr>
                <w:rFonts w:eastAsia="Calibri"/>
                <w:color w:val="000101"/>
                <w:sz w:val="20"/>
                <w:szCs w:val="20"/>
              </w:rPr>
              <w:t>Dati relativi al percorso formativo dello studente (verifiche, compiti, votazioni, ecc.)</w:t>
            </w:r>
          </w:p>
        </w:tc>
      </w:tr>
      <w:tr w:rsidR="00CA1F94" w14:paraId="79CD7F6B" w14:textId="77777777" w:rsidTr="00F808CD">
        <w:tc>
          <w:tcPr>
            <w:tcW w:w="2093" w:type="dxa"/>
          </w:tcPr>
          <w:p w14:paraId="046CD33F" w14:textId="77777777" w:rsidR="00CA1F94" w:rsidRDefault="00CA1F94" w:rsidP="00F808CD">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CATEGORIE PARTICOLARI DI DATI PERSONALI</w:t>
            </w:r>
          </w:p>
        </w:tc>
        <w:tc>
          <w:tcPr>
            <w:tcW w:w="7578" w:type="dxa"/>
          </w:tcPr>
          <w:p w14:paraId="5DF0CBF6" w14:textId="77777777" w:rsidR="00CA1F94" w:rsidRDefault="00CA1F94" w:rsidP="00F808CD">
            <w:pPr>
              <w:spacing w:line="276" w:lineRule="auto"/>
              <w:rPr>
                <w:color w:val="000101"/>
                <w:sz w:val="20"/>
                <w:szCs w:val="20"/>
              </w:rPr>
            </w:pPr>
            <w:r>
              <w:rPr>
                <w:color w:val="000101"/>
                <w:sz w:val="20"/>
                <w:szCs w:val="20"/>
              </w:rPr>
              <w:t>Qualora la piattaforma sia utilizzata per tali scopi: dati riguardanti lo stato di salute trattati da parte di Docenti, Educatori, Esperti Esterni ed insegnanti di sostegno di Alunni DSA/BES/H;</w:t>
            </w:r>
          </w:p>
        </w:tc>
      </w:tr>
      <w:tr w:rsidR="00CA1F94" w14:paraId="324F073F" w14:textId="77777777" w:rsidTr="00F808CD">
        <w:tc>
          <w:tcPr>
            <w:tcW w:w="2093" w:type="dxa"/>
          </w:tcPr>
          <w:p w14:paraId="5B9E3104" w14:textId="77777777" w:rsidR="00CA1F94" w:rsidRDefault="00CA1F94" w:rsidP="00F808CD">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DATI PERSONALI RELATIVI A CONDANNE PENALI E REATI</w:t>
            </w:r>
          </w:p>
        </w:tc>
        <w:tc>
          <w:tcPr>
            <w:tcW w:w="7578" w:type="dxa"/>
          </w:tcPr>
          <w:p w14:paraId="5ECB5E1D" w14:textId="77777777" w:rsidR="00CA1F94" w:rsidRDefault="00CA1F94" w:rsidP="00F808CD">
            <w:pPr>
              <w:spacing w:line="276" w:lineRule="auto"/>
              <w:rPr>
                <w:color w:val="000101"/>
                <w:sz w:val="20"/>
                <w:szCs w:val="20"/>
              </w:rPr>
            </w:pPr>
            <w:r>
              <w:rPr>
                <w:color w:val="000101"/>
                <w:sz w:val="20"/>
                <w:szCs w:val="20"/>
              </w:rPr>
              <w:t>Nessuno</w:t>
            </w:r>
          </w:p>
          <w:p w14:paraId="3AE65B72" w14:textId="77777777" w:rsidR="00CA1F94" w:rsidRDefault="00CA1F94" w:rsidP="00F808CD">
            <w:pPr>
              <w:spacing w:line="276" w:lineRule="auto"/>
              <w:rPr>
                <w:color w:val="000101"/>
                <w:sz w:val="20"/>
                <w:szCs w:val="20"/>
              </w:rPr>
            </w:pPr>
          </w:p>
        </w:tc>
      </w:tr>
      <w:tr w:rsidR="00CA1F94" w14:paraId="2FB39334" w14:textId="77777777" w:rsidTr="00F808CD">
        <w:tc>
          <w:tcPr>
            <w:tcW w:w="2093" w:type="dxa"/>
          </w:tcPr>
          <w:p w14:paraId="1CD5C5C5" w14:textId="77777777" w:rsidR="00CA1F94" w:rsidRDefault="00CA1F94" w:rsidP="00F808CD">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TERMINI DI CANCELLAZIONE (ove possibile)</w:t>
            </w:r>
          </w:p>
        </w:tc>
        <w:tc>
          <w:tcPr>
            <w:tcW w:w="7578" w:type="dxa"/>
          </w:tcPr>
          <w:p w14:paraId="5010CDCA" w14:textId="77777777" w:rsidR="00CA1F94" w:rsidRDefault="00CA1F94" w:rsidP="00F808CD">
            <w:pPr>
              <w:pBdr>
                <w:top w:val="nil"/>
                <w:left w:val="nil"/>
                <w:bottom w:val="nil"/>
                <w:right w:val="nil"/>
                <w:between w:val="nil"/>
              </w:pBdr>
              <w:spacing w:after="160" w:line="276" w:lineRule="auto"/>
              <w:jc w:val="both"/>
              <w:rPr>
                <w:rFonts w:eastAsia="Calibri"/>
                <w:color w:val="000101"/>
                <w:sz w:val="20"/>
                <w:szCs w:val="20"/>
              </w:rPr>
            </w:pPr>
            <w:r>
              <w:rPr>
                <w:rFonts w:eastAsia="Calibri"/>
                <w:color w:val="000101"/>
                <w:sz w:val="20"/>
                <w:szCs w:val="20"/>
              </w:rPr>
              <w:t>I dati sono conservati dalla scuola che ha accettato l’iscrizione per il tempo necessario allo svolgimento delle finalità istituzionali e didattiche. e comunque non oltre i termini indicati dalla normativa vigente: durata corso di studi o richiesta di cancellazione da parte dell’interessato</w:t>
            </w:r>
          </w:p>
        </w:tc>
      </w:tr>
      <w:tr w:rsidR="00CA1F94" w14:paraId="599DBF20" w14:textId="77777777" w:rsidTr="00F808CD">
        <w:tc>
          <w:tcPr>
            <w:tcW w:w="2093" w:type="dxa"/>
          </w:tcPr>
          <w:p w14:paraId="1722FD0C" w14:textId="77777777" w:rsidR="00CA1F94" w:rsidRDefault="00CA1F94" w:rsidP="00F808CD">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DESTINATARI ESTERNI DEI DATI</w:t>
            </w:r>
          </w:p>
        </w:tc>
        <w:tc>
          <w:tcPr>
            <w:tcW w:w="7578" w:type="dxa"/>
            <w:vAlign w:val="center"/>
          </w:tcPr>
          <w:p w14:paraId="34526FF4" w14:textId="12DF2B8D" w:rsidR="00CA1F94" w:rsidRDefault="00CA1F94" w:rsidP="00F808CD">
            <w:pPr>
              <w:pBdr>
                <w:top w:val="nil"/>
                <w:left w:val="nil"/>
                <w:bottom w:val="nil"/>
                <w:right w:val="nil"/>
                <w:between w:val="nil"/>
              </w:pBdr>
              <w:spacing w:after="160" w:line="276" w:lineRule="auto"/>
              <w:rPr>
                <w:rFonts w:eastAsia="Calibri"/>
                <w:color w:val="000101"/>
                <w:sz w:val="20"/>
                <w:szCs w:val="20"/>
              </w:rPr>
            </w:pPr>
            <w:r>
              <w:rPr>
                <w:rFonts w:eastAsia="Calibri"/>
                <w:color w:val="000101"/>
                <w:sz w:val="20"/>
                <w:szCs w:val="20"/>
              </w:rPr>
              <w:t>Ministero dell’Istruzione e del Merito</w:t>
            </w:r>
          </w:p>
        </w:tc>
      </w:tr>
      <w:tr w:rsidR="00CA1F94" w14:paraId="0B39EB78" w14:textId="77777777" w:rsidTr="00F808CD">
        <w:tc>
          <w:tcPr>
            <w:tcW w:w="2093" w:type="dxa"/>
          </w:tcPr>
          <w:p w14:paraId="13BA2683" w14:textId="77777777" w:rsidR="00CA1F94" w:rsidRDefault="00CA1F94" w:rsidP="00F808CD">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TRASFERIMENTI ALL'ESTERO</w:t>
            </w:r>
          </w:p>
        </w:tc>
        <w:tc>
          <w:tcPr>
            <w:tcW w:w="7578" w:type="dxa"/>
          </w:tcPr>
          <w:p w14:paraId="67643B0A" w14:textId="0EBE05E6" w:rsidR="00CA1F94" w:rsidRDefault="00CA1F94" w:rsidP="00F808CD">
            <w:pPr>
              <w:pBdr>
                <w:top w:val="nil"/>
                <w:left w:val="nil"/>
                <w:bottom w:val="nil"/>
                <w:right w:val="nil"/>
                <w:between w:val="nil"/>
              </w:pBdr>
              <w:spacing w:after="160" w:line="276" w:lineRule="auto"/>
              <w:rPr>
                <w:rFonts w:eastAsia="Calibri"/>
                <w:color w:val="000101"/>
                <w:sz w:val="20"/>
                <w:szCs w:val="20"/>
              </w:rPr>
            </w:pPr>
            <w:r>
              <w:rPr>
                <w:rFonts w:eastAsia="Calibri"/>
                <w:color w:val="000101"/>
                <w:sz w:val="20"/>
                <w:szCs w:val="20"/>
              </w:rPr>
              <w:t>No</w:t>
            </w:r>
          </w:p>
        </w:tc>
      </w:tr>
      <w:tr w:rsidR="00CA1F94" w14:paraId="453289CE" w14:textId="77777777" w:rsidTr="00F808CD">
        <w:tc>
          <w:tcPr>
            <w:tcW w:w="2093" w:type="dxa"/>
          </w:tcPr>
          <w:p w14:paraId="480AFF3C" w14:textId="77777777" w:rsidR="00CA1F94" w:rsidRDefault="00CA1F94" w:rsidP="00F808CD">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PAESI EXTRA-UE O </w:t>
            </w:r>
            <w:r>
              <w:rPr>
                <w:rFonts w:eastAsia="Calibri"/>
                <w:color w:val="000000"/>
                <w:sz w:val="20"/>
                <w:szCs w:val="20"/>
              </w:rPr>
              <w:lastRenderedPageBreak/>
              <w:t>ORGANIZZAZIONI INTERNAZIONALI VERSO I QUALI VENGONO TRASFERITI I DATI</w:t>
            </w:r>
          </w:p>
        </w:tc>
        <w:tc>
          <w:tcPr>
            <w:tcW w:w="7578" w:type="dxa"/>
          </w:tcPr>
          <w:p w14:paraId="68EE73D1" w14:textId="6E2D13E7" w:rsidR="00CA1F94" w:rsidRDefault="00CA1F94" w:rsidP="00F808CD">
            <w:pPr>
              <w:pBdr>
                <w:top w:val="nil"/>
                <w:left w:val="nil"/>
                <w:bottom w:val="nil"/>
                <w:right w:val="nil"/>
                <w:between w:val="nil"/>
              </w:pBdr>
              <w:spacing w:line="276" w:lineRule="auto"/>
              <w:rPr>
                <w:color w:val="000101"/>
                <w:sz w:val="20"/>
                <w:szCs w:val="20"/>
              </w:rPr>
            </w:pPr>
            <w:r>
              <w:rPr>
                <w:rFonts w:eastAsia="Calibri"/>
                <w:color w:val="000101"/>
                <w:sz w:val="20"/>
                <w:szCs w:val="20"/>
              </w:rPr>
              <w:lastRenderedPageBreak/>
              <w:t>Nessuno</w:t>
            </w:r>
          </w:p>
          <w:p w14:paraId="1EDDFCA8" w14:textId="77777777" w:rsidR="00CA1F94" w:rsidRDefault="00CA1F94" w:rsidP="00F808CD">
            <w:pPr>
              <w:spacing w:line="276" w:lineRule="auto"/>
              <w:jc w:val="both"/>
              <w:rPr>
                <w:color w:val="000101"/>
                <w:sz w:val="20"/>
                <w:szCs w:val="20"/>
              </w:rPr>
            </w:pPr>
          </w:p>
        </w:tc>
      </w:tr>
      <w:tr w:rsidR="00CA1F94" w14:paraId="4E804F01" w14:textId="77777777" w:rsidTr="00F808CD">
        <w:tc>
          <w:tcPr>
            <w:tcW w:w="2093" w:type="dxa"/>
          </w:tcPr>
          <w:p w14:paraId="3EDD7655" w14:textId="77777777" w:rsidR="00CA1F94" w:rsidRDefault="00CA1F94" w:rsidP="00F808CD">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lastRenderedPageBreak/>
              <w:t>MISURE DI SICUREZZA</w:t>
            </w:r>
          </w:p>
          <w:p w14:paraId="51117431" w14:textId="77777777" w:rsidR="00CA1F94" w:rsidRDefault="00CA1F94" w:rsidP="00F808CD">
            <w:pPr>
              <w:widowControl w:val="0"/>
              <w:pBdr>
                <w:top w:val="nil"/>
                <w:left w:val="nil"/>
                <w:bottom w:val="nil"/>
                <w:right w:val="nil"/>
                <w:between w:val="nil"/>
              </w:pBdr>
              <w:spacing w:line="276" w:lineRule="auto"/>
              <w:rPr>
                <w:rFonts w:eastAsia="Calibri"/>
                <w:color w:val="000000"/>
                <w:sz w:val="20"/>
                <w:szCs w:val="20"/>
              </w:rPr>
            </w:pPr>
          </w:p>
        </w:tc>
        <w:tc>
          <w:tcPr>
            <w:tcW w:w="7578" w:type="dxa"/>
          </w:tcPr>
          <w:p w14:paraId="25A3696C" w14:textId="77777777" w:rsidR="00CA1F94" w:rsidRDefault="00CA1F94" w:rsidP="00F808CD">
            <w:pPr>
              <w:pStyle w:val="Paragrafoelenco"/>
              <w:numPr>
                <w:ilvl w:val="0"/>
                <w:numId w:val="3"/>
              </w:numPr>
              <w:pBdr>
                <w:top w:val="nil"/>
                <w:left w:val="nil"/>
                <w:bottom w:val="nil"/>
                <w:right w:val="nil"/>
                <w:between w:val="nil"/>
              </w:pBdr>
              <w:spacing w:line="276" w:lineRule="auto"/>
              <w:rPr>
                <w:rFonts w:eastAsia="Calibri"/>
                <w:color w:val="000000"/>
                <w:sz w:val="20"/>
                <w:szCs w:val="20"/>
              </w:rPr>
            </w:pPr>
            <w:r w:rsidRPr="00785C55">
              <w:rPr>
                <w:rFonts w:eastAsia="Calibri"/>
                <w:color w:val="000000"/>
                <w:sz w:val="20"/>
                <w:szCs w:val="20"/>
              </w:rPr>
              <w:t>Regolamento Didattica digitale integrata</w:t>
            </w:r>
          </w:p>
          <w:p w14:paraId="0910241D" w14:textId="77777777" w:rsidR="00CA1F94" w:rsidRDefault="00CA1F94" w:rsidP="00F808CD">
            <w:pPr>
              <w:pStyle w:val="Paragrafoelenco"/>
              <w:numPr>
                <w:ilvl w:val="0"/>
                <w:numId w:val="3"/>
              </w:numPr>
              <w:pBdr>
                <w:top w:val="nil"/>
                <w:left w:val="nil"/>
                <w:bottom w:val="nil"/>
                <w:right w:val="nil"/>
                <w:between w:val="nil"/>
              </w:pBdr>
              <w:spacing w:line="276" w:lineRule="auto"/>
              <w:rPr>
                <w:rFonts w:eastAsia="Calibri"/>
                <w:color w:val="000000"/>
                <w:sz w:val="20"/>
                <w:szCs w:val="20"/>
              </w:rPr>
            </w:pPr>
            <w:r w:rsidRPr="00785C55">
              <w:rPr>
                <w:rFonts w:eastAsia="Calibri"/>
                <w:color w:val="000000"/>
                <w:sz w:val="20"/>
                <w:szCs w:val="20"/>
              </w:rPr>
              <w:t xml:space="preserve">Nomina responsabile del trattamento al fornitore della piattaforma tecnologica </w:t>
            </w:r>
          </w:p>
          <w:p w14:paraId="4B4611C6" w14:textId="77777777" w:rsidR="00CA1F94" w:rsidRDefault="00CA1F94" w:rsidP="00F808CD">
            <w:pPr>
              <w:pStyle w:val="Paragrafoelenco"/>
              <w:numPr>
                <w:ilvl w:val="0"/>
                <w:numId w:val="3"/>
              </w:numPr>
              <w:pBdr>
                <w:top w:val="nil"/>
                <w:left w:val="nil"/>
                <w:bottom w:val="nil"/>
                <w:right w:val="nil"/>
                <w:between w:val="nil"/>
              </w:pBdr>
              <w:spacing w:line="276" w:lineRule="auto"/>
              <w:rPr>
                <w:rFonts w:eastAsia="Calibri"/>
                <w:color w:val="000000"/>
                <w:sz w:val="20"/>
                <w:szCs w:val="20"/>
              </w:rPr>
            </w:pPr>
            <w:r w:rsidRPr="00785C55">
              <w:rPr>
                <w:rFonts w:eastAsia="Calibri"/>
                <w:color w:val="000000"/>
                <w:sz w:val="20"/>
                <w:szCs w:val="20"/>
              </w:rPr>
              <w:t>Sicurezza del collegamento remoto tramite protocolli di cifratura dei dati (https)</w:t>
            </w:r>
          </w:p>
          <w:p w14:paraId="5A24BD55" w14:textId="77777777" w:rsidR="00CA1F94" w:rsidRDefault="00CA1F94" w:rsidP="00F808CD">
            <w:pPr>
              <w:pStyle w:val="Paragrafoelenco"/>
              <w:numPr>
                <w:ilvl w:val="0"/>
                <w:numId w:val="3"/>
              </w:numPr>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Minimizzazione della quantità di dati personali; Backup e Continuità operativa; Controllo degli accessi logici ed autenticazione; Gestione sicura delle postazioni di lavoro; Sicurezza del ciclo di vita delle applicazioni e nei progetti; Sicurezza della rete e delle comunicazioni; Sicurezza dell'ambiente operativo; Gestione sicura del cambiamento; Protezione dalle fonti di rischio ambientali; Controllo degli accessi fisici</w:t>
            </w:r>
            <w:r>
              <w:rPr>
                <w:rFonts w:eastAsia="Calibri"/>
                <w:color w:val="000000"/>
                <w:sz w:val="20"/>
                <w:szCs w:val="20"/>
              </w:rPr>
              <w:br/>
              <w:t>Utilizzo di software del Fornitore dei sistemi informativi della scuola</w:t>
            </w:r>
            <w:r>
              <w:rPr>
                <w:rFonts w:eastAsia="Calibri"/>
                <w:color w:val="000000"/>
                <w:sz w:val="20"/>
                <w:szCs w:val="20"/>
              </w:rPr>
              <w:br/>
              <w:t>Utilizzo di strumenti di office automation: Pacchetto MS Office aggiornato</w:t>
            </w:r>
            <w:r>
              <w:rPr>
                <w:rFonts w:eastAsia="Calibri"/>
                <w:color w:val="000000"/>
                <w:sz w:val="20"/>
                <w:szCs w:val="20"/>
              </w:rPr>
              <w:br/>
              <w:t>- La capacità di assicurare su base permanente la riservatezza, l'integrità, la disponibilità e la resilienza dei sistemi e dei servizi di trattamento- La capacità di ripristinare tempestivamente la disponibilità e l'accesso dei dati personali in caso di incidente fisico o tecnico- Una procedura per testare, verificare e valutare regolarmente l'efficacia delle misure tecniche e organizzative al fine di garantire la sicurezza del trattamento- Autorizzazione del singolo incaricato al trattamento e alla modifica dei dati- Dispositivi antincendio- E' applicata una gestione della password degli utenti- E' applicata una procedura per la gestione degli accessi- E' presenta una politica per la sicurezza e la protezione dei dati- E' prevista la distruzione dei supporti rimovibili non utilizzati- Esistono procedure e disposizioni scritte per l'individuazione delle modalità con le quali il titolare può assicurare la disponibilità dei dati- I documenti vengono firmati digitalmente- I sistemi di autorizzazione prevedono: la presenza di diversi profili di autorizzazione, l'individuazione preventiva per incaricato, l'individuazione preventiva per classi omogenee di incaricati, la verifica almeno annuale dei profili- Impianto elettrico dotato di misure salvavita atte anche ad evitare cortocircuiti e possibili incendi- Le credenziali sono disattivate in caso di perdita della qualità- L'impianto elettrico è certificato ed a norma- Porte dotate di serratura in tutti i locali contenenti fisicamente le banche dati elettroniche e cartacee- Sistemi di allarme e di sorveglianza anti-intrusione- Sono definiti i termini di conservazione e le condizioni di impiego dei dati.- Sono gestiti i back up- Viene eseguita opportuna manutenzione- Viene eseguita una regolare formazione del personale</w:t>
            </w:r>
          </w:p>
        </w:tc>
      </w:tr>
      <w:tr w:rsidR="00CA1F94" w14:paraId="55EE238F" w14:textId="77777777" w:rsidTr="00F808CD">
        <w:tc>
          <w:tcPr>
            <w:tcW w:w="2093" w:type="dxa"/>
          </w:tcPr>
          <w:p w14:paraId="2B63AD22" w14:textId="77777777" w:rsidR="00CA1F94" w:rsidRDefault="00CA1F94" w:rsidP="00F808CD">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CONTITOLARE DEL TRATTAMENTO</w:t>
            </w:r>
          </w:p>
        </w:tc>
        <w:tc>
          <w:tcPr>
            <w:tcW w:w="7578" w:type="dxa"/>
          </w:tcPr>
          <w:p w14:paraId="29F5CE0A" w14:textId="0889720E" w:rsidR="00CA1F94" w:rsidRDefault="00CA1F94" w:rsidP="00F808CD">
            <w:pPr>
              <w:pBdr>
                <w:top w:val="nil"/>
                <w:left w:val="nil"/>
                <w:bottom w:val="nil"/>
                <w:right w:val="nil"/>
                <w:between w:val="nil"/>
              </w:pBdr>
              <w:spacing w:after="160" w:line="276" w:lineRule="auto"/>
              <w:rPr>
                <w:rFonts w:eastAsia="Calibri"/>
                <w:color w:val="000000"/>
                <w:sz w:val="20"/>
                <w:szCs w:val="20"/>
              </w:rPr>
            </w:pPr>
            <w:r>
              <w:rPr>
                <w:rFonts w:eastAsia="Calibri"/>
                <w:color w:val="000000"/>
                <w:sz w:val="20"/>
                <w:szCs w:val="20"/>
              </w:rPr>
              <w:t>Nessuno</w:t>
            </w:r>
          </w:p>
        </w:tc>
      </w:tr>
      <w:tr w:rsidR="00CA1F94" w14:paraId="593FE0B9" w14:textId="77777777" w:rsidTr="00F808CD">
        <w:tc>
          <w:tcPr>
            <w:tcW w:w="2093" w:type="dxa"/>
          </w:tcPr>
          <w:p w14:paraId="2BD6FB31" w14:textId="77777777" w:rsidR="00CA1F94" w:rsidRDefault="00CA1F94" w:rsidP="00F808CD">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RESPONSABILE ESTERNO DEL TRATTAMENTO</w:t>
            </w:r>
          </w:p>
        </w:tc>
        <w:tc>
          <w:tcPr>
            <w:tcW w:w="7578" w:type="dxa"/>
          </w:tcPr>
          <w:p w14:paraId="716F6342" w14:textId="2939596E" w:rsidR="00CA1F94" w:rsidRDefault="00CA1F94" w:rsidP="00F808CD">
            <w:pPr>
              <w:spacing w:line="276" w:lineRule="auto"/>
              <w:rPr>
                <w:sz w:val="20"/>
                <w:szCs w:val="20"/>
              </w:rPr>
            </w:pPr>
            <w:r>
              <w:rPr>
                <w:rFonts w:eastAsia="Calibri"/>
                <w:color w:val="000101"/>
                <w:sz w:val="20"/>
                <w:szCs w:val="20"/>
              </w:rPr>
              <w:t>Ministero dell’Istruzione e del Merito</w:t>
            </w:r>
          </w:p>
        </w:tc>
      </w:tr>
    </w:tbl>
    <w:p w14:paraId="222D5B61" w14:textId="77777777" w:rsidR="00DF0D18" w:rsidRDefault="00DF0D18" w:rsidP="009D6060">
      <w:pPr>
        <w:widowControl w:val="0"/>
        <w:pBdr>
          <w:top w:val="nil"/>
          <w:left w:val="nil"/>
          <w:bottom w:val="nil"/>
          <w:right w:val="nil"/>
          <w:between w:val="nil"/>
        </w:pBdr>
        <w:spacing w:after="0" w:line="276" w:lineRule="auto"/>
        <w:rPr>
          <w:rFonts w:ascii="FCGGE E+ F 10. CID Font" w:eastAsia="FCGGE E+ F 10. CID Font" w:hAnsi="FCGGE E+ F 10. CID Font" w:cs="FCGGE E+ F 10. CID Font"/>
          <w:color w:val="000101"/>
          <w:sz w:val="23"/>
          <w:szCs w:val="23"/>
        </w:rPr>
      </w:pPr>
    </w:p>
    <w:tbl>
      <w:tblPr>
        <w:tblStyle w:val="ae"/>
        <w:tblW w:w="96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3"/>
        <w:gridCol w:w="7578"/>
      </w:tblGrid>
      <w:tr w:rsidR="008C75CD" w14:paraId="240A42B0" w14:textId="77777777" w:rsidTr="00C80741">
        <w:tc>
          <w:tcPr>
            <w:tcW w:w="9671" w:type="dxa"/>
            <w:gridSpan w:val="2"/>
            <w:shd w:val="clear" w:color="auto" w:fill="D0CECE"/>
          </w:tcPr>
          <w:p w14:paraId="7A91CCFE" w14:textId="34BD9E84" w:rsidR="008C75CD" w:rsidRDefault="008C75CD" w:rsidP="00C80741">
            <w:pPr>
              <w:widowControl w:val="0"/>
              <w:pBdr>
                <w:top w:val="nil"/>
                <w:left w:val="nil"/>
                <w:bottom w:val="nil"/>
                <w:right w:val="nil"/>
                <w:between w:val="nil"/>
              </w:pBdr>
              <w:spacing w:line="276" w:lineRule="auto"/>
              <w:jc w:val="center"/>
              <w:rPr>
                <w:rFonts w:ascii="Arial" w:eastAsia="Arial" w:hAnsi="Arial" w:cs="Arial"/>
                <w:b/>
                <w:color w:val="000101"/>
                <w:sz w:val="28"/>
                <w:szCs w:val="28"/>
              </w:rPr>
            </w:pPr>
            <w:r>
              <w:rPr>
                <w:rFonts w:ascii="Arial" w:eastAsia="Arial" w:hAnsi="Arial" w:cs="Arial"/>
                <w:b/>
                <w:color w:val="000101"/>
                <w:sz w:val="28"/>
                <w:szCs w:val="28"/>
              </w:rPr>
              <w:t xml:space="preserve">15. </w:t>
            </w:r>
          </w:p>
          <w:p w14:paraId="46722535" w14:textId="154C7FCA" w:rsidR="008C75CD" w:rsidRDefault="008C75CD" w:rsidP="00C80741">
            <w:pPr>
              <w:widowControl w:val="0"/>
              <w:pBdr>
                <w:top w:val="nil"/>
                <w:left w:val="nil"/>
                <w:bottom w:val="nil"/>
                <w:right w:val="nil"/>
                <w:between w:val="nil"/>
              </w:pBdr>
              <w:spacing w:line="276" w:lineRule="auto"/>
              <w:jc w:val="center"/>
              <w:rPr>
                <w:rFonts w:eastAsia="Calibri"/>
                <w:b/>
                <w:color w:val="000101"/>
                <w:sz w:val="28"/>
                <w:szCs w:val="28"/>
              </w:rPr>
            </w:pPr>
            <w:r>
              <w:rPr>
                <w:rFonts w:ascii="Arial" w:eastAsia="Arial" w:hAnsi="Arial" w:cs="Arial"/>
                <w:b/>
                <w:color w:val="000101"/>
                <w:sz w:val="28"/>
                <w:szCs w:val="28"/>
              </w:rPr>
              <w:t>Posta elettronica</w:t>
            </w:r>
          </w:p>
        </w:tc>
      </w:tr>
      <w:tr w:rsidR="008C75CD" w14:paraId="126E36FE" w14:textId="77777777" w:rsidTr="00C80741">
        <w:tc>
          <w:tcPr>
            <w:tcW w:w="2093" w:type="dxa"/>
          </w:tcPr>
          <w:p w14:paraId="38AD2B03" w14:textId="77777777" w:rsidR="008C75CD" w:rsidRDefault="008C75CD" w:rsidP="00C80741">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lastRenderedPageBreak/>
              <w:t xml:space="preserve"> DESCRIZIONE DELL'ATTIVITÀ DI TRATTAMENTO</w:t>
            </w:r>
          </w:p>
        </w:tc>
        <w:tc>
          <w:tcPr>
            <w:tcW w:w="7578" w:type="dxa"/>
          </w:tcPr>
          <w:p w14:paraId="41270EC3" w14:textId="1B65B53A" w:rsidR="008C75CD" w:rsidRPr="008C75CD" w:rsidRDefault="008C75CD" w:rsidP="008C75CD">
            <w:pPr>
              <w:spacing w:line="276" w:lineRule="auto"/>
              <w:jc w:val="both"/>
              <w:rPr>
                <w:sz w:val="20"/>
                <w:szCs w:val="20"/>
              </w:rPr>
            </w:pPr>
            <w:r>
              <w:rPr>
                <w:sz w:val="20"/>
                <w:szCs w:val="20"/>
              </w:rPr>
              <w:t>Il trattamento dei dati personali consiste nell’utilizzo di dati anagrafici identificativi, di contatto e di dati relativi alle comunicazioni tramite posta elettronica.</w:t>
            </w:r>
          </w:p>
        </w:tc>
      </w:tr>
      <w:tr w:rsidR="008C75CD" w14:paraId="113939FF" w14:textId="77777777" w:rsidTr="00C80741">
        <w:tc>
          <w:tcPr>
            <w:tcW w:w="2093" w:type="dxa"/>
          </w:tcPr>
          <w:p w14:paraId="2940742F" w14:textId="77777777" w:rsidR="008C75CD" w:rsidRDefault="008C75CD" w:rsidP="00C80741">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MODALITA' DI TRATTAMENTO</w:t>
            </w:r>
          </w:p>
        </w:tc>
        <w:tc>
          <w:tcPr>
            <w:tcW w:w="7578" w:type="dxa"/>
          </w:tcPr>
          <w:p w14:paraId="1883BEBE" w14:textId="45523D18" w:rsidR="008C75CD" w:rsidRDefault="008C75CD" w:rsidP="008C75CD">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So</w:t>
            </w:r>
            <w:r w:rsidRPr="00CA1F94">
              <w:rPr>
                <w:rFonts w:eastAsia="Calibri"/>
                <w:color w:val="000101"/>
                <w:sz w:val="20"/>
                <w:szCs w:val="20"/>
              </w:rPr>
              <w:t>no messi a</w:t>
            </w:r>
            <w:r>
              <w:rPr>
                <w:rFonts w:eastAsia="Calibri"/>
                <w:color w:val="000101"/>
                <w:sz w:val="20"/>
                <w:szCs w:val="20"/>
              </w:rPr>
              <w:t xml:space="preserve"> </w:t>
            </w:r>
            <w:r w:rsidRPr="00CA1F94">
              <w:rPr>
                <w:rFonts w:eastAsia="Calibri"/>
                <w:color w:val="000101"/>
                <w:sz w:val="20"/>
                <w:szCs w:val="20"/>
              </w:rPr>
              <w:t xml:space="preserve">disposizione tramite la Piattaforma </w:t>
            </w:r>
            <w:r>
              <w:rPr>
                <w:rFonts w:eastAsia="Calibri"/>
                <w:color w:val="000101"/>
                <w:sz w:val="20"/>
                <w:szCs w:val="20"/>
              </w:rPr>
              <w:t>Google Gmail i servizi di posta elettronica necessari al funzionamento dell’istituzione scolastica al fine di facilitare la comunicazione di informazioni tra i partecipanti all’azione educativa e per la tenuta dei rapporti con l’esterno (genitori, aziende, enti ministeriali, ecc.)</w:t>
            </w:r>
          </w:p>
        </w:tc>
      </w:tr>
      <w:tr w:rsidR="008C75CD" w14:paraId="450E8C60" w14:textId="77777777" w:rsidTr="00C80741">
        <w:tc>
          <w:tcPr>
            <w:tcW w:w="2093" w:type="dxa"/>
          </w:tcPr>
          <w:p w14:paraId="5B729D3D" w14:textId="77777777" w:rsidR="008C75CD" w:rsidRDefault="008C75CD" w:rsidP="00C80741">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FINALITÀ</w:t>
            </w:r>
          </w:p>
        </w:tc>
        <w:tc>
          <w:tcPr>
            <w:tcW w:w="7578" w:type="dxa"/>
          </w:tcPr>
          <w:p w14:paraId="57071070" w14:textId="4612C163" w:rsidR="008C75CD" w:rsidRDefault="008C75CD" w:rsidP="00C80741">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Il trattamento è indirizzato al funzionamento dell’attività didattica </w:t>
            </w:r>
          </w:p>
        </w:tc>
      </w:tr>
      <w:tr w:rsidR="008C75CD" w14:paraId="7C565E4A" w14:textId="77777777" w:rsidTr="00C80741">
        <w:tc>
          <w:tcPr>
            <w:tcW w:w="2093" w:type="dxa"/>
          </w:tcPr>
          <w:p w14:paraId="5A2C2A19" w14:textId="77777777" w:rsidR="008C75CD" w:rsidRDefault="008C75CD" w:rsidP="00C80741">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TIPOLOGIA DI TRATTAMENTO</w:t>
            </w:r>
          </w:p>
        </w:tc>
        <w:tc>
          <w:tcPr>
            <w:tcW w:w="7578" w:type="dxa"/>
          </w:tcPr>
          <w:p w14:paraId="6B57D825" w14:textId="58E61658" w:rsidR="008C75CD" w:rsidRDefault="008C75CD" w:rsidP="00C80741">
            <w:pPr>
              <w:spacing w:line="276" w:lineRule="auto"/>
              <w:rPr>
                <w:color w:val="000101"/>
                <w:sz w:val="20"/>
                <w:szCs w:val="20"/>
              </w:rPr>
            </w:pPr>
            <w:r>
              <w:rPr>
                <w:color w:val="000101"/>
                <w:sz w:val="20"/>
                <w:szCs w:val="20"/>
              </w:rPr>
              <w:t>Creazione, Modifica, Comunicazione, Registrazione, Cancellazione</w:t>
            </w:r>
          </w:p>
          <w:p w14:paraId="240C0631" w14:textId="77777777" w:rsidR="008C75CD" w:rsidRDefault="008C75CD" w:rsidP="00C80741">
            <w:pPr>
              <w:widowControl w:val="0"/>
              <w:pBdr>
                <w:top w:val="nil"/>
                <w:left w:val="nil"/>
                <w:bottom w:val="nil"/>
                <w:right w:val="nil"/>
                <w:between w:val="nil"/>
              </w:pBdr>
              <w:spacing w:line="276" w:lineRule="auto"/>
              <w:rPr>
                <w:rFonts w:eastAsia="Calibri"/>
                <w:color w:val="000101"/>
                <w:sz w:val="20"/>
                <w:szCs w:val="20"/>
              </w:rPr>
            </w:pPr>
          </w:p>
        </w:tc>
      </w:tr>
      <w:tr w:rsidR="008C75CD" w14:paraId="07639628" w14:textId="77777777" w:rsidTr="00C80741">
        <w:tc>
          <w:tcPr>
            <w:tcW w:w="2093" w:type="dxa"/>
          </w:tcPr>
          <w:p w14:paraId="186C2A95" w14:textId="77777777" w:rsidR="008C75CD" w:rsidRDefault="008C75CD" w:rsidP="00C80741">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BASE GIURIDICA DEL TRATTAMENTO</w:t>
            </w:r>
          </w:p>
        </w:tc>
        <w:tc>
          <w:tcPr>
            <w:tcW w:w="7578" w:type="dxa"/>
          </w:tcPr>
          <w:p w14:paraId="08AA469C" w14:textId="77777777" w:rsidR="008C75CD" w:rsidRDefault="008C75CD" w:rsidP="00C80741">
            <w:pPr>
              <w:spacing w:line="276" w:lineRule="auto"/>
              <w:rPr>
                <w:color w:val="000101"/>
                <w:sz w:val="20"/>
                <w:szCs w:val="20"/>
              </w:rPr>
            </w:pPr>
            <w:r>
              <w:rPr>
                <w:color w:val="000101"/>
                <w:sz w:val="20"/>
                <w:szCs w:val="20"/>
              </w:rPr>
              <w:t>Esecuzione di un compito di interesse pubblico o pubblici poteri del titolare derivante da normativa nazionale</w:t>
            </w:r>
          </w:p>
        </w:tc>
      </w:tr>
      <w:tr w:rsidR="008C75CD" w14:paraId="36B61C7B" w14:textId="77777777" w:rsidTr="00C80741">
        <w:tc>
          <w:tcPr>
            <w:tcW w:w="2093" w:type="dxa"/>
          </w:tcPr>
          <w:p w14:paraId="12843AF3" w14:textId="77777777" w:rsidR="008C75CD" w:rsidRDefault="008C75CD" w:rsidP="00C80741">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INFORMATIVA</w:t>
            </w:r>
          </w:p>
        </w:tc>
        <w:tc>
          <w:tcPr>
            <w:tcW w:w="7578" w:type="dxa"/>
          </w:tcPr>
          <w:p w14:paraId="75D63B84" w14:textId="71F74DE3" w:rsidR="008C75CD" w:rsidRDefault="008C75CD" w:rsidP="00C80741">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Sì, Informativa per i soggetti interessati ai sensi dell'art. 13 del Regolamento UE 679/2016 (Dati raccolti presso l'interessato)</w:t>
            </w:r>
          </w:p>
        </w:tc>
      </w:tr>
      <w:tr w:rsidR="008C75CD" w14:paraId="1FE93F32" w14:textId="77777777" w:rsidTr="00C80741">
        <w:tc>
          <w:tcPr>
            <w:tcW w:w="2093" w:type="dxa"/>
          </w:tcPr>
          <w:p w14:paraId="036F7952" w14:textId="77777777" w:rsidR="008C75CD" w:rsidRDefault="008C75CD" w:rsidP="00C80741">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CATEGORIA DI INTERESSATI</w:t>
            </w:r>
          </w:p>
        </w:tc>
        <w:tc>
          <w:tcPr>
            <w:tcW w:w="7578" w:type="dxa"/>
          </w:tcPr>
          <w:p w14:paraId="668E0213" w14:textId="4F04FEE8" w:rsidR="008C75CD" w:rsidRDefault="008C75CD" w:rsidP="00C80741">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Studenti; Studenti minorenni - Genitori o chi esercita la responsabilità genitoriale; Altri soggetti - persone fisiche, Docenti, Personale scolastico</w:t>
            </w:r>
          </w:p>
          <w:p w14:paraId="70F27116" w14:textId="77777777" w:rsidR="008C75CD" w:rsidRDefault="008C75CD" w:rsidP="00C80741">
            <w:pPr>
              <w:widowControl w:val="0"/>
              <w:pBdr>
                <w:top w:val="nil"/>
                <w:left w:val="nil"/>
                <w:bottom w:val="nil"/>
                <w:right w:val="nil"/>
                <w:between w:val="nil"/>
              </w:pBdr>
              <w:spacing w:line="276" w:lineRule="auto"/>
              <w:rPr>
                <w:rFonts w:eastAsia="Calibri"/>
                <w:color w:val="000101"/>
                <w:sz w:val="20"/>
                <w:szCs w:val="20"/>
              </w:rPr>
            </w:pPr>
          </w:p>
        </w:tc>
      </w:tr>
      <w:tr w:rsidR="008C75CD" w14:paraId="03F5517B" w14:textId="77777777" w:rsidTr="00C80741">
        <w:tc>
          <w:tcPr>
            <w:tcW w:w="2093" w:type="dxa"/>
          </w:tcPr>
          <w:p w14:paraId="522A31B6" w14:textId="77777777" w:rsidR="008C75CD" w:rsidRDefault="008C75CD" w:rsidP="00C80741">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DATI COMUNI</w:t>
            </w:r>
          </w:p>
        </w:tc>
        <w:tc>
          <w:tcPr>
            <w:tcW w:w="7578" w:type="dxa"/>
          </w:tcPr>
          <w:p w14:paraId="37C1F713" w14:textId="77777777" w:rsidR="008C75CD" w:rsidRDefault="008C75CD" w:rsidP="00C80741">
            <w:pPr>
              <w:pBdr>
                <w:top w:val="nil"/>
                <w:left w:val="nil"/>
                <w:bottom w:val="nil"/>
                <w:right w:val="nil"/>
                <w:between w:val="nil"/>
              </w:pBdr>
              <w:spacing w:line="276" w:lineRule="auto"/>
              <w:ind w:left="-43"/>
              <w:rPr>
                <w:rFonts w:eastAsia="Calibri"/>
                <w:color w:val="000101"/>
                <w:sz w:val="20"/>
                <w:szCs w:val="20"/>
              </w:rPr>
            </w:pPr>
            <w:r>
              <w:rPr>
                <w:rFonts w:eastAsia="Calibri"/>
                <w:color w:val="000101"/>
                <w:sz w:val="20"/>
                <w:szCs w:val="20"/>
              </w:rPr>
              <w:t>Dati Anagrafici: nome e cognome</w:t>
            </w:r>
            <w:r>
              <w:rPr>
                <w:rFonts w:eastAsia="Calibri"/>
                <w:color w:val="000101"/>
                <w:sz w:val="20"/>
                <w:szCs w:val="20"/>
              </w:rPr>
              <w:br/>
              <w:t>Dati di contatto: e-mail istituzionale</w:t>
            </w:r>
          </w:p>
          <w:p w14:paraId="27305338" w14:textId="3A4C82B7" w:rsidR="008C75CD" w:rsidRPr="008C75CD" w:rsidRDefault="008C75CD" w:rsidP="008C75CD">
            <w:pPr>
              <w:pBdr>
                <w:top w:val="nil"/>
                <w:left w:val="nil"/>
                <w:bottom w:val="nil"/>
                <w:right w:val="nil"/>
                <w:between w:val="nil"/>
              </w:pBdr>
              <w:spacing w:after="160" w:line="276" w:lineRule="auto"/>
              <w:ind w:left="-43"/>
              <w:rPr>
                <w:sz w:val="20"/>
                <w:szCs w:val="20"/>
              </w:rPr>
            </w:pPr>
            <w:r>
              <w:rPr>
                <w:rFonts w:eastAsia="Calibri"/>
                <w:color w:val="000101"/>
                <w:sz w:val="20"/>
                <w:szCs w:val="20"/>
              </w:rPr>
              <w:t xml:space="preserve">Dati relativi </w:t>
            </w:r>
            <w:r>
              <w:rPr>
                <w:sz w:val="20"/>
                <w:szCs w:val="20"/>
              </w:rPr>
              <w:t xml:space="preserve">alle comunicazioni tramite posta elettronica tra cui i tracciamenti relativi alle e-mail inviate e ricevute presenti nei file di log di Google, ivi conservati per un massimo di 21 giorni. </w:t>
            </w:r>
            <w:r w:rsidRPr="008C75CD">
              <w:rPr>
                <w:sz w:val="20"/>
                <w:szCs w:val="20"/>
              </w:rPr>
              <w:t xml:space="preserve">Le informazioni relative alle operazioni di invio e ricezione e smistamento dei messaggi possono comprendere </w:t>
            </w:r>
            <w:bookmarkStart w:id="0" w:name="_Hlk170215671"/>
            <w:r w:rsidRPr="008C75CD">
              <w:rPr>
                <w:sz w:val="20"/>
                <w:szCs w:val="20"/>
              </w:rPr>
              <w:t>gli indirizzi email del mittente e del destinatario, gli indirizzi IP dei server o dei client coinvolti nell’instradamento del messaggio, gli orari di invio, di ritrasmissione o di ricezione, la dimensione del messaggio, la presenza e la dimensione di eventuali allegati e, in certi casi, in relazione al sistema di gestione del servizio di posta elettronica utilizzato, anche l’oggetto del messaggio spedito o ricevuto</w:t>
            </w:r>
            <w:bookmarkEnd w:id="0"/>
            <w:r w:rsidRPr="008C75CD">
              <w:rPr>
                <w:sz w:val="20"/>
                <w:szCs w:val="20"/>
              </w:rPr>
              <w:t>.</w:t>
            </w:r>
          </w:p>
        </w:tc>
      </w:tr>
      <w:tr w:rsidR="008C75CD" w14:paraId="575B8857" w14:textId="77777777" w:rsidTr="00C80741">
        <w:tc>
          <w:tcPr>
            <w:tcW w:w="2093" w:type="dxa"/>
          </w:tcPr>
          <w:p w14:paraId="75438FC1" w14:textId="77777777" w:rsidR="008C75CD" w:rsidRDefault="008C75CD" w:rsidP="00C80741">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CATEGORIE PARTICOLARI DI DATI PERSONALI</w:t>
            </w:r>
          </w:p>
        </w:tc>
        <w:tc>
          <w:tcPr>
            <w:tcW w:w="7578" w:type="dxa"/>
          </w:tcPr>
          <w:p w14:paraId="3BEEE888" w14:textId="77777777" w:rsidR="008C75CD" w:rsidRDefault="008C75CD" w:rsidP="00C80741">
            <w:pPr>
              <w:spacing w:line="276" w:lineRule="auto"/>
              <w:rPr>
                <w:color w:val="000101"/>
                <w:sz w:val="20"/>
                <w:szCs w:val="20"/>
              </w:rPr>
            </w:pPr>
            <w:r>
              <w:rPr>
                <w:color w:val="000101"/>
                <w:sz w:val="20"/>
                <w:szCs w:val="20"/>
              </w:rPr>
              <w:t>Qualora la piattaforma sia utilizzata per tali scopi: dati riguardanti lo stato di salute trattati da parte di Docenti, Educatori, Esperti Esterni ed insegnanti di sostegno di Alunni DSA/BES/H;</w:t>
            </w:r>
          </w:p>
        </w:tc>
      </w:tr>
      <w:tr w:rsidR="008C75CD" w14:paraId="75F4E32A" w14:textId="77777777" w:rsidTr="00C80741">
        <w:tc>
          <w:tcPr>
            <w:tcW w:w="2093" w:type="dxa"/>
          </w:tcPr>
          <w:p w14:paraId="6D8A50C3" w14:textId="77777777" w:rsidR="008C75CD" w:rsidRDefault="008C75CD" w:rsidP="00C80741">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DATI PERSONALI RELATIVI A CONDANNE PENALI E REATI</w:t>
            </w:r>
          </w:p>
        </w:tc>
        <w:tc>
          <w:tcPr>
            <w:tcW w:w="7578" w:type="dxa"/>
          </w:tcPr>
          <w:p w14:paraId="6E493CE7" w14:textId="77777777" w:rsidR="008C75CD" w:rsidRDefault="008C75CD" w:rsidP="00C80741">
            <w:pPr>
              <w:spacing w:line="276" w:lineRule="auto"/>
              <w:rPr>
                <w:color w:val="000101"/>
                <w:sz w:val="20"/>
                <w:szCs w:val="20"/>
              </w:rPr>
            </w:pPr>
            <w:r>
              <w:rPr>
                <w:color w:val="000101"/>
                <w:sz w:val="20"/>
                <w:szCs w:val="20"/>
              </w:rPr>
              <w:t>Nessuno</w:t>
            </w:r>
          </w:p>
          <w:p w14:paraId="0AB251B2" w14:textId="77777777" w:rsidR="008C75CD" w:rsidRDefault="008C75CD" w:rsidP="00C80741">
            <w:pPr>
              <w:spacing w:line="276" w:lineRule="auto"/>
              <w:rPr>
                <w:color w:val="000101"/>
                <w:sz w:val="20"/>
                <w:szCs w:val="20"/>
              </w:rPr>
            </w:pPr>
          </w:p>
        </w:tc>
      </w:tr>
      <w:tr w:rsidR="008C75CD" w14:paraId="728978EA" w14:textId="77777777" w:rsidTr="00C80741">
        <w:tc>
          <w:tcPr>
            <w:tcW w:w="2093" w:type="dxa"/>
          </w:tcPr>
          <w:p w14:paraId="4EBBC9BA" w14:textId="77777777" w:rsidR="008C75CD" w:rsidRDefault="008C75CD" w:rsidP="00C80741">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TERMINI DI CANCELLAZIONE (ove possibile)</w:t>
            </w:r>
          </w:p>
        </w:tc>
        <w:tc>
          <w:tcPr>
            <w:tcW w:w="7578" w:type="dxa"/>
          </w:tcPr>
          <w:p w14:paraId="1536CDFF" w14:textId="77777777" w:rsidR="008C75CD" w:rsidRDefault="008C75CD" w:rsidP="00C80741">
            <w:pPr>
              <w:pBdr>
                <w:top w:val="nil"/>
                <w:left w:val="nil"/>
                <w:bottom w:val="nil"/>
                <w:right w:val="nil"/>
                <w:between w:val="nil"/>
              </w:pBdr>
              <w:spacing w:after="160" w:line="276" w:lineRule="auto"/>
              <w:jc w:val="both"/>
              <w:rPr>
                <w:rFonts w:eastAsia="Calibri"/>
                <w:color w:val="000101"/>
                <w:sz w:val="20"/>
                <w:szCs w:val="20"/>
              </w:rPr>
            </w:pPr>
            <w:r>
              <w:rPr>
                <w:rFonts w:eastAsia="Calibri"/>
                <w:color w:val="000101"/>
                <w:sz w:val="20"/>
                <w:szCs w:val="20"/>
              </w:rPr>
              <w:t>I dati sono conservati dalla scuola che ha accettato l’iscrizione per il tempo necessario allo svolgimento delle finalità istituzionali e didattiche. e comunque non oltre i termini indicati dalla normativa vigente: durata corso di studi o richiesta di cancellazione da parte dell’interessato</w:t>
            </w:r>
          </w:p>
        </w:tc>
      </w:tr>
      <w:tr w:rsidR="008C75CD" w14:paraId="34F3DE0B" w14:textId="77777777" w:rsidTr="00C80741">
        <w:tc>
          <w:tcPr>
            <w:tcW w:w="2093" w:type="dxa"/>
          </w:tcPr>
          <w:p w14:paraId="1EF09B93" w14:textId="77777777" w:rsidR="008C75CD" w:rsidRDefault="008C75CD" w:rsidP="00C80741">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DESTINATARI ESTERNI DEI DATI</w:t>
            </w:r>
          </w:p>
        </w:tc>
        <w:tc>
          <w:tcPr>
            <w:tcW w:w="7578" w:type="dxa"/>
            <w:vAlign w:val="center"/>
          </w:tcPr>
          <w:p w14:paraId="0F8D25E8" w14:textId="2983EC55" w:rsidR="008C75CD" w:rsidRDefault="008C75CD" w:rsidP="00C80741">
            <w:pPr>
              <w:pBdr>
                <w:top w:val="nil"/>
                <w:left w:val="nil"/>
                <w:bottom w:val="nil"/>
                <w:right w:val="nil"/>
                <w:between w:val="nil"/>
              </w:pBdr>
              <w:spacing w:after="160" w:line="276" w:lineRule="auto"/>
              <w:rPr>
                <w:rFonts w:eastAsia="Calibri"/>
                <w:color w:val="000101"/>
                <w:sz w:val="20"/>
                <w:szCs w:val="20"/>
              </w:rPr>
            </w:pPr>
            <w:r>
              <w:rPr>
                <w:rFonts w:eastAsia="Calibri"/>
                <w:color w:val="000101"/>
                <w:sz w:val="20"/>
                <w:szCs w:val="20"/>
              </w:rPr>
              <w:t>Google Inc. nominato responsabile del trattamento ex art. 28 GDPR</w:t>
            </w:r>
          </w:p>
        </w:tc>
      </w:tr>
      <w:tr w:rsidR="008C75CD" w14:paraId="050D8A66" w14:textId="77777777" w:rsidTr="00C80741">
        <w:tc>
          <w:tcPr>
            <w:tcW w:w="2093" w:type="dxa"/>
          </w:tcPr>
          <w:p w14:paraId="0A9A1EA5" w14:textId="77777777" w:rsidR="008C75CD" w:rsidRDefault="008C75CD" w:rsidP="00C80741">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TRASFERIMENTI ALL'ESTERO</w:t>
            </w:r>
          </w:p>
        </w:tc>
        <w:tc>
          <w:tcPr>
            <w:tcW w:w="7578" w:type="dxa"/>
          </w:tcPr>
          <w:p w14:paraId="559660D4" w14:textId="12ABE58F" w:rsidR="008C75CD" w:rsidRDefault="008C75CD" w:rsidP="00C80741">
            <w:pPr>
              <w:pBdr>
                <w:top w:val="nil"/>
                <w:left w:val="nil"/>
                <w:bottom w:val="nil"/>
                <w:right w:val="nil"/>
                <w:between w:val="nil"/>
              </w:pBdr>
              <w:spacing w:after="160" w:line="276" w:lineRule="auto"/>
              <w:rPr>
                <w:rFonts w:eastAsia="Calibri"/>
                <w:color w:val="000101"/>
                <w:sz w:val="20"/>
                <w:szCs w:val="20"/>
              </w:rPr>
            </w:pPr>
            <w:r>
              <w:rPr>
                <w:rFonts w:eastAsia="Calibri"/>
                <w:color w:val="000101"/>
                <w:sz w:val="20"/>
                <w:szCs w:val="20"/>
              </w:rPr>
              <w:t>Sì, in base a quanto previsto dal “Data privacy framework”</w:t>
            </w:r>
          </w:p>
        </w:tc>
      </w:tr>
      <w:tr w:rsidR="008C75CD" w14:paraId="7C076B2F" w14:textId="77777777" w:rsidTr="00C80741">
        <w:tc>
          <w:tcPr>
            <w:tcW w:w="2093" w:type="dxa"/>
          </w:tcPr>
          <w:p w14:paraId="73831550" w14:textId="77777777" w:rsidR="008C75CD" w:rsidRDefault="008C75CD" w:rsidP="00C80741">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PAESI EXTRA-UE O ORGANIZZAZIONI INTERNAZIONALI </w:t>
            </w:r>
            <w:r>
              <w:rPr>
                <w:rFonts w:eastAsia="Calibri"/>
                <w:color w:val="000000"/>
                <w:sz w:val="20"/>
                <w:szCs w:val="20"/>
              </w:rPr>
              <w:lastRenderedPageBreak/>
              <w:t>VERSO I QUALI VENGONO TRASFERITI I DATI</w:t>
            </w:r>
          </w:p>
        </w:tc>
        <w:tc>
          <w:tcPr>
            <w:tcW w:w="7578" w:type="dxa"/>
          </w:tcPr>
          <w:p w14:paraId="06D588FD" w14:textId="4882457A" w:rsidR="008C75CD" w:rsidRDefault="008C75CD" w:rsidP="00C80741">
            <w:pPr>
              <w:pBdr>
                <w:top w:val="nil"/>
                <w:left w:val="nil"/>
                <w:bottom w:val="nil"/>
                <w:right w:val="nil"/>
                <w:between w:val="nil"/>
              </w:pBdr>
              <w:spacing w:line="276" w:lineRule="auto"/>
              <w:rPr>
                <w:color w:val="000101"/>
                <w:sz w:val="20"/>
                <w:szCs w:val="20"/>
              </w:rPr>
            </w:pPr>
            <w:r>
              <w:rPr>
                <w:rFonts w:eastAsia="Calibri"/>
                <w:color w:val="000101"/>
                <w:sz w:val="20"/>
                <w:szCs w:val="20"/>
              </w:rPr>
              <w:lastRenderedPageBreak/>
              <w:t>Stati Uniti</w:t>
            </w:r>
          </w:p>
          <w:p w14:paraId="48F50D2E" w14:textId="77777777" w:rsidR="008C75CD" w:rsidRDefault="008C75CD" w:rsidP="00C80741">
            <w:pPr>
              <w:spacing w:line="276" w:lineRule="auto"/>
              <w:jc w:val="both"/>
              <w:rPr>
                <w:color w:val="000101"/>
                <w:sz w:val="20"/>
                <w:szCs w:val="20"/>
              </w:rPr>
            </w:pPr>
          </w:p>
        </w:tc>
      </w:tr>
      <w:tr w:rsidR="008C75CD" w14:paraId="17430D50" w14:textId="77777777" w:rsidTr="00C80741">
        <w:tc>
          <w:tcPr>
            <w:tcW w:w="2093" w:type="dxa"/>
          </w:tcPr>
          <w:p w14:paraId="43A7E33C" w14:textId="77777777" w:rsidR="008C75CD" w:rsidRDefault="008C75CD" w:rsidP="00C80741">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MISURE DI SICUREZZA</w:t>
            </w:r>
          </w:p>
          <w:p w14:paraId="1AC543B3" w14:textId="77777777" w:rsidR="008C75CD" w:rsidRDefault="008C75CD" w:rsidP="00C80741">
            <w:pPr>
              <w:widowControl w:val="0"/>
              <w:pBdr>
                <w:top w:val="nil"/>
                <w:left w:val="nil"/>
                <w:bottom w:val="nil"/>
                <w:right w:val="nil"/>
                <w:between w:val="nil"/>
              </w:pBdr>
              <w:spacing w:line="276" w:lineRule="auto"/>
              <w:rPr>
                <w:rFonts w:eastAsia="Calibri"/>
                <w:color w:val="000000"/>
                <w:sz w:val="20"/>
                <w:szCs w:val="20"/>
              </w:rPr>
            </w:pPr>
          </w:p>
        </w:tc>
        <w:tc>
          <w:tcPr>
            <w:tcW w:w="7578" w:type="dxa"/>
          </w:tcPr>
          <w:p w14:paraId="1CC2E7C5" w14:textId="77777777" w:rsidR="008C75CD" w:rsidRDefault="008C75CD" w:rsidP="00C80741">
            <w:pPr>
              <w:pStyle w:val="Paragrafoelenco"/>
              <w:numPr>
                <w:ilvl w:val="0"/>
                <w:numId w:val="3"/>
              </w:numPr>
              <w:pBdr>
                <w:top w:val="nil"/>
                <w:left w:val="nil"/>
                <w:bottom w:val="nil"/>
                <w:right w:val="nil"/>
                <w:between w:val="nil"/>
              </w:pBdr>
              <w:spacing w:line="276" w:lineRule="auto"/>
              <w:rPr>
                <w:rFonts w:eastAsia="Calibri"/>
                <w:color w:val="000000"/>
                <w:sz w:val="20"/>
                <w:szCs w:val="20"/>
              </w:rPr>
            </w:pPr>
            <w:r w:rsidRPr="00785C55">
              <w:rPr>
                <w:rFonts w:eastAsia="Calibri"/>
                <w:color w:val="000000"/>
                <w:sz w:val="20"/>
                <w:szCs w:val="20"/>
              </w:rPr>
              <w:t>Regolamento Didattica digitale integrata</w:t>
            </w:r>
          </w:p>
          <w:p w14:paraId="7C423DD0" w14:textId="77777777" w:rsidR="008C75CD" w:rsidRDefault="008C75CD" w:rsidP="00C80741">
            <w:pPr>
              <w:pStyle w:val="Paragrafoelenco"/>
              <w:numPr>
                <w:ilvl w:val="0"/>
                <w:numId w:val="3"/>
              </w:numPr>
              <w:pBdr>
                <w:top w:val="nil"/>
                <w:left w:val="nil"/>
                <w:bottom w:val="nil"/>
                <w:right w:val="nil"/>
                <w:between w:val="nil"/>
              </w:pBdr>
              <w:spacing w:line="276" w:lineRule="auto"/>
              <w:rPr>
                <w:rFonts w:eastAsia="Calibri"/>
                <w:color w:val="000000"/>
                <w:sz w:val="20"/>
                <w:szCs w:val="20"/>
              </w:rPr>
            </w:pPr>
            <w:r w:rsidRPr="00785C55">
              <w:rPr>
                <w:rFonts w:eastAsia="Calibri"/>
                <w:color w:val="000000"/>
                <w:sz w:val="20"/>
                <w:szCs w:val="20"/>
              </w:rPr>
              <w:t xml:space="preserve">Nomina responsabile del trattamento al fornitore della piattaforma tecnologica </w:t>
            </w:r>
          </w:p>
          <w:p w14:paraId="144A5F2F" w14:textId="77777777" w:rsidR="008C75CD" w:rsidRDefault="008C75CD" w:rsidP="00C80741">
            <w:pPr>
              <w:pStyle w:val="Paragrafoelenco"/>
              <w:numPr>
                <w:ilvl w:val="0"/>
                <w:numId w:val="3"/>
              </w:numPr>
              <w:pBdr>
                <w:top w:val="nil"/>
                <w:left w:val="nil"/>
                <w:bottom w:val="nil"/>
                <w:right w:val="nil"/>
                <w:between w:val="nil"/>
              </w:pBdr>
              <w:spacing w:line="276" w:lineRule="auto"/>
              <w:rPr>
                <w:rFonts w:eastAsia="Calibri"/>
                <w:color w:val="000000"/>
                <w:sz w:val="20"/>
                <w:szCs w:val="20"/>
              </w:rPr>
            </w:pPr>
            <w:r w:rsidRPr="00785C55">
              <w:rPr>
                <w:rFonts w:eastAsia="Calibri"/>
                <w:color w:val="000000"/>
                <w:sz w:val="20"/>
                <w:szCs w:val="20"/>
              </w:rPr>
              <w:t>Sicurezza del collegamento remoto tramite protocolli di cifratura dei dati (https)</w:t>
            </w:r>
          </w:p>
          <w:p w14:paraId="0432430D" w14:textId="77777777" w:rsidR="008C75CD" w:rsidRDefault="008C75CD" w:rsidP="00C80741">
            <w:pPr>
              <w:pStyle w:val="Paragrafoelenco"/>
              <w:numPr>
                <w:ilvl w:val="0"/>
                <w:numId w:val="3"/>
              </w:numPr>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Minimizzazione della quantità di dati personali; Backup e Continuità operativa; Controllo degli accessi logici ed autenticazione; Gestione sicura delle postazioni di lavoro; Sicurezza del ciclo di vita delle applicazioni e nei progetti; Sicurezza della rete e delle comunicazioni; Sicurezza dell'ambiente operativo; Gestione sicura del cambiamento; Protezione dalle fonti di rischio ambientali; Controllo degli accessi fisici</w:t>
            </w:r>
            <w:r>
              <w:rPr>
                <w:rFonts w:eastAsia="Calibri"/>
                <w:color w:val="000000"/>
                <w:sz w:val="20"/>
                <w:szCs w:val="20"/>
              </w:rPr>
              <w:br/>
              <w:t>Utilizzo di software del Fornitore dei sistemi informativi della scuola</w:t>
            </w:r>
            <w:r>
              <w:rPr>
                <w:rFonts w:eastAsia="Calibri"/>
                <w:color w:val="000000"/>
                <w:sz w:val="20"/>
                <w:szCs w:val="20"/>
              </w:rPr>
              <w:br/>
              <w:t>Utilizzo di strumenti di office automation: Pacchetto MS Office aggiornato</w:t>
            </w:r>
            <w:r>
              <w:rPr>
                <w:rFonts w:eastAsia="Calibri"/>
                <w:color w:val="000000"/>
                <w:sz w:val="20"/>
                <w:szCs w:val="20"/>
              </w:rPr>
              <w:br/>
              <w:t>- La capacità di assicurare su base permanente la riservatezza, l'integrità, la disponibilità e la resilienza dei sistemi e dei servizi di trattamento- La capacità di ripristinare tempestivamente la disponibilità e l'accesso dei dati personali in caso di incidente fisico o tecnico- Una procedura per testare, verificare e valutare regolarmente l'efficacia delle misure tecniche e organizzative al fine di garantire la sicurezza del trattamento- Autorizzazione del singolo incaricato al trattamento e alla modifica dei dati- Dispositivi antincendio- E' applicata una gestione della password degli utenti- E' applicata una procedura per la gestione degli accessi- E' presenta una politica per la sicurezza e la protezione dei dati- E' prevista la distruzione dei supporti rimovibili non utilizzati- Esistono procedure e disposizioni scritte per l'individuazione delle modalità con le quali il titolare può assicurare la disponibilità dei dati- I documenti vengono firmati digitalmente- I sistemi di autorizzazione prevedono: la presenza di diversi profili di autorizzazione, l'individuazione preventiva per incaricato, l'individuazione preventiva per classi omogenee di incaricati, la verifica almeno annuale dei profili- Impianto elettrico dotato di misure salvavita atte anche ad evitare cortocircuiti e possibili incendi- Le credenziali sono disattivate in caso di perdita della qualità- L'impianto elettrico è certificato ed a norma- Porte dotate di serratura in tutti i locali contenenti fisicamente le banche dati elettroniche e cartacee- Sistemi di allarme e di sorveglianza anti-intrusione- Sono definiti i termini di conservazione e le condizioni di impiego dei dati.- Sono gestiti i back up- Viene eseguita opportuna manutenzione- Viene eseguita una regolare formazione del personale</w:t>
            </w:r>
          </w:p>
        </w:tc>
      </w:tr>
      <w:tr w:rsidR="008C75CD" w14:paraId="7A6C6131" w14:textId="77777777" w:rsidTr="00C80741">
        <w:tc>
          <w:tcPr>
            <w:tcW w:w="2093" w:type="dxa"/>
          </w:tcPr>
          <w:p w14:paraId="02626366" w14:textId="77777777" w:rsidR="008C75CD" w:rsidRDefault="008C75CD" w:rsidP="00C80741">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CONTITOLARE DEL TRATTAMENTO</w:t>
            </w:r>
          </w:p>
        </w:tc>
        <w:tc>
          <w:tcPr>
            <w:tcW w:w="7578" w:type="dxa"/>
          </w:tcPr>
          <w:p w14:paraId="138BEF6A" w14:textId="77777777" w:rsidR="008C75CD" w:rsidRDefault="008C75CD" w:rsidP="00C80741">
            <w:pPr>
              <w:pBdr>
                <w:top w:val="nil"/>
                <w:left w:val="nil"/>
                <w:bottom w:val="nil"/>
                <w:right w:val="nil"/>
                <w:between w:val="nil"/>
              </w:pBdr>
              <w:spacing w:after="160" w:line="276" w:lineRule="auto"/>
              <w:rPr>
                <w:rFonts w:eastAsia="Calibri"/>
                <w:color w:val="000000"/>
                <w:sz w:val="20"/>
                <w:szCs w:val="20"/>
              </w:rPr>
            </w:pPr>
            <w:r>
              <w:rPr>
                <w:rFonts w:eastAsia="Calibri"/>
                <w:color w:val="000000"/>
                <w:sz w:val="20"/>
                <w:szCs w:val="20"/>
              </w:rPr>
              <w:t>Nessuno</w:t>
            </w:r>
          </w:p>
        </w:tc>
      </w:tr>
      <w:tr w:rsidR="008C75CD" w14:paraId="2B776FBD" w14:textId="77777777" w:rsidTr="00C80741">
        <w:tc>
          <w:tcPr>
            <w:tcW w:w="2093" w:type="dxa"/>
          </w:tcPr>
          <w:p w14:paraId="2AD981AC" w14:textId="77777777" w:rsidR="008C75CD" w:rsidRDefault="008C75CD" w:rsidP="00C80741">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RESPONSABILE ESTERNO DEL TRATTAMENTO</w:t>
            </w:r>
          </w:p>
        </w:tc>
        <w:tc>
          <w:tcPr>
            <w:tcW w:w="7578" w:type="dxa"/>
          </w:tcPr>
          <w:p w14:paraId="75507A79" w14:textId="076ECBC7" w:rsidR="008C75CD" w:rsidRDefault="008C75CD" w:rsidP="00C80741">
            <w:pPr>
              <w:spacing w:line="276" w:lineRule="auto"/>
              <w:rPr>
                <w:sz w:val="20"/>
                <w:szCs w:val="20"/>
              </w:rPr>
            </w:pPr>
            <w:r>
              <w:rPr>
                <w:rFonts w:eastAsia="Calibri"/>
                <w:color w:val="000101"/>
                <w:sz w:val="20"/>
                <w:szCs w:val="20"/>
              </w:rPr>
              <w:t>Google Inc.</w:t>
            </w:r>
          </w:p>
        </w:tc>
      </w:tr>
    </w:tbl>
    <w:p w14:paraId="75A66DAB" w14:textId="77777777" w:rsidR="009D6060" w:rsidRDefault="009D6060">
      <w:pPr>
        <w:widowControl w:val="0"/>
        <w:pBdr>
          <w:top w:val="nil"/>
          <w:left w:val="nil"/>
          <w:bottom w:val="nil"/>
          <w:right w:val="nil"/>
          <w:between w:val="nil"/>
        </w:pBdr>
        <w:spacing w:after="0" w:line="276" w:lineRule="auto"/>
        <w:rPr>
          <w:rFonts w:ascii="FCGGE E+ F 10. CID Font" w:eastAsia="FCGGE E+ F 10. CID Font" w:hAnsi="FCGGE E+ F 10. CID Font" w:cs="FCGGE E+ F 10. CID Font"/>
          <w:color w:val="000101"/>
          <w:sz w:val="23"/>
          <w:szCs w:val="23"/>
        </w:rPr>
      </w:pPr>
    </w:p>
    <w:tbl>
      <w:tblPr>
        <w:tblStyle w:val="ae"/>
        <w:tblW w:w="96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3"/>
        <w:gridCol w:w="7578"/>
      </w:tblGrid>
      <w:tr w:rsidR="00EE5F6A" w14:paraId="10D4B582" w14:textId="77777777" w:rsidTr="00F45770">
        <w:tc>
          <w:tcPr>
            <w:tcW w:w="9671" w:type="dxa"/>
            <w:gridSpan w:val="2"/>
            <w:shd w:val="clear" w:color="auto" w:fill="D0CECE"/>
          </w:tcPr>
          <w:p w14:paraId="513675B0" w14:textId="2B197EAE" w:rsidR="00EE5F6A" w:rsidRDefault="00EE5F6A" w:rsidP="00F45770">
            <w:pPr>
              <w:widowControl w:val="0"/>
              <w:pBdr>
                <w:top w:val="nil"/>
                <w:left w:val="nil"/>
                <w:bottom w:val="nil"/>
                <w:right w:val="nil"/>
                <w:between w:val="nil"/>
              </w:pBdr>
              <w:spacing w:line="276" w:lineRule="auto"/>
              <w:jc w:val="center"/>
              <w:rPr>
                <w:rFonts w:ascii="Arial" w:eastAsia="Arial" w:hAnsi="Arial" w:cs="Arial"/>
                <w:b/>
                <w:color w:val="000101"/>
                <w:sz w:val="28"/>
                <w:szCs w:val="28"/>
              </w:rPr>
            </w:pPr>
            <w:r>
              <w:rPr>
                <w:rFonts w:ascii="Arial" w:eastAsia="Arial" w:hAnsi="Arial" w:cs="Arial"/>
                <w:b/>
                <w:color w:val="000101"/>
                <w:sz w:val="28"/>
                <w:szCs w:val="28"/>
              </w:rPr>
              <w:t xml:space="preserve">16. </w:t>
            </w:r>
          </w:p>
          <w:p w14:paraId="314DCD96" w14:textId="7A19BA4B" w:rsidR="00EE5F6A" w:rsidRDefault="00EE5F6A" w:rsidP="00F45770">
            <w:pPr>
              <w:widowControl w:val="0"/>
              <w:pBdr>
                <w:top w:val="nil"/>
                <w:left w:val="nil"/>
                <w:bottom w:val="nil"/>
                <w:right w:val="nil"/>
                <w:between w:val="nil"/>
              </w:pBdr>
              <w:spacing w:line="276" w:lineRule="auto"/>
              <w:jc w:val="center"/>
              <w:rPr>
                <w:rFonts w:eastAsia="Calibri"/>
                <w:b/>
                <w:color w:val="000101"/>
                <w:sz w:val="28"/>
                <w:szCs w:val="28"/>
              </w:rPr>
            </w:pPr>
            <w:r>
              <w:rPr>
                <w:rFonts w:ascii="Arial" w:eastAsia="Arial" w:hAnsi="Arial" w:cs="Arial"/>
                <w:b/>
                <w:color w:val="000101"/>
                <w:sz w:val="28"/>
                <w:szCs w:val="28"/>
              </w:rPr>
              <w:t>Sito internet</w:t>
            </w:r>
            <w:r w:rsidR="004B4558">
              <w:rPr>
                <w:rFonts w:ascii="Arial" w:eastAsia="Arial" w:hAnsi="Arial" w:cs="Arial"/>
                <w:b/>
                <w:color w:val="000101"/>
                <w:sz w:val="28"/>
                <w:szCs w:val="28"/>
              </w:rPr>
              <w:t xml:space="preserve"> e Social Media</w:t>
            </w:r>
          </w:p>
        </w:tc>
      </w:tr>
      <w:tr w:rsidR="00EE5F6A" w14:paraId="6EE75C72" w14:textId="77777777" w:rsidTr="00F45770">
        <w:tc>
          <w:tcPr>
            <w:tcW w:w="2093" w:type="dxa"/>
          </w:tcPr>
          <w:p w14:paraId="4B43F0AD" w14:textId="77777777" w:rsidR="00EE5F6A" w:rsidRDefault="00EE5F6A" w:rsidP="00F45770">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DESCRIZIONE DELL'ATTIVITÀ DI </w:t>
            </w:r>
            <w:r>
              <w:rPr>
                <w:rFonts w:eastAsia="Calibri"/>
                <w:color w:val="000101"/>
                <w:sz w:val="20"/>
                <w:szCs w:val="20"/>
              </w:rPr>
              <w:lastRenderedPageBreak/>
              <w:t>TRATTAMENTO</w:t>
            </w:r>
          </w:p>
        </w:tc>
        <w:tc>
          <w:tcPr>
            <w:tcW w:w="7578" w:type="dxa"/>
          </w:tcPr>
          <w:p w14:paraId="0E019CC1" w14:textId="5E297C03" w:rsidR="00EE5F6A" w:rsidRDefault="00EE5F6A" w:rsidP="00A7730F">
            <w:pPr>
              <w:spacing w:line="276" w:lineRule="auto"/>
              <w:jc w:val="both"/>
              <w:rPr>
                <w:rFonts w:eastAsia="Calibri"/>
                <w:color w:val="000000"/>
                <w:sz w:val="20"/>
                <w:szCs w:val="20"/>
              </w:rPr>
            </w:pPr>
            <w:r>
              <w:rPr>
                <w:sz w:val="20"/>
                <w:szCs w:val="20"/>
              </w:rPr>
              <w:lastRenderedPageBreak/>
              <w:t>Il trattamento dei dati personali consiste nell’utilizzo di dati anagrafici identificativi, di contatto (ad es. mail, numero di telefono o ID di sistema di messaggistica)</w:t>
            </w:r>
            <w:r w:rsidR="00A7730F">
              <w:rPr>
                <w:sz w:val="20"/>
                <w:szCs w:val="20"/>
              </w:rPr>
              <w:t xml:space="preserve"> e relativi alla </w:t>
            </w:r>
            <w:r w:rsidR="00A7730F">
              <w:rPr>
                <w:sz w:val="20"/>
                <w:szCs w:val="20"/>
              </w:rPr>
              <w:lastRenderedPageBreak/>
              <w:t>navigazione sul sito (cookies, tracciamenti, logs)</w:t>
            </w:r>
            <w:r>
              <w:rPr>
                <w:sz w:val="20"/>
                <w:szCs w:val="20"/>
              </w:rPr>
              <w:t xml:space="preserve"> ed è finalizzato a</w:t>
            </w:r>
            <w:r w:rsidR="00A7730F">
              <w:rPr>
                <w:sz w:val="20"/>
                <w:szCs w:val="20"/>
              </w:rPr>
              <w:t xml:space="preserve">d </w:t>
            </w:r>
            <w:r>
              <w:rPr>
                <w:rFonts w:eastAsia="Calibri"/>
                <w:color w:val="000000"/>
                <w:sz w:val="20"/>
                <w:szCs w:val="20"/>
              </w:rPr>
              <w:t xml:space="preserve">assicurare </w:t>
            </w:r>
            <w:r w:rsidR="00A7730F">
              <w:rPr>
                <w:rFonts w:eastAsia="Calibri"/>
                <w:color w:val="000000"/>
                <w:sz w:val="20"/>
                <w:szCs w:val="20"/>
              </w:rPr>
              <w:t>il funzionamento dell’istituzione scolastica</w:t>
            </w:r>
            <w:r>
              <w:rPr>
                <w:rFonts w:eastAsia="Calibri"/>
                <w:color w:val="000000"/>
                <w:sz w:val="20"/>
                <w:szCs w:val="20"/>
              </w:rPr>
              <w:t xml:space="preserve"> e l’attuazione del PTOF di Istituto</w:t>
            </w:r>
            <w:r w:rsidR="00A7730F">
              <w:rPr>
                <w:rFonts w:eastAsia="Calibri"/>
                <w:color w:val="000000"/>
                <w:sz w:val="20"/>
                <w:szCs w:val="20"/>
              </w:rPr>
              <w:t xml:space="preserve">, svolgere </w:t>
            </w:r>
            <w:r>
              <w:rPr>
                <w:rFonts w:eastAsia="Calibri"/>
                <w:color w:val="000000"/>
                <w:sz w:val="20"/>
                <w:szCs w:val="20"/>
              </w:rPr>
              <w:t xml:space="preserve">attività di supporto alla didattica e ai servizi correlati con le attività scolastiche </w:t>
            </w:r>
            <w:r w:rsidR="00A7730F">
              <w:rPr>
                <w:rFonts w:eastAsia="Calibri"/>
                <w:color w:val="000000"/>
                <w:sz w:val="20"/>
                <w:szCs w:val="20"/>
              </w:rPr>
              <w:t>incluse quelle amministrative e normative (es. D.lgs. 33/2013 Trasparenza)</w:t>
            </w:r>
          </w:p>
        </w:tc>
      </w:tr>
      <w:tr w:rsidR="00EE5F6A" w14:paraId="5B106DFF" w14:textId="77777777" w:rsidTr="00F45770">
        <w:tc>
          <w:tcPr>
            <w:tcW w:w="2093" w:type="dxa"/>
          </w:tcPr>
          <w:p w14:paraId="3CD2746E" w14:textId="77777777" w:rsidR="00EE5F6A" w:rsidRDefault="00EE5F6A" w:rsidP="00F45770">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lastRenderedPageBreak/>
              <w:t xml:space="preserve"> MODALITA' DI TRATTAMENTO</w:t>
            </w:r>
          </w:p>
        </w:tc>
        <w:tc>
          <w:tcPr>
            <w:tcW w:w="7578" w:type="dxa"/>
          </w:tcPr>
          <w:p w14:paraId="03C942B3" w14:textId="0D614D73" w:rsidR="00EE5F6A" w:rsidRDefault="00A7730F" w:rsidP="00F45770">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I dati personali sono pubblicati online secondo quanto previsto dalla normativa vigente in particolare dal </w:t>
            </w:r>
            <w:r>
              <w:rPr>
                <w:rFonts w:eastAsia="Calibri"/>
                <w:color w:val="000000"/>
                <w:sz w:val="20"/>
                <w:szCs w:val="20"/>
              </w:rPr>
              <w:t xml:space="preserve">D.lgs. 33/2013 </w:t>
            </w:r>
            <w:r>
              <w:rPr>
                <w:rFonts w:eastAsia="Calibri"/>
                <w:color w:val="000000"/>
                <w:sz w:val="20"/>
                <w:szCs w:val="20"/>
              </w:rPr>
              <w:t>“</w:t>
            </w:r>
            <w:r>
              <w:rPr>
                <w:rFonts w:eastAsia="Calibri"/>
                <w:color w:val="000000"/>
                <w:sz w:val="20"/>
                <w:szCs w:val="20"/>
              </w:rPr>
              <w:t>Trasparenza</w:t>
            </w:r>
            <w:r>
              <w:rPr>
                <w:rFonts w:eastAsia="Calibri"/>
                <w:color w:val="000000"/>
                <w:sz w:val="20"/>
                <w:szCs w:val="20"/>
              </w:rPr>
              <w:t>”. I dati possono essere pubblicati in modo automatico tramite le integrazioni con i sistemi informatici di gestione della segreteria digitale</w:t>
            </w:r>
          </w:p>
        </w:tc>
      </w:tr>
      <w:tr w:rsidR="00EE5F6A" w14:paraId="49962409" w14:textId="77777777" w:rsidTr="00F45770">
        <w:tc>
          <w:tcPr>
            <w:tcW w:w="2093" w:type="dxa"/>
          </w:tcPr>
          <w:p w14:paraId="2058A67B" w14:textId="77777777" w:rsidR="00EE5F6A" w:rsidRDefault="00EE5F6A" w:rsidP="00F45770">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FINALITÀ</w:t>
            </w:r>
          </w:p>
        </w:tc>
        <w:tc>
          <w:tcPr>
            <w:tcW w:w="7578" w:type="dxa"/>
          </w:tcPr>
          <w:p w14:paraId="03F7842B" w14:textId="68C51298" w:rsidR="00EE5F6A" w:rsidRDefault="00EE5F6A" w:rsidP="00F45770">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Il trattamento è indirizzato al</w:t>
            </w:r>
            <w:r w:rsidR="00A7730F">
              <w:rPr>
                <w:rFonts w:eastAsia="Calibri"/>
                <w:color w:val="000101"/>
                <w:sz w:val="20"/>
                <w:szCs w:val="20"/>
              </w:rPr>
              <w:t>la presentazione dei servizi scolastici e al rispetto degli obblighi normativi previsti per le istituzioni scolastiche</w:t>
            </w:r>
          </w:p>
        </w:tc>
      </w:tr>
      <w:tr w:rsidR="00EE5F6A" w14:paraId="6752AEFB" w14:textId="77777777" w:rsidTr="00F45770">
        <w:tc>
          <w:tcPr>
            <w:tcW w:w="2093" w:type="dxa"/>
          </w:tcPr>
          <w:p w14:paraId="1FF152E0" w14:textId="77777777" w:rsidR="00EE5F6A" w:rsidRDefault="00EE5F6A" w:rsidP="00F45770">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TIPOLOGIA DI TRATTAMENTO</w:t>
            </w:r>
          </w:p>
        </w:tc>
        <w:tc>
          <w:tcPr>
            <w:tcW w:w="7578" w:type="dxa"/>
          </w:tcPr>
          <w:p w14:paraId="08051A8B" w14:textId="490C7477" w:rsidR="00EE5F6A" w:rsidRDefault="00A7730F" w:rsidP="00F45770">
            <w:pPr>
              <w:spacing w:line="276" w:lineRule="auto"/>
              <w:rPr>
                <w:color w:val="000101"/>
                <w:sz w:val="20"/>
                <w:szCs w:val="20"/>
              </w:rPr>
            </w:pPr>
            <w:r>
              <w:rPr>
                <w:color w:val="000101"/>
                <w:sz w:val="20"/>
                <w:szCs w:val="20"/>
              </w:rPr>
              <w:t>Diffusione</w:t>
            </w:r>
          </w:p>
          <w:p w14:paraId="46D7FEB1" w14:textId="77777777" w:rsidR="00EE5F6A" w:rsidRDefault="00EE5F6A" w:rsidP="00F45770">
            <w:pPr>
              <w:widowControl w:val="0"/>
              <w:pBdr>
                <w:top w:val="nil"/>
                <w:left w:val="nil"/>
                <w:bottom w:val="nil"/>
                <w:right w:val="nil"/>
                <w:between w:val="nil"/>
              </w:pBdr>
              <w:spacing w:line="276" w:lineRule="auto"/>
              <w:rPr>
                <w:rFonts w:eastAsia="Calibri"/>
                <w:color w:val="000101"/>
                <w:sz w:val="20"/>
                <w:szCs w:val="20"/>
              </w:rPr>
            </w:pPr>
          </w:p>
        </w:tc>
      </w:tr>
      <w:tr w:rsidR="00EE5F6A" w14:paraId="116F923C" w14:textId="77777777" w:rsidTr="00F45770">
        <w:tc>
          <w:tcPr>
            <w:tcW w:w="2093" w:type="dxa"/>
          </w:tcPr>
          <w:p w14:paraId="6A0FB57D" w14:textId="77777777" w:rsidR="00EE5F6A" w:rsidRDefault="00EE5F6A" w:rsidP="00F45770">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BASE GIURIDICA DEL TRATTAMENTO</w:t>
            </w:r>
          </w:p>
        </w:tc>
        <w:tc>
          <w:tcPr>
            <w:tcW w:w="7578" w:type="dxa"/>
          </w:tcPr>
          <w:p w14:paraId="747AFEEA" w14:textId="77777777" w:rsidR="00EE5F6A" w:rsidRDefault="00EE5F6A" w:rsidP="00F45770">
            <w:pPr>
              <w:spacing w:line="276" w:lineRule="auto"/>
              <w:rPr>
                <w:color w:val="000101"/>
                <w:sz w:val="20"/>
                <w:szCs w:val="20"/>
              </w:rPr>
            </w:pPr>
            <w:r>
              <w:rPr>
                <w:color w:val="000101"/>
                <w:sz w:val="20"/>
                <w:szCs w:val="20"/>
              </w:rPr>
              <w:t>Esecuzione di un compito di interesse pubblico o pubblici poteri del titolare derivante da normativa nazionale</w:t>
            </w:r>
          </w:p>
          <w:p w14:paraId="77B2623C" w14:textId="4438532D" w:rsidR="004B4558" w:rsidRDefault="004B4558" w:rsidP="00F45770">
            <w:pPr>
              <w:spacing w:line="276" w:lineRule="auto"/>
              <w:rPr>
                <w:color w:val="000101"/>
                <w:sz w:val="20"/>
                <w:szCs w:val="20"/>
              </w:rPr>
            </w:pPr>
            <w:r>
              <w:rPr>
                <w:color w:val="000101"/>
                <w:sz w:val="20"/>
                <w:szCs w:val="20"/>
              </w:rPr>
              <w:t>Solo per le immagini / audio / Video la base giuridica è il consenso dell’interessato</w:t>
            </w:r>
          </w:p>
        </w:tc>
      </w:tr>
      <w:tr w:rsidR="00EE5F6A" w14:paraId="02B3E7C6" w14:textId="77777777" w:rsidTr="00F45770">
        <w:tc>
          <w:tcPr>
            <w:tcW w:w="2093" w:type="dxa"/>
          </w:tcPr>
          <w:p w14:paraId="0049B3C9" w14:textId="77777777" w:rsidR="00EE5F6A" w:rsidRDefault="00EE5F6A" w:rsidP="00F45770">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INFORMATIVA</w:t>
            </w:r>
          </w:p>
        </w:tc>
        <w:tc>
          <w:tcPr>
            <w:tcW w:w="7578" w:type="dxa"/>
          </w:tcPr>
          <w:p w14:paraId="2682CB09" w14:textId="78632E88" w:rsidR="00EE5F6A" w:rsidRDefault="00EE5F6A" w:rsidP="00F45770">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Sì, Informativa ai sensi dell'art. 13 del Regolamento UE 679/2016 (Dati raccolti presso l'interessato)</w:t>
            </w:r>
            <w:r w:rsidR="00A7730F">
              <w:rPr>
                <w:rFonts w:eastAsia="Calibri"/>
                <w:color w:val="000101"/>
                <w:sz w:val="20"/>
                <w:szCs w:val="20"/>
              </w:rPr>
              <w:t xml:space="preserve"> ovvero Privacy e Cookie policy del sito</w:t>
            </w:r>
          </w:p>
        </w:tc>
      </w:tr>
      <w:tr w:rsidR="00EE5F6A" w14:paraId="1720C1DE" w14:textId="77777777" w:rsidTr="00F45770">
        <w:tc>
          <w:tcPr>
            <w:tcW w:w="2093" w:type="dxa"/>
          </w:tcPr>
          <w:p w14:paraId="4ACF4E14" w14:textId="77777777" w:rsidR="00EE5F6A" w:rsidRDefault="00EE5F6A" w:rsidP="00F45770">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CATEGORIA DI INTERESSATI</w:t>
            </w:r>
          </w:p>
        </w:tc>
        <w:tc>
          <w:tcPr>
            <w:tcW w:w="7578" w:type="dxa"/>
          </w:tcPr>
          <w:p w14:paraId="0DF3231F" w14:textId="0532F706" w:rsidR="00EE5F6A" w:rsidRDefault="00A7730F" w:rsidP="00F45770">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Utenti del sito internet </w:t>
            </w:r>
          </w:p>
          <w:p w14:paraId="43971C2D" w14:textId="77777777" w:rsidR="00EE5F6A" w:rsidRDefault="00EE5F6A" w:rsidP="00F45770">
            <w:pPr>
              <w:widowControl w:val="0"/>
              <w:pBdr>
                <w:top w:val="nil"/>
                <w:left w:val="nil"/>
                <w:bottom w:val="nil"/>
                <w:right w:val="nil"/>
                <w:between w:val="nil"/>
              </w:pBdr>
              <w:spacing w:line="276" w:lineRule="auto"/>
              <w:rPr>
                <w:rFonts w:eastAsia="Calibri"/>
                <w:color w:val="000101"/>
                <w:sz w:val="20"/>
                <w:szCs w:val="20"/>
              </w:rPr>
            </w:pPr>
          </w:p>
        </w:tc>
      </w:tr>
      <w:tr w:rsidR="00EE5F6A" w14:paraId="1B02BB58" w14:textId="77777777" w:rsidTr="00F45770">
        <w:tc>
          <w:tcPr>
            <w:tcW w:w="2093" w:type="dxa"/>
          </w:tcPr>
          <w:p w14:paraId="5EBA1B1E" w14:textId="77777777" w:rsidR="00EE5F6A" w:rsidRDefault="00EE5F6A" w:rsidP="00F45770">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DATI COMUNI</w:t>
            </w:r>
          </w:p>
        </w:tc>
        <w:tc>
          <w:tcPr>
            <w:tcW w:w="7578" w:type="dxa"/>
          </w:tcPr>
          <w:p w14:paraId="24AF33F4" w14:textId="231106B0" w:rsidR="00EE5F6A" w:rsidRDefault="00EE5F6A" w:rsidP="00F45770">
            <w:pPr>
              <w:pBdr>
                <w:top w:val="nil"/>
                <w:left w:val="nil"/>
                <w:bottom w:val="nil"/>
                <w:right w:val="nil"/>
                <w:between w:val="nil"/>
              </w:pBdr>
              <w:spacing w:line="276" w:lineRule="auto"/>
              <w:ind w:left="-43"/>
              <w:rPr>
                <w:rFonts w:eastAsia="Calibri"/>
                <w:color w:val="000101"/>
                <w:sz w:val="20"/>
                <w:szCs w:val="20"/>
              </w:rPr>
            </w:pPr>
            <w:r>
              <w:rPr>
                <w:rFonts w:eastAsia="Calibri"/>
                <w:color w:val="000101"/>
                <w:sz w:val="20"/>
                <w:szCs w:val="20"/>
              </w:rPr>
              <w:t>Dati Anagrafici: nome e cognome</w:t>
            </w:r>
            <w:r w:rsidR="00A7730F">
              <w:rPr>
                <w:rFonts w:eastAsia="Calibri"/>
                <w:color w:val="000101"/>
                <w:sz w:val="20"/>
                <w:szCs w:val="20"/>
              </w:rPr>
              <w:t xml:space="preserve"> dei dirigenti e delle funzioni più rappresentative</w:t>
            </w:r>
            <w:r>
              <w:rPr>
                <w:rFonts w:eastAsia="Calibri"/>
                <w:color w:val="000101"/>
                <w:sz w:val="20"/>
                <w:szCs w:val="20"/>
              </w:rPr>
              <w:br/>
              <w:t>Dati di contatto: e-mail istituzionale</w:t>
            </w:r>
            <w:r w:rsidR="00A7730F">
              <w:rPr>
                <w:rFonts w:eastAsia="Calibri"/>
                <w:color w:val="000101"/>
                <w:sz w:val="20"/>
                <w:szCs w:val="20"/>
              </w:rPr>
              <w:t xml:space="preserve"> </w:t>
            </w:r>
            <w:r w:rsidR="00A7730F">
              <w:rPr>
                <w:rFonts w:eastAsia="Calibri"/>
                <w:color w:val="000101"/>
                <w:sz w:val="20"/>
                <w:szCs w:val="20"/>
              </w:rPr>
              <w:t>dei dirigenti e delle funzioni più rappresentative</w:t>
            </w:r>
          </w:p>
          <w:p w14:paraId="0189B573" w14:textId="54CA0439" w:rsidR="00A7730F" w:rsidRPr="00A7730F" w:rsidRDefault="00EE5F6A" w:rsidP="00A7730F">
            <w:pPr>
              <w:pBdr>
                <w:top w:val="nil"/>
                <w:left w:val="nil"/>
                <w:bottom w:val="nil"/>
                <w:right w:val="nil"/>
                <w:between w:val="nil"/>
              </w:pBdr>
              <w:spacing w:after="160" w:line="276" w:lineRule="auto"/>
              <w:ind w:left="-43"/>
              <w:rPr>
                <w:rFonts w:eastAsia="Calibri"/>
                <w:color w:val="000000"/>
                <w:sz w:val="20"/>
                <w:szCs w:val="20"/>
              </w:rPr>
            </w:pPr>
            <w:r>
              <w:rPr>
                <w:rFonts w:eastAsia="Calibri"/>
                <w:color w:val="000101"/>
                <w:sz w:val="20"/>
                <w:szCs w:val="20"/>
              </w:rPr>
              <w:t xml:space="preserve">Dati relativi al percorso formativo </w:t>
            </w:r>
            <w:r w:rsidR="00A7730F">
              <w:rPr>
                <w:rFonts w:eastAsia="Calibri"/>
                <w:color w:val="000101"/>
                <w:sz w:val="20"/>
                <w:szCs w:val="20"/>
              </w:rPr>
              <w:t>degli esperti (cv)</w:t>
            </w:r>
            <w:r w:rsidR="00A7730F">
              <w:rPr>
                <w:rFonts w:eastAsia="Calibri"/>
                <w:color w:val="000101"/>
                <w:sz w:val="20"/>
                <w:szCs w:val="20"/>
              </w:rPr>
              <w:br/>
              <w:t>Dati previsti dalla normativa in materia di trasparenza (</w:t>
            </w:r>
            <w:r w:rsidR="00A7730F">
              <w:rPr>
                <w:rFonts w:eastAsia="Calibri"/>
                <w:color w:val="000000"/>
                <w:sz w:val="20"/>
                <w:szCs w:val="20"/>
              </w:rPr>
              <w:t>D.lgs. 33/2013</w:t>
            </w:r>
            <w:r w:rsidR="00A7730F">
              <w:rPr>
                <w:rFonts w:eastAsia="Calibri"/>
                <w:color w:val="000000"/>
                <w:sz w:val="20"/>
                <w:szCs w:val="20"/>
              </w:rPr>
              <w:t>)</w:t>
            </w:r>
            <w:r w:rsidR="00A7730F">
              <w:rPr>
                <w:rFonts w:eastAsia="Calibri"/>
                <w:color w:val="000000"/>
                <w:sz w:val="20"/>
                <w:szCs w:val="20"/>
              </w:rPr>
              <w:br/>
              <w:t xml:space="preserve">Immagini </w:t>
            </w:r>
            <w:r w:rsidR="004B4558">
              <w:rPr>
                <w:rFonts w:eastAsia="Calibri"/>
                <w:color w:val="000000"/>
                <w:sz w:val="20"/>
                <w:szCs w:val="20"/>
              </w:rPr>
              <w:t xml:space="preserve">audio video di interessati quale documentazione delle attività didattiche </w:t>
            </w:r>
          </w:p>
        </w:tc>
      </w:tr>
      <w:tr w:rsidR="00EE5F6A" w14:paraId="32580F11" w14:textId="77777777" w:rsidTr="00F45770">
        <w:tc>
          <w:tcPr>
            <w:tcW w:w="2093" w:type="dxa"/>
          </w:tcPr>
          <w:p w14:paraId="52D9EC25" w14:textId="77777777" w:rsidR="00EE5F6A" w:rsidRDefault="00EE5F6A" w:rsidP="00F45770">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CATEGORIE PARTICOLARI DI DATI PERSONALI</w:t>
            </w:r>
          </w:p>
        </w:tc>
        <w:tc>
          <w:tcPr>
            <w:tcW w:w="7578" w:type="dxa"/>
          </w:tcPr>
          <w:p w14:paraId="0D45303B" w14:textId="35167CD7" w:rsidR="00EE5F6A" w:rsidRDefault="004B4558" w:rsidP="00F45770">
            <w:pPr>
              <w:spacing w:line="276" w:lineRule="auto"/>
              <w:rPr>
                <w:color w:val="000101"/>
                <w:sz w:val="20"/>
                <w:szCs w:val="20"/>
              </w:rPr>
            </w:pPr>
            <w:r>
              <w:rPr>
                <w:color w:val="000101"/>
                <w:sz w:val="20"/>
                <w:szCs w:val="20"/>
              </w:rPr>
              <w:t>Nessuno</w:t>
            </w:r>
          </w:p>
        </w:tc>
      </w:tr>
      <w:tr w:rsidR="00EE5F6A" w14:paraId="40C3F3FF" w14:textId="77777777" w:rsidTr="00F45770">
        <w:tc>
          <w:tcPr>
            <w:tcW w:w="2093" w:type="dxa"/>
          </w:tcPr>
          <w:p w14:paraId="7746CB86" w14:textId="77777777" w:rsidR="00EE5F6A" w:rsidRDefault="00EE5F6A" w:rsidP="00F45770">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DATI PERSONALI RELATIVI A CONDANNE PENALI E REATI</w:t>
            </w:r>
          </w:p>
        </w:tc>
        <w:tc>
          <w:tcPr>
            <w:tcW w:w="7578" w:type="dxa"/>
          </w:tcPr>
          <w:p w14:paraId="71FAD767" w14:textId="77777777" w:rsidR="00EE5F6A" w:rsidRDefault="00EE5F6A" w:rsidP="00F45770">
            <w:pPr>
              <w:spacing w:line="276" w:lineRule="auto"/>
              <w:rPr>
                <w:color w:val="000101"/>
                <w:sz w:val="20"/>
                <w:szCs w:val="20"/>
              </w:rPr>
            </w:pPr>
            <w:r>
              <w:rPr>
                <w:color w:val="000101"/>
                <w:sz w:val="20"/>
                <w:szCs w:val="20"/>
              </w:rPr>
              <w:t>Nessuno</w:t>
            </w:r>
          </w:p>
          <w:p w14:paraId="3F2670D8" w14:textId="77777777" w:rsidR="00EE5F6A" w:rsidRDefault="00EE5F6A" w:rsidP="00F45770">
            <w:pPr>
              <w:spacing w:line="276" w:lineRule="auto"/>
              <w:rPr>
                <w:color w:val="000101"/>
                <w:sz w:val="20"/>
                <w:szCs w:val="20"/>
              </w:rPr>
            </w:pPr>
          </w:p>
        </w:tc>
      </w:tr>
      <w:tr w:rsidR="00EE5F6A" w14:paraId="571C5CC6" w14:textId="77777777" w:rsidTr="00F45770">
        <w:tc>
          <w:tcPr>
            <w:tcW w:w="2093" w:type="dxa"/>
          </w:tcPr>
          <w:p w14:paraId="38745C32" w14:textId="77777777" w:rsidR="00EE5F6A" w:rsidRDefault="00EE5F6A" w:rsidP="00F45770">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TERMINI DI CANCELLAZIONE (ove possibile)</w:t>
            </w:r>
          </w:p>
        </w:tc>
        <w:tc>
          <w:tcPr>
            <w:tcW w:w="7578" w:type="dxa"/>
          </w:tcPr>
          <w:p w14:paraId="6301CCD8" w14:textId="77777777" w:rsidR="00EE5F6A" w:rsidRDefault="00EE5F6A" w:rsidP="00F45770">
            <w:pPr>
              <w:pBdr>
                <w:top w:val="nil"/>
                <w:left w:val="nil"/>
                <w:bottom w:val="nil"/>
                <w:right w:val="nil"/>
                <w:between w:val="nil"/>
              </w:pBdr>
              <w:spacing w:after="160" w:line="276" w:lineRule="auto"/>
              <w:jc w:val="both"/>
              <w:rPr>
                <w:rFonts w:eastAsia="Calibri"/>
                <w:color w:val="000101"/>
                <w:sz w:val="20"/>
                <w:szCs w:val="20"/>
              </w:rPr>
            </w:pPr>
            <w:r>
              <w:rPr>
                <w:rFonts w:eastAsia="Calibri"/>
                <w:color w:val="000101"/>
                <w:sz w:val="20"/>
                <w:szCs w:val="20"/>
              </w:rPr>
              <w:t>I dati sono conservati dalla scuola che ha accettato l’iscrizione per il tempo necessario allo svolgimento delle finalità istituzionali e didattiche. e comunque non oltre i termini indicati dalla normativa vigente: durata corso di studi o richiesta di cancellazione da parte dell’interessato</w:t>
            </w:r>
          </w:p>
        </w:tc>
      </w:tr>
      <w:tr w:rsidR="00EE5F6A" w14:paraId="51650034" w14:textId="77777777" w:rsidTr="00F45770">
        <w:tc>
          <w:tcPr>
            <w:tcW w:w="2093" w:type="dxa"/>
          </w:tcPr>
          <w:p w14:paraId="761FFDC1" w14:textId="77777777" w:rsidR="00EE5F6A" w:rsidRDefault="00EE5F6A" w:rsidP="00F45770">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DESTINATARI ESTERNI DEI DATI</w:t>
            </w:r>
          </w:p>
        </w:tc>
        <w:tc>
          <w:tcPr>
            <w:tcW w:w="7578" w:type="dxa"/>
            <w:vAlign w:val="center"/>
          </w:tcPr>
          <w:p w14:paraId="4456CF8C" w14:textId="5FB28316" w:rsidR="00EE5F6A" w:rsidRDefault="00EE5F6A" w:rsidP="00F45770">
            <w:pPr>
              <w:pBdr>
                <w:top w:val="nil"/>
                <w:left w:val="nil"/>
                <w:bottom w:val="nil"/>
                <w:right w:val="nil"/>
                <w:between w:val="nil"/>
              </w:pBdr>
              <w:spacing w:after="160" w:line="276" w:lineRule="auto"/>
              <w:rPr>
                <w:rFonts w:eastAsia="Calibri"/>
                <w:color w:val="000101"/>
                <w:sz w:val="20"/>
                <w:szCs w:val="20"/>
              </w:rPr>
            </w:pPr>
            <w:r>
              <w:rPr>
                <w:rFonts w:eastAsia="Calibri"/>
                <w:color w:val="000101"/>
                <w:sz w:val="20"/>
                <w:szCs w:val="20"/>
              </w:rPr>
              <w:t>Fornitore della piattaforma tecnologica (</w:t>
            </w:r>
            <w:r w:rsidR="004B4558">
              <w:rPr>
                <w:rFonts w:eastAsia="Calibri"/>
                <w:color w:val="000101"/>
                <w:sz w:val="20"/>
                <w:szCs w:val="20"/>
              </w:rPr>
              <w:t>Hosting del sito</w:t>
            </w:r>
            <w:r>
              <w:rPr>
                <w:rFonts w:eastAsia="Calibri"/>
                <w:color w:val="000101"/>
                <w:sz w:val="20"/>
                <w:szCs w:val="20"/>
              </w:rPr>
              <w:t>)</w:t>
            </w:r>
          </w:p>
        </w:tc>
      </w:tr>
      <w:tr w:rsidR="004B4558" w14:paraId="0BD850C6" w14:textId="77777777" w:rsidTr="004E0112">
        <w:tc>
          <w:tcPr>
            <w:tcW w:w="2093" w:type="dxa"/>
          </w:tcPr>
          <w:p w14:paraId="0966F32E" w14:textId="77777777" w:rsidR="004B4558" w:rsidRDefault="004B4558" w:rsidP="004E0112">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TRASFERIMENTI ALL'ESTERO</w:t>
            </w:r>
          </w:p>
        </w:tc>
        <w:tc>
          <w:tcPr>
            <w:tcW w:w="7578" w:type="dxa"/>
          </w:tcPr>
          <w:p w14:paraId="4D8BEB8D" w14:textId="231A7714" w:rsidR="004B4558" w:rsidRDefault="004B4558" w:rsidP="004E0112">
            <w:pPr>
              <w:pBdr>
                <w:top w:val="nil"/>
                <w:left w:val="nil"/>
                <w:bottom w:val="nil"/>
                <w:right w:val="nil"/>
                <w:between w:val="nil"/>
              </w:pBdr>
              <w:spacing w:after="160" w:line="276" w:lineRule="auto"/>
              <w:rPr>
                <w:rFonts w:eastAsia="Calibri"/>
                <w:color w:val="000101"/>
                <w:sz w:val="20"/>
                <w:szCs w:val="20"/>
              </w:rPr>
            </w:pPr>
            <w:r>
              <w:rPr>
                <w:rFonts w:eastAsia="Calibri"/>
                <w:color w:val="000101"/>
                <w:sz w:val="20"/>
                <w:szCs w:val="20"/>
              </w:rPr>
              <w:t>Sì</w:t>
            </w:r>
          </w:p>
        </w:tc>
      </w:tr>
      <w:tr w:rsidR="00EE5F6A" w14:paraId="66FA7FC7" w14:textId="77777777" w:rsidTr="00F45770">
        <w:tc>
          <w:tcPr>
            <w:tcW w:w="2093" w:type="dxa"/>
          </w:tcPr>
          <w:p w14:paraId="3AF47BF0" w14:textId="77777777" w:rsidR="00EE5F6A" w:rsidRDefault="00EE5F6A" w:rsidP="00F45770">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PAESI EXTRA-UE O ORGANIZZAZIONI INTERNAZIONALI VERSO I QUALI VENGONO TRASFERITI I DATI</w:t>
            </w:r>
          </w:p>
        </w:tc>
        <w:tc>
          <w:tcPr>
            <w:tcW w:w="7578" w:type="dxa"/>
          </w:tcPr>
          <w:p w14:paraId="44D62948" w14:textId="6B4EBD60" w:rsidR="00EE5F6A" w:rsidRDefault="004B4558" w:rsidP="004B4558">
            <w:pPr>
              <w:pBdr>
                <w:top w:val="nil"/>
                <w:left w:val="nil"/>
                <w:bottom w:val="nil"/>
                <w:right w:val="nil"/>
                <w:between w:val="nil"/>
              </w:pBdr>
              <w:spacing w:line="276" w:lineRule="auto"/>
              <w:rPr>
                <w:color w:val="000101"/>
                <w:sz w:val="20"/>
                <w:szCs w:val="20"/>
              </w:rPr>
            </w:pPr>
            <w:r>
              <w:rPr>
                <w:color w:val="000101"/>
                <w:sz w:val="20"/>
                <w:szCs w:val="20"/>
              </w:rPr>
              <w:t>Stati Uniti</w:t>
            </w:r>
          </w:p>
        </w:tc>
      </w:tr>
      <w:tr w:rsidR="00EE5F6A" w14:paraId="62BC05C8" w14:textId="77777777" w:rsidTr="00F45770">
        <w:tc>
          <w:tcPr>
            <w:tcW w:w="2093" w:type="dxa"/>
          </w:tcPr>
          <w:p w14:paraId="3304E037" w14:textId="77777777" w:rsidR="00EE5F6A" w:rsidRDefault="00EE5F6A" w:rsidP="00F45770">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lastRenderedPageBreak/>
              <w:t>MISURE DI SICUREZZA</w:t>
            </w:r>
          </w:p>
          <w:p w14:paraId="5D1A7F89" w14:textId="77777777" w:rsidR="00EE5F6A" w:rsidRDefault="00EE5F6A" w:rsidP="00F45770">
            <w:pPr>
              <w:widowControl w:val="0"/>
              <w:pBdr>
                <w:top w:val="nil"/>
                <w:left w:val="nil"/>
                <w:bottom w:val="nil"/>
                <w:right w:val="nil"/>
                <w:between w:val="nil"/>
              </w:pBdr>
              <w:spacing w:line="276" w:lineRule="auto"/>
              <w:rPr>
                <w:rFonts w:eastAsia="Calibri"/>
                <w:color w:val="000000"/>
                <w:sz w:val="20"/>
                <w:szCs w:val="20"/>
              </w:rPr>
            </w:pPr>
          </w:p>
        </w:tc>
        <w:tc>
          <w:tcPr>
            <w:tcW w:w="7578" w:type="dxa"/>
          </w:tcPr>
          <w:p w14:paraId="5815457E" w14:textId="77777777" w:rsidR="00EE5F6A" w:rsidRDefault="00EE5F6A" w:rsidP="00F45770">
            <w:pPr>
              <w:pStyle w:val="Paragrafoelenco"/>
              <w:numPr>
                <w:ilvl w:val="0"/>
                <w:numId w:val="3"/>
              </w:numPr>
              <w:pBdr>
                <w:top w:val="nil"/>
                <w:left w:val="nil"/>
                <w:bottom w:val="nil"/>
                <w:right w:val="nil"/>
                <w:between w:val="nil"/>
              </w:pBdr>
              <w:spacing w:line="276" w:lineRule="auto"/>
              <w:rPr>
                <w:rFonts w:eastAsia="Calibri"/>
                <w:color w:val="000000"/>
                <w:sz w:val="20"/>
                <w:szCs w:val="20"/>
              </w:rPr>
            </w:pPr>
            <w:r w:rsidRPr="00785C55">
              <w:rPr>
                <w:rFonts w:eastAsia="Calibri"/>
                <w:color w:val="000000"/>
                <w:sz w:val="20"/>
                <w:szCs w:val="20"/>
              </w:rPr>
              <w:t xml:space="preserve">Nomina responsabile del trattamento al fornitore della piattaforma tecnologica </w:t>
            </w:r>
          </w:p>
          <w:p w14:paraId="4317E796" w14:textId="6D934576" w:rsidR="00EE5F6A" w:rsidRDefault="00EE5F6A" w:rsidP="00F45770">
            <w:pPr>
              <w:pStyle w:val="Paragrafoelenco"/>
              <w:numPr>
                <w:ilvl w:val="0"/>
                <w:numId w:val="3"/>
              </w:numPr>
              <w:pBdr>
                <w:top w:val="nil"/>
                <w:left w:val="nil"/>
                <w:bottom w:val="nil"/>
                <w:right w:val="nil"/>
                <w:between w:val="nil"/>
              </w:pBdr>
              <w:spacing w:line="276" w:lineRule="auto"/>
              <w:rPr>
                <w:rFonts w:eastAsia="Calibri"/>
                <w:color w:val="000000"/>
                <w:sz w:val="20"/>
                <w:szCs w:val="20"/>
              </w:rPr>
            </w:pPr>
            <w:r w:rsidRPr="00785C55">
              <w:rPr>
                <w:rFonts w:eastAsia="Calibri"/>
                <w:color w:val="000000"/>
                <w:sz w:val="20"/>
                <w:szCs w:val="20"/>
              </w:rPr>
              <w:t xml:space="preserve">Sicurezza del </w:t>
            </w:r>
            <w:r w:rsidR="004B4558">
              <w:rPr>
                <w:rFonts w:eastAsia="Calibri"/>
                <w:color w:val="000000"/>
                <w:sz w:val="20"/>
                <w:szCs w:val="20"/>
              </w:rPr>
              <w:t>sito internet</w:t>
            </w:r>
            <w:r w:rsidRPr="00785C55">
              <w:rPr>
                <w:rFonts w:eastAsia="Calibri"/>
                <w:color w:val="000000"/>
                <w:sz w:val="20"/>
                <w:szCs w:val="20"/>
              </w:rPr>
              <w:t xml:space="preserve"> tramite protocolli di cifratura dei dati (https)</w:t>
            </w:r>
          </w:p>
          <w:p w14:paraId="071C4627" w14:textId="77777777" w:rsidR="00EE5F6A" w:rsidRDefault="00EE5F6A" w:rsidP="00F45770">
            <w:pPr>
              <w:pStyle w:val="Paragrafoelenco"/>
              <w:numPr>
                <w:ilvl w:val="0"/>
                <w:numId w:val="3"/>
              </w:numPr>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Minimizzazione della quantità di dati personali; Backup e Continuità operativa; Controllo degli accessi logici ed autenticazione; Gestione sicura delle postazioni di lavoro; Sicurezza del ciclo di vita delle applicazioni e nei progetti; Sicurezza della rete e delle comunicazioni; Sicurezza dell'ambiente operativo; Gestione sicura del cambiamento; Protezione dalle fonti di rischio ambientali; Controllo degli accessi fisici</w:t>
            </w:r>
            <w:r>
              <w:rPr>
                <w:rFonts w:eastAsia="Calibri"/>
                <w:color w:val="000000"/>
                <w:sz w:val="20"/>
                <w:szCs w:val="20"/>
              </w:rPr>
              <w:br/>
              <w:t>Utilizzo di software del Fornitore dei sistemi informativi della scuola</w:t>
            </w:r>
            <w:r>
              <w:rPr>
                <w:rFonts w:eastAsia="Calibri"/>
                <w:color w:val="000000"/>
                <w:sz w:val="20"/>
                <w:szCs w:val="20"/>
              </w:rPr>
              <w:br/>
              <w:t>Utilizzo di strumenti di office automation: Pacchetto MS Office aggiornato</w:t>
            </w:r>
            <w:r>
              <w:rPr>
                <w:rFonts w:eastAsia="Calibri"/>
                <w:color w:val="000000"/>
                <w:sz w:val="20"/>
                <w:szCs w:val="20"/>
              </w:rPr>
              <w:br/>
              <w:t>- La capacità di assicurare su base permanente la riservatezza, l'integrità, la disponibilità e la resilienza dei sistemi e dei servizi di trattamento- La capacità di ripristinare tempestivamente la disponibilità e l'accesso dei dati personali in caso di incidente fisico o tecnico- Una procedura per testare, verificare e valutare regolarmente l'efficacia delle misure tecniche e organizzative al fine di garantire la sicurezza del trattamento- Autorizzazione del singolo incaricato al trattamento e alla modifica dei dati- Dispositivi antincendio- E' applicata una gestione della password degli utenti- E' applicata una procedura per la gestione degli accessi- E' presenta una politica per la sicurezza e la protezione dei dati- E' prevista la distruzione dei supporti rimovibili non utilizzati- Esistono procedure e disposizioni scritte per l'individuazione delle modalità con le quali il titolare può assicurare la disponibilità dei dati- I documenti vengono firmati digitalmente- I sistemi di autorizzazione prevedono: la presenza di diversi profili di autorizzazione, l'individuazione preventiva per incaricato, l'individuazione preventiva per classi omogenee di incaricati, la verifica almeno annuale dei profili- Impianto elettrico dotato di misure salvavita atte anche ad evitare cortocircuiti e possibili incendi- Le credenziali sono disattivate in caso di perdita della qualità- L'impianto elettrico è certificato ed a norma- Porte dotate di serratura in tutti i locali contenenti fisicamente le banche dati elettroniche e cartacee- Sistemi di allarme e di sorveglianza anti-intrusione- Sono definiti i termini di conservazione e le condizioni di impiego dei dati.- Sono gestiti i back up- Viene eseguita opportuna manutenzione- Viene eseguita una regolare formazione del personale</w:t>
            </w:r>
          </w:p>
        </w:tc>
      </w:tr>
      <w:tr w:rsidR="00EE5F6A" w14:paraId="342BC4AC" w14:textId="77777777" w:rsidTr="00F45770">
        <w:tc>
          <w:tcPr>
            <w:tcW w:w="2093" w:type="dxa"/>
          </w:tcPr>
          <w:p w14:paraId="6236ABA9" w14:textId="77777777" w:rsidR="00EE5F6A" w:rsidRDefault="00EE5F6A" w:rsidP="00F45770">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CONTITOLARE DEL TRATTAMENTO</w:t>
            </w:r>
          </w:p>
        </w:tc>
        <w:tc>
          <w:tcPr>
            <w:tcW w:w="7578" w:type="dxa"/>
          </w:tcPr>
          <w:p w14:paraId="666462B6" w14:textId="77777777" w:rsidR="00EE5F6A" w:rsidRDefault="00EE5F6A" w:rsidP="00F45770">
            <w:pPr>
              <w:pBdr>
                <w:top w:val="nil"/>
                <w:left w:val="nil"/>
                <w:bottom w:val="nil"/>
                <w:right w:val="nil"/>
                <w:between w:val="nil"/>
              </w:pBdr>
              <w:spacing w:after="160" w:line="276" w:lineRule="auto"/>
              <w:rPr>
                <w:rFonts w:eastAsia="Calibri"/>
                <w:color w:val="000000"/>
                <w:sz w:val="20"/>
                <w:szCs w:val="20"/>
              </w:rPr>
            </w:pPr>
          </w:p>
        </w:tc>
      </w:tr>
      <w:tr w:rsidR="00EE5F6A" w14:paraId="1CDF1262" w14:textId="77777777" w:rsidTr="00F45770">
        <w:tc>
          <w:tcPr>
            <w:tcW w:w="2093" w:type="dxa"/>
          </w:tcPr>
          <w:p w14:paraId="0E24CB2F" w14:textId="77777777" w:rsidR="00EE5F6A" w:rsidRDefault="00EE5F6A" w:rsidP="00F45770">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RESPONSABILE ESTERNO DEL TRATTAMENTO</w:t>
            </w:r>
          </w:p>
        </w:tc>
        <w:tc>
          <w:tcPr>
            <w:tcW w:w="7578" w:type="dxa"/>
          </w:tcPr>
          <w:p w14:paraId="3493959A" w14:textId="77777777" w:rsidR="00EE5F6A" w:rsidRDefault="00EE5F6A" w:rsidP="00F45770">
            <w:pPr>
              <w:spacing w:line="276" w:lineRule="auto"/>
              <w:rPr>
                <w:sz w:val="20"/>
                <w:szCs w:val="20"/>
              </w:rPr>
            </w:pPr>
            <w:r>
              <w:rPr>
                <w:rFonts w:ascii="Verdana" w:eastAsia="Verdana" w:hAnsi="Verdana" w:cs="Verdana"/>
                <w:sz w:val="16"/>
                <w:szCs w:val="16"/>
              </w:rPr>
              <w:t xml:space="preserve">Fornitore della </w:t>
            </w:r>
            <w:r>
              <w:rPr>
                <w:sz w:val="20"/>
                <w:szCs w:val="20"/>
              </w:rPr>
              <w:t>piattaforma tecnologica digitale</w:t>
            </w:r>
          </w:p>
        </w:tc>
      </w:tr>
    </w:tbl>
    <w:p w14:paraId="09104BBE" w14:textId="77777777" w:rsidR="00EE5F6A" w:rsidRDefault="00EE5F6A">
      <w:pPr>
        <w:widowControl w:val="0"/>
        <w:pBdr>
          <w:top w:val="nil"/>
          <w:left w:val="nil"/>
          <w:bottom w:val="nil"/>
          <w:right w:val="nil"/>
          <w:between w:val="nil"/>
        </w:pBdr>
        <w:spacing w:after="0" w:line="276" w:lineRule="auto"/>
        <w:rPr>
          <w:rFonts w:ascii="FCGGE E+ F 10. CID Font" w:eastAsia="FCGGE E+ F 10. CID Font" w:hAnsi="FCGGE E+ F 10. CID Font" w:cs="FCGGE E+ F 10. CID Font"/>
          <w:color w:val="000101"/>
          <w:sz w:val="23"/>
          <w:szCs w:val="23"/>
        </w:rPr>
      </w:pPr>
    </w:p>
    <w:tbl>
      <w:tblPr>
        <w:tblStyle w:val="ae"/>
        <w:tblW w:w="96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3"/>
        <w:gridCol w:w="7578"/>
      </w:tblGrid>
      <w:tr w:rsidR="004B4558" w14:paraId="0FE99153" w14:textId="77777777" w:rsidTr="004E0112">
        <w:tc>
          <w:tcPr>
            <w:tcW w:w="9671" w:type="dxa"/>
            <w:gridSpan w:val="2"/>
            <w:shd w:val="clear" w:color="auto" w:fill="D0CECE"/>
          </w:tcPr>
          <w:p w14:paraId="59FF8899" w14:textId="15F9E5BB" w:rsidR="004B4558" w:rsidRDefault="004B4558" w:rsidP="004E0112">
            <w:pPr>
              <w:widowControl w:val="0"/>
              <w:pBdr>
                <w:top w:val="nil"/>
                <w:left w:val="nil"/>
                <w:bottom w:val="nil"/>
                <w:right w:val="nil"/>
                <w:between w:val="nil"/>
              </w:pBdr>
              <w:spacing w:line="276" w:lineRule="auto"/>
              <w:jc w:val="center"/>
              <w:rPr>
                <w:rFonts w:ascii="Arial" w:eastAsia="Arial" w:hAnsi="Arial" w:cs="Arial"/>
                <w:b/>
                <w:color w:val="000101"/>
                <w:sz w:val="28"/>
                <w:szCs w:val="28"/>
              </w:rPr>
            </w:pPr>
            <w:r>
              <w:rPr>
                <w:rFonts w:ascii="Arial" w:eastAsia="Arial" w:hAnsi="Arial" w:cs="Arial"/>
                <w:b/>
                <w:color w:val="000101"/>
                <w:sz w:val="28"/>
                <w:szCs w:val="28"/>
              </w:rPr>
              <w:t>1</w:t>
            </w:r>
            <w:r>
              <w:rPr>
                <w:rFonts w:ascii="Arial" w:eastAsia="Arial" w:hAnsi="Arial" w:cs="Arial"/>
                <w:b/>
                <w:color w:val="000101"/>
                <w:sz w:val="28"/>
                <w:szCs w:val="28"/>
              </w:rPr>
              <w:t>7</w:t>
            </w:r>
            <w:r>
              <w:rPr>
                <w:rFonts w:ascii="Arial" w:eastAsia="Arial" w:hAnsi="Arial" w:cs="Arial"/>
                <w:b/>
                <w:color w:val="000101"/>
                <w:sz w:val="28"/>
                <w:szCs w:val="28"/>
              </w:rPr>
              <w:t xml:space="preserve">. </w:t>
            </w:r>
          </w:p>
          <w:p w14:paraId="3B2830EC" w14:textId="2AEDD2AF" w:rsidR="004B4558" w:rsidRDefault="004B4558" w:rsidP="004E0112">
            <w:pPr>
              <w:widowControl w:val="0"/>
              <w:pBdr>
                <w:top w:val="nil"/>
                <w:left w:val="nil"/>
                <w:bottom w:val="nil"/>
                <w:right w:val="nil"/>
                <w:between w:val="nil"/>
              </w:pBdr>
              <w:spacing w:line="276" w:lineRule="auto"/>
              <w:jc w:val="center"/>
              <w:rPr>
                <w:rFonts w:eastAsia="Calibri"/>
                <w:b/>
                <w:color w:val="000101"/>
                <w:sz w:val="28"/>
                <w:szCs w:val="28"/>
              </w:rPr>
            </w:pPr>
            <w:r>
              <w:rPr>
                <w:rFonts w:ascii="Arial" w:eastAsia="Arial" w:hAnsi="Arial" w:cs="Arial"/>
                <w:b/>
                <w:color w:val="000101"/>
                <w:sz w:val="28"/>
                <w:szCs w:val="28"/>
              </w:rPr>
              <w:t>IA</w:t>
            </w:r>
          </w:p>
        </w:tc>
      </w:tr>
      <w:tr w:rsidR="004B4558" w14:paraId="5F484D3F" w14:textId="77777777" w:rsidTr="004E0112">
        <w:tc>
          <w:tcPr>
            <w:tcW w:w="2093" w:type="dxa"/>
          </w:tcPr>
          <w:p w14:paraId="0E78CA7D" w14:textId="77777777" w:rsidR="004B4558" w:rsidRDefault="004B4558" w:rsidP="004E0112">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DESCRIZIONE DELL'ATTIVITÀ DI TRATTAMENTO</w:t>
            </w:r>
          </w:p>
        </w:tc>
        <w:tc>
          <w:tcPr>
            <w:tcW w:w="7578" w:type="dxa"/>
          </w:tcPr>
          <w:p w14:paraId="4AFCCCC4" w14:textId="1D49B6E0" w:rsidR="004B4558" w:rsidRDefault="004B4558" w:rsidP="004E0112">
            <w:pPr>
              <w:spacing w:line="276" w:lineRule="auto"/>
              <w:jc w:val="both"/>
              <w:rPr>
                <w:rFonts w:eastAsia="Calibri"/>
                <w:color w:val="000000"/>
                <w:sz w:val="20"/>
                <w:szCs w:val="20"/>
              </w:rPr>
            </w:pPr>
            <w:r>
              <w:rPr>
                <w:sz w:val="20"/>
                <w:szCs w:val="20"/>
              </w:rPr>
              <w:t xml:space="preserve">Il trattamento dei dati personali consiste nell’utilizzo </w:t>
            </w:r>
            <w:r>
              <w:rPr>
                <w:sz w:val="20"/>
                <w:szCs w:val="20"/>
              </w:rPr>
              <w:t>di chatbot di intelligenza artificiale</w:t>
            </w:r>
          </w:p>
        </w:tc>
      </w:tr>
      <w:tr w:rsidR="004B4558" w14:paraId="7A17E7CD" w14:textId="77777777" w:rsidTr="004E0112">
        <w:tc>
          <w:tcPr>
            <w:tcW w:w="2093" w:type="dxa"/>
          </w:tcPr>
          <w:p w14:paraId="73C8661D" w14:textId="77777777" w:rsidR="004B4558" w:rsidRDefault="004B4558" w:rsidP="004E0112">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MODALITA' DI TRATTAMENTO</w:t>
            </w:r>
          </w:p>
        </w:tc>
        <w:tc>
          <w:tcPr>
            <w:tcW w:w="7578" w:type="dxa"/>
          </w:tcPr>
          <w:p w14:paraId="6A026CE1" w14:textId="24FAA4EB" w:rsidR="004B4558" w:rsidRDefault="004B4558" w:rsidP="004E0112">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I dati personali </w:t>
            </w:r>
            <w:r>
              <w:rPr>
                <w:rFonts w:eastAsia="Calibri"/>
                <w:color w:val="000101"/>
                <w:sz w:val="20"/>
                <w:szCs w:val="20"/>
              </w:rPr>
              <w:t xml:space="preserve">vengono inseriti in modalità </w:t>
            </w:r>
            <w:r w:rsidR="00411D0B">
              <w:rPr>
                <w:rFonts w:eastAsia="Calibri"/>
                <w:color w:val="000101"/>
                <w:sz w:val="20"/>
                <w:szCs w:val="20"/>
              </w:rPr>
              <w:t xml:space="preserve">minimizzata e con l’uso di pseudonimi </w:t>
            </w:r>
            <w:r>
              <w:rPr>
                <w:rFonts w:eastAsia="Calibri"/>
                <w:color w:val="000101"/>
                <w:sz w:val="20"/>
                <w:szCs w:val="20"/>
              </w:rPr>
              <w:t>all’interno del chatbot IA direttamente dal docente o dallo studente</w:t>
            </w:r>
          </w:p>
        </w:tc>
      </w:tr>
      <w:tr w:rsidR="004B4558" w14:paraId="34918676" w14:textId="77777777" w:rsidTr="004E0112">
        <w:tc>
          <w:tcPr>
            <w:tcW w:w="2093" w:type="dxa"/>
          </w:tcPr>
          <w:p w14:paraId="02248B2D" w14:textId="77777777" w:rsidR="004B4558" w:rsidRDefault="004B4558" w:rsidP="004E0112">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lastRenderedPageBreak/>
              <w:t xml:space="preserve"> FINALITÀ</w:t>
            </w:r>
          </w:p>
        </w:tc>
        <w:tc>
          <w:tcPr>
            <w:tcW w:w="7578" w:type="dxa"/>
          </w:tcPr>
          <w:p w14:paraId="4EFBFFCF" w14:textId="3D0B2109" w:rsidR="004B4558" w:rsidRDefault="004B4558" w:rsidP="004E0112">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Il trattamento è indirizzato al</w:t>
            </w:r>
            <w:r w:rsidR="00411D0B">
              <w:rPr>
                <w:rFonts w:eastAsia="Calibri"/>
                <w:color w:val="000101"/>
                <w:sz w:val="20"/>
                <w:szCs w:val="20"/>
              </w:rPr>
              <w:t xml:space="preserve"> completamento delle attività didattiche</w:t>
            </w:r>
          </w:p>
        </w:tc>
      </w:tr>
      <w:tr w:rsidR="004B4558" w14:paraId="48474FE2" w14:textId="77777777" w:rsidTr="004E0112">
        <w:tc>
          <w:tcPr>
            <w:tcW w:w="2093" w:type="dxa"/>
          </w:tcPr>
          <w:p w14:paraId="4DE03AAD" w14:textId="77777777" w:rsidR="004B4558" w:rsidRDefault="004B4558" w:rsidP="004E0112">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TIPOLOGIA DI TRATTAMENTO</w:t>
            </w:r>
          </w:p>
        </w:tc>
        <w:tc>
          <w:tcPr>
            <w:tcW w:w="7578" w:type="dxa"/>
          </w:tcPr>
          <w:p w14:paraId="2E37E893" w14:textId="41BDADB0" w:rsidR="004B4558" w:rsidRDefault="00411D0B" w:rsidP="004E0112">
            <w:pPr>
              <w:spacing w:line="276" w:lineRule="auto"/>
              <w:rPr>
                <w:color w:val="000101"/>
                <w:sz w:val="20"/>
                <w:szCs w:val="20"/>
              </w:rPr>
            </w:pPr>
            <w:r>
              <w:rPr>
                <w:color w:val="000101"/>
                <w:sz w:val="20"/>
                <w:szCs w:val="20"/>
              </w:rPr>
              <w:t>Registrazione, modifica, cancellazione</w:t>
            </w:r>
          </w:p>
          <w:p w14:paraId="31E20E32" w14:textId="77777777" w:rsidR="004B4558" w:rsidRDefault="004B4558" w:rsidP="004E0112">
            <w:pPr>
              <w:widowControl w:val="0"/>
              <w:pBdr>
                <w:top w:val="nil"/>
                <w:left w:val="nil"/>
                <w:bottom w:val="nil"/>
                <w:right w:val="nil"/>
                <w:between w:val="nil"/>
              </w:pBdr>
              <w:spacing w:line="276" w:lineRule="auto"/>
              <w:rPr>
                <w:rFonts w:eastAsia="Calibri"/>
                <w:color w:val="000101"/>
                <w:sz w:val="20"/>
                <w:szCs w:val="20"/>
              </w:rPr>
            </w:pPr>
          </w:p>
        </w:tc>
      </w:tr>
      <w:tr w:rsidR="004B4558" w14:paraId="4FF8320C" w14:textId="77777777" w:rsidTr="004E0112">
        <w:tc>
          <w:tcPr>
            <w:tcW w:w="2093" w:type="dxa"/>
          </w:tcPr>
          <w:p w14:paraId="72D06205" w14:textId="77777777" w:rsidR="004B4558" w:rsidRDefault="004B4558" w:rsidP="004E0112">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BASE GIURIDICA DEL TRATTAMENTO</w:t>
            </w:r>
          </w:p>
        </w:tc>
        <w:tc>
          <w:tcPr>
            <w:tcW w:w="7578" w:type="dxa"/>
          </w:tcPr>
          <w:p w14:paraId="3F4D609D" w14:textId="77777777" w:rsidR="004B4558" w:rsidRDefault="004B4558" w:rsidP="004E0112">
            <w:pPr>
              <w:spacing w:line="276" w:lineRule="auto"/>
              <w:rPr>
                <w:color w:val="000101"/>
                <w:sz w:val="20"/>
                <w:szCs w:val="20"/>
              </w:rPr>
            </w:pPr>
            <w:r>
              <w:rPr>
                <w:color w:val="000101"/>
                <w:sz w:val="20"/>
                <w:szCs w:val="20"/>
              </w:rPr>
              <w:t>Esecuzione di un compito di interesse pubblico o pubblici poteri del titolare derivante da normativa nazionale</w:t>
            </w:r>
          </w:p>
          <w:p w14:paraId="1680382F" w14:textId="164AD7CC" w:rsidR="004B4558" w:rsidRDefault="00411D0B" w:rsidP="004E0112">
            <w:pPr>
              <w:spacing w:line="276" w:lineRule="auto"/>
              <w:rPr>
                <w:color w:val="000101"/>
                <w:sz w:val="20"/>
                <w:szCs w:val="20"/>
              </w:rPr>
            </w:pPr>
            <w:r>
              <w:rPr>
                <w:color w:val="000101"/>
                <w:sz w:val="20"/>
                <w:szCs w:val="20"/>
              </w:rPr>
              <w:t>C</w:t>
            </w:r>
            <w:r w:rsidR="004B4558">
              <w:rPr>
                <w:color w:val="000101"/>
                <w:sz w:val="20"/>
                <w:szCs w:val="20"/>
              </w:rPr>
              <w:t>onsenso dell’interessato</w:t>
            </w:r>
          </w:p>
        </w:tc>
      </w:tr>
      <w:tr w:rsidR="004B4558" w14:paraId="2441CEC5" w14:textId="77777777" w:rsidTr="004E0112">
        <w:tc>
          <w:tcPr>
            <w:tcW w:w="2093" w:type="dxa"/>
          </w:tcPr>
          <w:p w14:paraId="7FA4E16E" w14:textId="77777777" w:rsidR="004B4558" w:rsidRDefault="004B4558" w:rsidP="004E0112">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INFORMATIVA</w:t>
            </w:r>
          </w:p>
        </w:tc>
        <w:tc>
          <w:tcPr>
            <w:tcW w:w="7578" w:type="dxa"/>
          </w:tcPr>
          <w:p w14:paraId="73692874" w14:textId="50456ADA" w:rsidR="004B4558" w:rsidRDefault="004B4558" w:rsidP="004E0112">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Sì, Informativa ai sensi dell'art. 13 del Regolamento UE 679/2016 (Dati raccolti presso l'interessato) </w:t>
            </w:r>
          </w:p>
        </w:tc>
      </w:tr>
      <w:tr w:rsidR="004B4558" w14:paraId="7284C0F4" w14:textId="77777777" w:rsidTr="004E0112">
        <w:tc>
          <w:tcPr>
            <w:tcW w:w="2093" w:type="dxa"/>
          </w:tcPr>
          <w:p w14:paraId="0BA63350" w14:textId="77777777" w:rsidR="004B4558" w:rsidRDefault="004B4558" w:rsidP="004E0112">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 CATEGORIA DI INTERESSATI</w:t>
            </w:r>
          </w:p>
        </w:tc>
        <w:tc>
          <w:tcPr>
            <w:tcW w:w="7578" w:type="dxa"/>
          </w:tcPr>
          <w:p w14:paraId="020B2C14" w14:textId="57E41673" w:rsidR="004B4558" w:rsidRDefault="004B4558" w:rsidP="004E0112">
            <w:pPr>
              <w:widowControl w:val="0"/>
              <w:pBdr>
                <w:top w:val="nil"/>
                <w:left w:val="nil"/>
                <w:bottom w:val="nil"/>
                <w:right w:val="nil"/>
                <w:between w:val="nil"/>
              </w:pBdr>
              <w:spacing w:line="276" w:lineRule="auto"/>
              <w:rPr>
                <w:rFonts w:eastAsia="Calibri"/>
                <w:color w:val="000101"/>
                <w:sz w:val="20"/>
                <w:szCs w:val="20"/>
              </w:rPr>
            </w:pPr>
            <w:r>
              <w:rPr>
                <w:rFonts w:eastAsia="Calibri"/>
                <w:color w:val="000101"/>
                <w:sz w:val="20"/>
                <w:szCs w:val="20"/>
              </w:rPr>
              <w:t xml:space="preserve">Utenti del </w:t>
            </w:r>
            <w:r w:rsidR="00411D0B">
              <w:rPr>
                <w:rFonts w:eastAsia="Calibri"/>
                <w:color w:val="000101"/>
                <w:sz w:val="20"/>
                <w:szCs w:val="20"/>
              </w:rPr>
              <w:t>chatbot IA</w:t>
            </w:r>
            <w:r>
              <w:rPr>
                <w:rFonts w:eastAsia="Calibri"/>
                <w:color w:val="000101"/>
                <w:sz w:val="20"/>
                <w:szCs w:val="20"/>
              </w:rPr>
              <w:t xml:space="preserve"> </w:t>
            </w:r>
          </w:p>
          <w:p w14:paraId="01A6AE98" w14:textId="77777777" w:rsidR="004B4558" w:rsidRDefault="004B4558" w:rsidP="004E0112">
            <w:pPr>
              <w:widowControl w:val="0"/>
              <w:pBdr>
                <w:top w:val="nil"/>
                <w:left w:val="nil"/>
                <w:bottom w:val="nil"/>
                <w:right w:val="nil"/>
                <w:between w:val="nil"/>
              </w:pBdr>
              <w:spacing w:line="276" w:lineRule="auto"/>
              <w:rPr>
                <w:rFonts w:eastAsia="Calibri"/>
                <w:color w:val="000101"/>
                <w:sz w:val="20"/>
                <w:szCs w:val="20"/>
              </w:rPr>
            </w:pPr>
          </w:p>
        </w:tc>
      </w:tr>
      <w:tr w:rsidR="004B4558" w14:paraId="3D2A1318" w14:textId="77777777" w:rsidTr="004E0112">
        <w:tc>
          <w:tcPr>
            <w:tcW w:w="2093" w:type="dxa"/>
          </w:tcPr>
          <w:p w14:paraId="69EB4944" w14:textId="77777777" w:rsidR="004B4558" w:rsidRDefault="004B4558" w:rsidP="004E0112">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DATI COMUNI</w:t>
            </w:r>
          </w:p>
        </w:tc>
        <w:tc>
          <w:tcPr>
            <w:tcW w:w="7578" w:type="dxa"/>
          </w:tcPr>
          <w:p w14:paraId="390CDA93" w14:textId="736342CE" w:rsidR="004B4558" w:rsidRPr="00A7730F" w:rsidRDefault="004B4558" w:rsidP="00411D0B">
            <w:pPr>
              <w:pBdr>
                <w:top w:val="nil"/>
                <w:left w:val="nil"/>
                <w:bottom w:val="nil"/>
                <w:right w:val="nil"/>
                <w:between w:val="nil"/>
              </w:pBdr>
              <w:spacing w:line="276" w:lineRule="auto"/>
              <w:ind w:left="-43"/>
              <w:rPr>
                <w:rFonts w:eastAsia="Calibri"/>
                <w:color w:val="000000"/>
                <w:sz w:val="20"/>
                <w:szCs w:val="20"/>
              </w:rPr>
            </w:pPr>
            <w:r>
              <w:rPr>
                <w:rFonts w:eastAsia="Calibri"/>
                <w:color w:val="000101"/>
                <w:sz w:val="20"/>
                <w:szCs w:val="20"/>
              </w:rPr>
              <w:t xml:space="preserve">Dati Anagrafici: nome e cognome </w:t>
            </w:r>
            <w:r w:rsidR="00411D0B">
              <w:rPr>
                <w:rFonts w:eastAsia="Calibri"/>
                <w:color w:val="000101"/>
                <w:sz w:val="20"/>
                <w:szCs w:val="20"/>
              </w:rPr>
              <w:t>dell’utilizzatore</w:t>
            </w:r>
            <w:r>
              <w:rPr>
                <w:rFonts w:eastAsia="Calibri"/>
                <w:color w:val="000101"/>
                <w:sz w:val="20"/>
                <w:szCs w:val="20"/>
              </w:rPr>
              <w:br/>
              <w:t xml:space="preserve">Dati di contatto: e-mail istituzionale </w:t>
            </w:r>
            <w:r w:rsidR="00411D0B">
              <w:rPr>
                <w:rFonts w:eastAsia="Calibri"/>
                <w:color w:val="000101"/>
                <w:sz w:val="20"/>
                <w:szCs w:val="20"/>
              </w:rPr>
              <w:br/>
            </w:r>
            <w:r w:rsidR="00411D0B">
              <w:rPr>
                <w:rFonts w:eastAsia="Calibri"/>
                <w:color w:val="000000"/>
                <w:sz w:val="20"/>
                <w:szCs w:val="20"/>
              </w:rPr>
              <w:t>Ulteriori eventuali dati inseriti all’interno del chatbot IA</w:t>
            </w:r>
          </w:p>
        </w:tc>
      </w:tr>
      <w:tr w:rsidR="004B4558" w14:paraId="62FA67D6" w14:textId="77777777" w:rsidTr="004E0112">
        <w:tc>
          <w:tcPr>
            <w:tcW w:w="2093" w:type="dxa"/>
          </w:tcPr>
          <w:p w14:paraId="122B5A76" w14:textId="77777777" w:rsidR="004B4558" w:rsidRDefault="004B4558" w:rsidP="004E0112">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CATEGORIE PARTICOLARI DI DATI PERSONALI</w:t>
            </w:r>
          </w:p>
        </w:tc>
        <w:tc>
          <w:tcPr>
            <w:tcW w:w="7578" w:type="dxa"/>
          </w:tcPr>
          <w:p w14:paraId="243A1312" w14:textId="77777777" w:rsidR="004B4558" w:rsidRDefault="004B4558" w:rsidP="004E0112">
            <w:pPr>
              <w:spacing w:line="276" w:lineRule="auto"/>
              <w:rPr>
                <w:color w:val="000101"/>
                <w:sz w:val="20"/>
                <w:szCs w:val="20"/>
              </w:rPr>
            </w:pPr>
            <w:r>
              <w:rPr>
                <w:color w:val="000101"/>
                <w:sz w:val="20"/>
                <w:szCs w:val="20"/>
              </w:rPr>
              <w:t>Nessuno</w:t>
            </w:r>
          </w:p>
        </w:tc>
      </w:tr>
      <w:tr w:rsidR="004B4558" w14:paraId="6B16F910" w14:textId="77777777" w:rsidTr="004E0112">
        <w:tc>
          <w:tcPr>
            <w:tcW w:w="2093" w:type="dxa"/>
          </w:tcPr>
          <w:p w14:paraId="3B6E75D4" w14:textId="77777777" w:rsidR="004B4558" w:rsidRDefault="004B4558" w:rsidP="004E0112">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 xml:space="preserve"> DATI PERSONALI RELATIVI A CONDANNE PENALI E REATI</w:t>
            </w:r>
          </w:p>
        </w:tc>
        <w:tc>
          <w:tcPr>
            <w:tcW w:w="7578" w:type="dxa"/>
          </w:tcPr>
          <w:p w14:paraId="17AB0DE0" w14:textId="77777777" w:rsidR="004B4558" w:rsidRDefault="004B4558" w:rsidP="004E0112">
            <w:pPr>
              <w:spacing w:line="276" w:lineRule="auto"/>
              <w:rPr>
                <w:color w:val="000101"/>
                <w:sz w:val="20"/>
                <w:szCs w:val="20"/>
              </w:rPr>
            </w:pPr>
            <w:r>
              <w:rPr>
                <w:color w:val="000101"/>
                <w:sz w:val="20"/>
                <w:szCs w:val="20"/>
              </w:rPr>
              <w:t>Nessuno</w:t>
            </w:r>
          </w:p>
          <w:p w14:paraId="18400545" w14:textId="77777777" w:rsidR="004B4558" w:rsidRDefault="004B4558" w:rsidP="004E0112">
            <w:pPr>
              <w:spacing w:line="276" w:lineRule="auto"/>
              <w:rPr>
                <w:color w:val="000101"/>
                <w:sz w:val="20"/>
                <w:szCs w:val="20"/>
              </w:rPr>
            </w:pPr>
          </w:p>
        </w:tc>
      </w:tr>
      <w:tr w:rsidR="004B4558" w14:paraId="54288D47" w14:textId="77777777" w:rsidTr="004E0112">
        <w:tc>
          <w:tcPr>
            <w:tcW w:w="2093" w:type="dxa"/>
          </w:tcPr>
          <w:p w14:paraId="6B5DC236" w14:textId="77777777" w:rsidR="004B4558" w:rsidRDefault="004B4558" w:rsidP="004E0112">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TERMINI DI CANCELLAZIONE (ove possibile)</w:t>
            </w:r>
          </w:p>
        </w:tc>
        <w:tc>
          <w:tcPr>
            <w:tcW w:w="7578" w:type="dxa"/>
          </w:tcPr>
          <w:p w14:paraId="06F084F0" w14:textId="77777777" w:rsidR="004B4558" w:rsidRDefault="004B4558" w:rsidP="004E0112">
            <w:pPr>
              <w:pBdr>
                <w:top w:val="nil"/>
                <w:left w:val="nil"/>
                <w:bottom w:val="nil"/>
                <w:right w:val="nil"/>
                <w:between w:val="nil"/>
              </w:pBdr>
              <w:spacing w:after="160" w:line="276" w:lineRule="auto"/>
              <w:jc w:val="both"/>
              <w:rPr>
                <w:rFonts w:eastAsia="Calibri"/>
                <w:color w:val="000101"/>
                <w:sz w:val="20"/>
                <w:szCs w:val="20"/>
              </w:rPr>
            </w:pPr>
            <w:r>
              <w:rPr>
                <w:rFonts w:eastAsia="Calibri"/>
                <w:color w:val="000101"/>
                <w:sz w:val="20"/>
                <w:szCs w:val="20"/>
              </w:rPr>
              <w:t>I dati sono conservati dalla scuola che ha accettato l’iscrizione per il tempo necessario allo svolgimento delle finalità istituzionali e didattiche. e comunque non oltre i termini indicati dalla normativa vigente: durata corso di studi o richiesta di cancellazione da parte dell’interessato</w:t>
            </w:r>
          </w:p>
        </w:tc>
      </w:tr>
      <w:tr w:rsidR="004B4558" w14:paraId="77E275E0" w14:textId="77777777" w:rsidTr="004E0112">
        <w:tc>
          <w:tcPr>
            <w:tcW w:w="2093" w:type="dxa"/>
          </w:tcPr>
          <w:p w14:paraId="32C0CF6F" w14:textId="77777777" w:rsidR="004B4558" w:rsidRDefault="004B4558" w:rsidP="004E0112">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DESTINATARI ESTERNI DEI DATI</w:t>
            </w:r>
          </w:p>
        </w:tc>
        <w:tc>
          <w:tcPr>
            <w:tcW w:w="7578" w:type="dxa"/>
            <w:vAlign w:val="center"/>
          </w:tcPr>
          <w:p w14:paraId="29E2ABB8" w14:textId="250098CD" w:rsidR="004B4558" w:rsidRDefault="004B4558" w:rsidP="004E0112">
            <w:pPr>
              <w:pBdr>
                <w:top w:val="nil"/>
                <w:left w:val="nil"/>
                <w:bottom w:val="nil"/>
                <w:right w:val="nil"/>
                <w:between w:val="nil"/>
              </w:pBdr>
              <w:spacing w:after="160" w:line="276" w:lineRule="auto"/>
              <w:rPr>
                <w:rFonts w:eastAsia="Calibri"/>
                <w:color w:val="000101"/>
                <w:sz w:val="20"/>
                <w:szCs w:val="20"/>
              </w:rPr>
            </w:pPr>
            <w:r>
              <w:rPr>
                <w:rFonts w:eastAsia="Calibri"/>
                <w:color w:val="000101"/>
                <w:sz w:val="20"/>
                <w:szCs w:val="20"/>
              </w:rPr>
              <w:t>Fornitore della piattaforma tecnologica (</w:t>
            </w:r>
            <w:r w:rsidR="00411D0B">
              <w:rPr>
                <w:rFonts w:eastAsia="Calibri"/>
                <w:color w:val="000101"/>
                <w:sz w:val="20"/>
                <w:szCs w:val="20"/>
              </w:rPr>
              <w:t>Chatbot</w:t>
            </w:r>
            <w:r>
              <w:rPr>
                <w:rFonts w:eastAsia="Calibri"/>
                <w:color w:val="000101"/>
                <w:sz w:val="20"/>
                <w:szCs w:val="20"/>
              </w:rPr>
              <w:t>)</w:t>
            </w:r>
          </w:p>
        </w:tc>
      </w:tr>
      <w:tr w:rsidR="004B4558" w14:paraId="403B62E2" w14:textId="77777777" w:rsidTr="004E0112">
        <w:tc>
          <w:tcPr>
            <w:tcW w:w="2093" w:type="dxa"/>
          </w:tcPr>
          <w:p w14:paraId="45D10FE1" w14:textId="77777777" w:rsidR="004B4558" w:rsidRDefault="004B4558" w:rsidP="004E0112">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TRASFERIMENTI ALL'ESTERO</w:t>
            </w:r>
          </w:p>
        </w:tc>
        <w:tc>
          <w:tcPr>
            <w:tcW w:w="7578" w:type="dxa"/>
          </w:tcPr>
          <w:p w14:paraId="005B0E2C" w14:textId="764B9BB2" w:rsidR="004B4558" w:rsidRDefault="00411D0B" w:rsidP="004E0112">
            <w:pPr>
              <w:pBdr>
                <w:top w:val="nil"/>
                <w:left w:val="nil"/>
                <w:bottom w:val="nil"/>
                <w:right w:val="nil"/>
                <w:between w:val="nil"/>
              </w:pBdr>
              <w:spacing w:after="160" w:line="276" w:lineRule="auto"/>
              <w:rPr>
                <w:rFonts w:eastAsia="Calibri"/>
                <w:color w:val="000101"/>
                <w:sz w:val="20"/>
                <w:szCs w:val="20"/>
              </w:rPr>
            </w:pPr>
            <w:r>
              <w:rPr>
                <w:rFonts w:eastAsia="Calibri"/>
                <w:color w:val="000101"/>
                <w:sz w:val="20"/>
                <w:szCs w:val="20"/>
              </w:rPr>
              <w:t>Sì</w:t>
            </w:r>
          </w:p>
        </w:tc>
      </w:tr>
      <w:tr w:rsidR="004B4558" w14:paraId="188E2DEE" w14:textId="77777777" w:rsidTr="004E0112">
        <w:tc>
          <w:tcPr>
            <w:tcW w:w="2093" w:type="dxa"/>
          </w:tcPr>
          <w:p w14:paraId="414D5B15" w14:textId="77777777" w:rsidR="004B4558" w:rsidRDefault="004B4558" w:rsidP="004E0112">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PAESI EXTRA-UE O ORGANIZZAZIONI INTERNAZIONALI VERSO I QUALI VENGONO TRASFERITI I DATI</w:t>
            </w:r>
          </w:p>
        </w:tc>
        <w:tc>
          <w:tcPr>
            <w:tcW w:w="7578" w:type="dxa"/>
          </w:tcPr>
          <w:p w14:paraId="4FAC1AD5" w14:textId="6773619F" w:rsidR="004B4558" w:rsidRDefault="00411D0B" w:rsidP="004E0112">
            <w:pPr>
              <w:pBdr>
                <w:top w:val="nil"/>
                <w:left w:val="nil"/>
                <w:bottom w:val="nil"/>
                <w:right w:val="nil"/>
                <w:between w:val="nil"/>
              </w:pBdr>
              <w:spacing w:line="276" w:lineRule="auto"/>
              <w:rPr>
                <w:color w:val="000101"/>
                <w:sz w:val="20"/>
                <w:szCs w:val="20"/>
              </w:rPr>
            </w:pPr>
            <w:r>
              <w:rPr>
                <w:color w:val="000101"/>
                <w:sz w:val="20"/>
                <w:szCs w:val="20"/>
              </w:rPr>
              <w:t>Stati Uniti</w:t>
            </w:r>
          </w:p>
        </w:tc>
      </w:tr>
      <w:tr w:rsidR="004B4558" w14:paraId="50A1B982" w14:textId="77777777" w:rsidTr="004E0112">
        <w:tc>
          <w:tcPr>
            <w:tcW w:w="2093" w:type="dxa"/>
          </w:tcPr>
          <w:p w14:paraId="2184C10E" w14:textId="77777777" w:rsidR="004B4558" w:rsidRDefault="004B4558" w:rsidP="004E0112">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MISURE DI SICUREZZA</w:t>
            </w:r>
          </w:p>
          <w:p w14:paraId="7CEEF566" w14:textId="77777777" w:rsidR="004B4558" w:rsidRDefault="004B4558" w:rsidP="004E0112">
            <w:pPr>
              <w:widowControl w:val="0"/>
              <w:pBdr>
                <w:top w:val="nil"/>
                <w:left w:val="nil"/>
                <w:bottom w:val="nil"/>
                <w:right w:val="nil"/>
                <w:between w:val="nil"/>
              </w:pBdr>
              <w:spacing w:line="276" w:lineRule="auto"/>
              <w:rPr>
                <w:rFonts w:eastAsia="Calibri"/>
                <w:color w:val="000000"/>
                <w:sz w:val="20"/>
                <w:szCs w:val="20"/>
              </w:rPr>
            </w:pPr>
          </w:p>
        </w:tc>
        <w:tc>
          <w:tcPr>
            <w:tcW w:w="7578" w:type="dxa"/>
          </w:tcPr>
          <w:p w14:paraId="4E0245AF" w14:textId="01C03A3F" w:rsidR="00411D0B" w:rsidRDefault="00411D0B" w:rsidP="004E0112">
            <w:pPr>
              <w:pStyle w:val="Paragrafoelenco"/>
              <w:numPr>
                <w:ilvl w:val="0"/>
                <w:numId w:val="3"/>
              </w:numPr>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Minimizzazione e pseudonimizzazione dei dati</w:t>
            </w:r>
          </w:p>
          <w:p w14:paraId="324191A2" w14:textId="499AAD97" w:rsidR="00411D0B" w:rsidRDefault="00411D0B" w:rsidP="004E0112">
            <w:pPr>
              <w:pStyle w:val="Paragrafoelenco"/>
              <w:numPr>
                <w:ilvl w:val="0"/>
                <w:numId w:val="3"/>
              </w:numPr>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Regolamento IA</w:t>
            </w:r>
          </w:p>
          <w:p w14:paraId="0586C40B" w14:textId="2280FDF0" w:rsidR="00411D0B" w:rsidRDefault="00411D0B" w:rsidP="004E0112">
            <w:pPr>
              <w:pStyle w:val="Paragrafoelenco"/>
              <w:numPr>
                <w:ilvl w:val="0"/>
                <w:numId w:val="3"/>
              </w:numPr>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Nomina referente interno IA</w:t>
            </w:r>
          </w:p>
          <w:p w14:paraId="7649368C" w14:textId="28D81ABE" w:rsidR="004B4558" w:rsidRDefault="004B4558" w:rsidP="004E0112">
            <w:pPr>
              <w:pStyle w:val="Paragrafoelenco"/>
              <w:numPr>
                <w:ilvl w:val="0"/>
                <w:numId w:val="3"/>
              </w:numPr>
              <w:pBdr>
                <w:top w:val="nil"/>
                <w:left w:val="nil"/>
                <w:bottom w:val="nil"/>
                <w:right w:val="nil"/>
                <w:between w:val="nil"/>
              </w:pBdr>
              <w:spacing w:line="276" w:lineRule="auto"/>
              <w:rPr>
                <w:rFonts w:eastAsia="Calibri"/>
                <w:color w:val="000000"/>
                <w:sz w:val="20"/>
                <w:szCs w:val="20"/>
              </w:rPr>
            </w:pPr>
            <w:r w:rsidRPr="00785C55">
              <w:rPr>
                <w:rFonts w:eastAsia="Calibri"/>
                <w:color w:val="000000"/>
                <w:sz w:val="20"/>
                <w:szCs w:val="20"/>
              </w:rPr>
              <w:t xml:space="preserve">Nomina responsabile del trattamento al fornitore della piattaforma tecnologica </w:t>
            </w:r>
          </w:p>
          <w:p w14:paraId="71BE99A9" w14:textId="4687341D" w:rsidR="004B4558" w:rsidRDefault="004B4558" w:rsidP="004E0112">
            <w:pPr>
              <w:pStyle w:val="Paragrafoelenco"/>
              <w:numPr>
                <w:ilvl w:val="0"/>
                <w:numId w:val="3"/>
              </w:numPr>
              <w:pBdr>
                <w:top w:val="nil"/>
                <w:left w:val="nil"/>
                <w:bottom w:val="nil"/>
                <w:right w:val="nil"/>
                <w:between w:val="nil"/>
              </w:pBdr>
              <w:spacing w:line="276" w:lineRule="auto"/>
              <w:rPr>
                <w:rFonts w:eastAsia="Calibri"/>
                <w:color w:val="000000"/>
                <w:sz w:val="20"/>
                <w:szCs w:val="20"/>
              </w:rPr>
            </w:pPr>
            <w:r w:rsidRPr="00785C55">
              <w:rPr>
                <w:rFonts w:eastAsia="Calibri"/>
                <w:color w:val="000000"/>
                <w:sz w:val="20"/>
                <w:szCs w:val="20"/>
              </w:rPr>
              <w:t xml:space="preserve">Sicurezza del </w:t>
            </w:r>
            <w:r>
              <w:rPr>
                <w:rFonts w:eastAsia="Calibri"/>
                <w:color w:val="000000"/>
                <w:sz w:val="20"/>
                <w:szCs w:val="20"/>
              </w:rPr>
              <w:t xml:space="preserve">sito </w:t>
            </w:r>
            <w:r w:rsidRPr="00785C55">
              <w:rPr>
                <w:rFonts w:eastAsia="Calibri"/>
                <w:color w:val="000000"/>
                <w:sz w:val="20"/>
                <w:szCs w:val="20"/>
              </w:rPr>
              <w:t>tramite protocolli di cifratura dei dati (https)</w:t>
            </w:r>
          </w:p>
          <w:p w14:paraId="3819CB87" w14:textId="77777777" w:rsidR="004B4558" w:rsidRDefault="004B4558" w:rsidP="004E0112">
            <w:pPr>
              <w:pStyle w:val="Paragrafoelenco"/>
              <w:numPr>
                <w:ilvl w:val="0"/>
                <w:numId w:val="3"/>
              </w:numPr>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Minimizzazione della quantità di dati personali; Backup e Continuità operativa; Controllo degli accessi logici ed autenticazione; Gestione sicura delle postazioni di lavoro; Sicurezza del ciclo di vita delle applicazioni e nei progetti; Sicurezza della rete e delle comunicazioni; Sicurezza dell'ambiente operativo; Gestione sicura del cambiamento; Protezione dalle fonti di rischio ambientali; Controllo degli accessi fisici</w:t>
            </w:r>
            <w:r>
              <w:rPr>
                <w:rFonts w:eastAsia="Calibri"/>
                <w:color w:val="000000"/>
                <w:sz w:val="20"/>
                <w:szCs w:val="20"/>
              </w:rPr>
              <w:br/>
              <w:t>Utilizzo di software del Fornitore dei sistemi informativi della scuola</w:t>
            </w:r>
            <w:r>
              <w:rPr>
                <w:rFonts w:eastAsia="Calibri"/>
                <w:color w:val="000000"/>
                <w:sz w:val="20"/>
                <w:szCs w:val="20"/>
              </w:rPr>
              <w:br/>
            </w:r>
            <w:r>
              <w:rPr>
                <w:rFonts w:eastAsia="Calibri"/>
                <w:color w:val="000000"/>
                <w:sz w:val="20"/>
                <w:szCs w:val="20"/>
              </w:rPr>
              <w:lastRenderedPageBreak/>
              <w:t>Utilizzo di strumenti di office automation: Pacchetto MS Office aggiornato</w:t>
            </w:r>
            <w:r>
              <w:rPr>
                <w:rFonts w:eastAsia="Calibri"/>
                <w:color w:val="000000"/>
                <w:sz w:val="20"/>
                <w:szCs w:val="20"/>
              </w:rPr>
              <w:br/>
              <w:t>- La capacità di assicurare su base permanente la riservatezza, l'integrità, la disponibilità e la resilienza dei sistemi e dei servizi di trattamento- La capacità di ripristinare tempestivamente la disponibilità e l'accesso dei dati personali in caso di incidente fisico o tecnico- Una procedura per testare, verificare e valutare regolarmente l'efficacia delle misure tecniche e organizzative al fine di garantire la sicurezza del trattamento- Autorizzazione del singolo incaricato al trattamento e alla modifica dei dati- Dispositivi antincendio- E' applicata una gestione della password degli utenti- E' applicata una procedura per la gestione degli accessi- E' presenta una politica per la sicurezza e la protezione dei dati- E' prevista la distruzione dei supporti rimovibili non utilizzati- Esistono procedure e disposizioni scritte per l'individuazione delle modalità con le quali il titolare può assicurare la disponibilità dei dati- I documenti vengono firmati digitalmente- I sistemi di autorizzazione prevedono: la presenza di diversi profili di autorizzazione, l'individuazione preventiva per incaricato, l'individuazione preventiva per classi omogenee di incaricati, la verifica almeno annuale dei profili- Impianto elettrico dotato di misure salvavita atte anche ad evitare cortocircuiti e possibili incendi- Le credenziali sono disattivate in caso di perdita della qualità- L'impianto elettrico è certificato ed a norma- Porte dotate di serratura in tutti i locali contenenti fisicamente le banche dati elettroniche e cartacee- Sistemi di allarme e di sorveglianza anti-intrusione- Sono definiti i termini di conservazione e le condizioni di impiego dei dati.- Sono gestiti i back up- Viene eseguita opportuna manutenzione- Viene eseguita una regolare formazione del personale</w:t>
            </w:r>
          </w:p>
        </w:tc>
      </w:tr>
      <w:tr w:rsidR="004B4558" w14:paraId="0936A7A5" w14:textId="77777777" w:rsidTr="004E0112">
        <w:tc>
          <w:tcPr>
            <w:tcW w:w="2093" w:type="dxa"/>
          </w:tcPr>
          <w:p w14:paraId="6756844B" w14:textId="77777777" w:rsidR="004B4558" w:rsidRDefault="004B4558" w:rsidP="004E0112">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lastRenderedPageBreak/>
              <w:t>CONTITOLARE DEL TRATTAMENTO</w:t>
            </w:r>
          </w:p>
        </w:tc>
        <w:tc>
          <w:tcPr>
            <w:tcW w:w="7578" w:type="dxa"/>
          </w:tcPr>
          <w:p w14:paraId="7D1E29CD" w14:textId="77777777" w:rsidR="004B4558" w:rsidRDefault="004B4558" w:rsidP="004E0112">
            <w:pPr>
              <w:pBdr>
                <w:top w:val="nil"/>
                <w:left w:val="nil"/>
                <w:bottom w:val="nil"/>
                <w:right w:val="nil"/>
                <w:between w:val="nil"/>
              </w:pBdr>
              <w:spacing w:after="160" w:line="276" w:lineRule="auto"/>
              <w:rPr>
                <w:rFonts w:eastAsia="Calibri"/>
                <w:color w:val="000000"/>
                <w:sz w:val="20"/>
                <w:szCs w:val="20"/>
              </w:rPr>
            </w:pPr>
          </w:p>
        </w:tc>
      </w:tr>
      <w:tr w:rsidR="004B4558" w14:paraId="77AA22F2" w14:textId="77777777" w:rsidTr="004E0112">
        <w:tc>
          <w:tcPr>
            <w:tcW w:w="2093" w:type="dxa"/>
          </w:tcPr>
          <w:p w14:paraId="10CA1653" w14:textId="77777777" w:rsidR="004B4558" w:rsidRDefault="004B4558" w:rsidP="004E0112">
            <w:pPr>
              <w:widowControl w:val="0"/>
              <w:pBdr>
                <w:top w:val="nil"/>
                <w:left w:val="nil"/>
                <w:bottom w:val="nil"/>
                <w:right w:val="nil"/>
                <w:between w:val="nil"/>
              </w:pBdr>
              <w:spacing w:line="276" w:lineRule="auto"/>
              <w:rPr>
                <w:rFonts w:eastAsia="Calibri"/>
                <w:color w:val="000000"/>
                <w:sz w:val="20"/>
                <w:szCs w:val="20"/>
              </w:rPr>
            </w:pPr>
            <w:r>
              <w:rPr>
                <w:rFonts w:eastAsia="Calibri"/>
                <w:color w:val="000000"/>
                <w:sz w:val="20"/>
                <w:szCs w:val="20"/>
              </w:rPr>
              <w:t>RESPONSABILE ESTERNO DEL TRATTAMENTO</w:t>
            </w:r>
          </w:p>
        </w:tc>
        <w:tc>
          <w:tcPr>
            <w:tcW w:w="7578" w:type="dxa"/>
          </w:tcPr>
          <w:p w14:paraId="33C7162A" w14:textId="247205A2" w:rsidR="004B4558" w:rsidRDefault="004B4558" w:rsidP="004E0112">
            <w:pPr>
              <w:spacing w:line="276" w:lineRule="auto"/>
              <w:rPr>
                <w:sz w:val="20"/>
                <w:szCs w:val="20"/>
              </w:rPr>
            </w:pPr>
            <w:r>
              <w:rPr>
                <w:rFonts w:ascii="Verdana" w:eastAsia="Verdana" w:hAnsi="Verdana" w:cs="Verdana"/>
                <w:sz w:val="16"/>
                <w:szCs w:val="16"/>
              </w:rPr>
              <w:t xml:space="preserve">Fornitore della </w:t>
            </w:r>
            <w:r>
              <w:rPr>
                <w:sz w:val="20"/>
                <w:szCs w:val="20"/>
              </w:rPr>
              <w:t xml:space="preserve">piattaforma tecnologica </w:t>
            </w:r>
            <w:r w:rsidR="00411D0B">
              <w:rPr>
                <w:sz w:val="20"/>
                <w:szCs w:val="20"/>
              </w:rPr>
              <w:t>IA</w:t>
            </w:r>
          </w:p>
        </w:tc>
      </w:tr>
    </w:tbl>
    <w:p w14:paraId="75C32215" w14:textId="77777777" w:rsidR="004B4558" w:rsidRDefault="004B4558">
      <w:pPr>
        <w:widowControl w:val="0"/>
        <w:pBdr>
          <w:top w:val="nil"/>
          <w:left w:val="nil"/>
          <w:bottom w:val="nil"/>
          <w:right w:val="nil"/>
          <w:between w:val="nil"/>
        </w:pBdr>
        <w:spacing w:after="0" w:line="276" w:lineRule="auto"/>
        <w:rPr>
          <w:rFonts w:ascii="FCGGE E+ F 10. CID Font" w:eastAsia="FCGGE E+ F 10. CID Font" w:hAnsi="FCGGE E+ F 10. CID Font" w:cs="FCGGE E+ F 10. CID Font"/>
          <w:color w:val="000101"/>
          <w:sz w:val="23"/>
          <w:szCs w:val="23"/>
        </w:rPr>
      </w:pPr>
    </w:p>
    <w:p w14:paraId="510C6871" w14:textId="77777777" w:rsidR="00EE5F6A" w:rsidRDefault="00EE5F6A">
      <w:pPr>
        <w:widowControl w:val="0"/>
        <w:pBdr>
          <w:top w:val="nil"/>
          <w:left w:val="nil"/>
          <w:bottom w:val="nil"/>
          <w:right w:val="nil"/>
          <w:between w:val="nil"/>
        </w:pBdr>
        <w:spacing w:after="0" w:line="276" w:lineRule="auto"/>
        <w:rPr>
          <w:rFonts w:ascii="FCGGE E+ F 10. CID Font" w:eastAsia="FCGGE E+ F 10. CID Font" w:hAnsi="FCGGE E+ F 10. CID Font" w:cs="FCGGE E+ F 10. CID Font"/>
          <w:color w:val="000101"/>
          <w:sz w:val="23"/>
          <w:szCs w:val="23"/>
        </w:rPr>
      </w:pPr>
    </w:p>
    <w:sectPr w:rsidR="00EE5F6A">
      <w:headerReference w:type="default" r:id="rId10"/>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E0BD7" w14:textId="77777777" w:rsidR="002B2F08" w:rsidRDefault="002B2F08">
      <w:pPr>
        <w:spacing w:after="0" w:line="240" w:lineRule="auto"/>
      </w:pPr>
      <w:r>
        <w:separator/>
      </w:r>
    </w:p>
  </w:endnote>
  <w:endnote w:type="continuationSeparator" w:id="0">
    <w:p w14:paraId="0A3E3CEE" w14:textId="77777777" w:rsidR="002B2F08" w:rsidRDefault="002B2F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FCGGE E+ F 10. CID Font">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27F92" w14:textId="77777777" w:rsidR="002B2F08" w:rsidRDefault="002B2F08">
      <w:pPr>
        <w:spacing w:after="0" w:line="240" w:lineRule="auto"/>
      </w:pPr>
      <w:r>
        <w:separator/>
      </w:r>
    </w:p>
  </w:footnote>
  <w:footnote w:type="continuationSeparator" w:id="0">
    <w:p w14:paraId="2F35785D" w14:textId="77777777" w:rsidR="002B2F08" w:rsidRDefault="002B2F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8D184" w14:textId="77777777" w:rsidR="00CE60B8" w:rsidRDefault="00CE60B8">
    <w:pPr>
      <w:widowControl w:val="0"/>
      <w:pBdr>
        <w:top w:val="nil"/>
        <w:left w:val="nil"/>
        <w:bottom w:val="nil"/>
        <w:right w:val="nil"/>
        <w:between w:val="nil"/>
      </w:pBdr>
      <w:spacing w:after="0" w:line="276" w:lineRule="auto"/>
      <w:rPr>
        <w:rFonts w:ascii="FCGGE E+ F 10. CID Font" w:eastAsia="FCGGE E+ F 10. CID Font" w:hAnsi="FCGGE E+ F 10. CID Font" w:cs="FCGGE E+ F 10. CID Font"/>
        <w:color w:val="000101"/>
        <w:sz w:val="23"/>
        <w:szCs w:val="23"/>
      </w:rPr>
    </w:pPr>
  </w:p>
  <w:tbl>
    <w:tblPr>
      <w:tblStyle w:val="af0"/>
      <w:tblW w:w="972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52"/>
      <w:gridCol w:w="5407"/>
      <w:gridCol w:w="2065"/>
    </w:tblGrid>
    <w:tr w:rsidR="00CE60B8" w14:paraId="73FA48A6" w14:textId="77777777">
      <w:trPr>
        <w:trHeight w:val="290"/>
      </w:trPr>
      <w:tc>
        <w:tcPr>
          <w:tcW w:w="2252" w:type="dxa"/>
          <w:vMerge w:val="restart"/>
          <w:vAlign w:val="center"/>
        </w:tcPr>
        <w:p w14:paraId="3ECA6E59" w14:textId="77777777" w:rsidR="00CE60B8" w:rsidRDefault="00FC3D7F">
          <w:pPr>
            <w:pBdr>
              <w:top w:val="nil"/>
              <w:left w:val="nil"/>
              <w:bottom w:val="nil"/>
              <w:right w:val="nil"/>
              <w:between w:val="nil"/>
            </w:pBdr>
            <w:tabs>
              <w:tab w:val="center" w:pos="4819"/>
              <w:tab w:val="right" w:pos="9638"/>
            </w:tabs>
            <w:spacing w:after="0" w:line="240" w:lineRule="auto"/>
            <w:jc w:val="center"/>
            <w:rPr>
              <w:rFonts w:ascii="Bookman Old Style" w:eastAsia="Bookman Old Style" w:hAnsi="Bookman Old Style" w:cs="Bookman Old Style"/>
              <w:b/>
              <w:color w:val="000000"/>
              <w:sz w:val="32"/>
              <w:szCs w:val="32"/>
            </w:rPr>
          </w:pPr>
          <w:r>
            <w:rPr>
              <w:rFonts w:ascii="Verdana" w:eastAsia="Verdana" w:hAnsi="Verdana" w:cs="Verdana"/>
              <w:color w:val="000000"/>
              <w:sz w:val="24"/>
              <w:szCs w:val="24"/>
              <w:highlight w:val="yellow"/>
            </w:rPr>
            <w:t>NomeScuola</w:t>
          </w:r>
        </w:p>
      </w:tc>
      <w:tc>
        <w:tcPr>
          <w:tcW w:w="5407" w:type="dxa"/>
          <w:vMerge w:val="restart"/>
          <w:vAlign w:val="center"/>
        </w:tcPr>
        <w:p w14:paraId="76F82B6A" w14:textId="77777777" w:rsidR="00CE60B8" w:rsidRDefault="00FC3D7F">
          <w:pPr>
            <w:pBdr>
              <w:top w:val="nil"/>
              <w:left w:val="nil"/>
              <w:bottom w:val="nil"/>
              <w:right w:val="nil"/>
              <w:between w:val="nil"/>
            </w:pBdr>
            <w:tabs>
              <w:tab w:val="center" w:pos="4819"/>
              <w:tab w:val="right" w:pos="9638"/>
            </w:tabs>
            <w:spacing w:after="0" w:line="240" w:lineRule="auto"/>
            <w:jc w:val="center"/>
            <w:rPr>
              <w:rFonts w:ascii="Verdana" w:eastAsia="Verdana" w:hAnsi="Verdana" w:cs="Verdana"/>
              <w:color w:val="000000"/>
              <w:sz w:val="24"/>
              <w:szCs w:val="24"/>
            </w:rPr>
          </w:pPr>
          <w:r>
            <w:rPr>
              <w:rFonts w:ascii="Verdana" w:eastAsia="Verdana" w:hAnsi="Verdana" w:cs="Verdana"/>
              <w:color w:val="000000"/>
              <w:sz w:val="24"/>
              <w:szCs w:val="24"/>
            </w:rPr>
            <w:t>PRIVACY</w:t>
          </w:r>
        </w:p>
        <w:p w14:paraId="29A66E9B" w14:textId="77777777" w:rsidR="00CE60B8" w:rsidRDefault="00FC3D7F">
          <w:pPr>
            <w:pBdr>
              <w:top w:val="nil"/>
              <w:left w:val="nil"/>
              <w:bottom w:val="nil"/>
              <w:right w:val="nil"/>
              <w:between w:val="nil"/>
            </w:pBdr>
            <w:tabs>
              <w:tab w:val="center" w:pos="4819"/>
              <w:tab w:val="right" w:pos="9638"/>
            </w:tabs>
            <w:spacing w:after="0" w:line="240" w:lineRule="auto"/>
            <w:jc w:val="center"/>
            <w:rPr>
              <w:rFonts w:ascii="Century Gothic" w:eastAsia="Century Gothic" w:hAnsi="Century Gothic" w:cs="Century Gothic"/>
              <w:color w:val="000000"/>
              <w:sz w:val="24"/>
              <w:szCs w:val="24"/>
            </w:rPr>
          </w:pPr>
          <w:r>
            <w:rPr>
              <w:rFonts w:ascii="Verdana" w:eastAsia="Verdana" w:hAnsi="Verdana" w:cs="Verdana"/>
              <w:color w:val="000000"/>
              <w:sz w:val="24"/>
              <w:szCs w:val="24"/>
            </w:rPr>
            <w:t>REGISTRO ATTIVITA’ DI TRATTAMENTO</w:t>
          </w:r>
        </w:p>
      </w:tc>
      <w:tc>
        <w:tcPr>
          <w:tcW w:w="2065" w:type="dxa"/>
          <w:vAlign w:val="center"/>
        </w:tcPr>
        <w:p w14:paraId="70EDF5C4" w14:textId="77777777" w:rsidR="00CE60B8" w:rsidRDefault="00FC3D7F">
          <w:pPr>
            <w:pBdr>
              <w:top w:val="nil"/>
              <w:left w:val="nil"/>
              <w:bottom w:val="nil"/>
              <w:right w:val="nil"/>
              <w:between w:val="nil"/>
            </w:pBdr>
            <w:tabs>
              <w:tab w:val="center" w:pos="4819"/>
              <w:tab w:val="right" w:pos="9638"/>
            </w:tabs>
            <w:spacing w:after="0" w:line="240" w:lineRule="auto"/>
            <w:jc w:val="right"/>
            <w:rPr>
              <w:rFonts w:ascii="Century Gothic" w:eastAsia="Century Gothic" w:hAnsi="Century Gothic" w:cs="Century Gothic"/>
              <w:color w:val="000000"/>
              <w:sz w:val="18"/>
              <w:szCs w:val="18"/>
            </w:rPr>
          </w:pPr>
          <w:r>
            <w:rPr>
              <w:rFonts w:ascii="Century Gothic" w:eastAsia="Century Gothic" w:hAnsi="Century Gothic" w:cs="Century Gothic"/>
              <w:color w:val="000000"/>
              <w:sz w:val="12"/>
              <w:szCs w:val="12"/>
            </w:rPr>
            <w:t xml:space="preserve">PAGINA </w:t>
          </w:r>
          <w:r>
            <w:rPr>
              <w:rFonts w:ascii="Century Gothic" w:eastAsia="Century Gothic" w:hAnsi="Century Gothic" w:cs="Century Gothic"/>
              <w:color w:val="000000"/>
              <w:sz w:val="14"/>
              <w:szCs w:val="14"/>
            </w:rPr>
            <w:t>1/19</w:t>
          </w:r>
        </w:p>
      </w:tc>
    </w:tr>
    <w:tr w:rsidR="00CE60B8" w14:paraId="4D3B35EE" w14:textId="77777777">
      <w:trPr>
        <w:trHeight w:val="290"/>
      </w:trPr>
      <w:tc>
        <w:tcPr>
          <w:tcW w:w="2252" w:type="dxa"/>
          <w:vMerge/>
          <w:vAlign w:val="center"/>
        </w:tcPr>
        <w:p w14:paraId="63C21099" w14:textId="77777777" w:rsidR="00CE60B8" w:rsidRDefault="00CE60B8">
          <w:pPr>
            <w:widowControl w:val="0"/>
            <w:pBdr>
              <w:top w:val="nil"/>
              <w:left w:val="nil"/>
              <w:bottom w:val="nil"/>
              <w:right w:val="nil"/>
              <w:between w:val="nil"/>
            </w:pBdr>
            <w:spacing w:after="0" w:line="276" w:lineRule="auto"/>
            <w:rPr>
              <w:rFonts w:ascii="Century Gothic" w:eastAsia="Century Gothic" w:hAnsi="Century Gothic" w:cs="Century Gothic"/>
              <w:color w:val="000000"/>
              <w:sz w:val="18"/>
              <w:szCs w:val="18"/>
            </w:rPr>
          </w:pPr>
        </w:p>
      </w:tc>
      <w:tc>
        <w:tcPr>
          <w:tcW w:w="5407" w:type="dxa"/>
          <w:vMerge/>
          <w:vAlign w:val="center"/>
        </w:tcPr>
        <w:p w14:paraId="2703A702" w14:textId="77777777" w:rsidR="00CE60B8" w:rsidRDefault="00CE60B8">
          <w:pPr>
            <w:widowControl w:val="0"/>
            <w:pBdr>
              <w:top w:val="nil"/>
              <w:left w:val="nil"/>
              <w:bottom w:val="nil"/>
              <w:right w:val="nil"/>
              <w:between w:val="nil"/>
            </w:pBdr>
            <w:spacing w:after="0" w:line="276" w:lineRule="auto"/>
            <w:rPr>
              <w:rFonts w:ascii="Century Gothic" w:eastAsia="Century Gothic" w:hAnsi="Century Gothic" w:cs="Century Gothic"/>
              <w:color w:val="000000"/>
              <w:sz w:val="18"/>
              <w:szCs w:val="18"/>
            </w:rPr>
          </w:pPr>
        </w:p>
      </w:tc>
      <w:tc>
        <w:tcPr>
          <w:tcW w:w="2065" w:type="dxa"/>
          <w:vAlign w:val="center"/>
        </w:tcPr>
        <w:p w14:paraId="522AC101" w14:textId="77777777" w:rsidR="00CE60B8" w:rsidRDefault="00FC3D7F">
          <w:pPr>
            <w:pBdr>
              <w:top w:val="nil"/>
              <w:left w:val="nil"/>
              <w:bottom w:val="nil"/>
              <w:right w:val="nil"/>
              <w:between w:val="nil"/>
            </w:pBdr>
            <w:tabs>
              <w:tab w:val="center" w:pos="4819"/>
              <w:tab w:val="right" w:pos="9638"/>
            </w:tabs>
            <w:spacing w:after="0" w:line="240" w:lineRule="auto"/>
            <w:jc w:val="right"/>
            <w:rPr>
              <w:rFonts w:ascii="Century Gothic" w:eastAsia="Century Gothic" w:hAnsi="Century Gothic" w:cs="Century Gothic"/>
              <w:color w:val="000000"/>
              <w:sz w:val="12"/>
              <w:szCs w:val="12"/>
            </w:rPr>
          </w:pPr>
          <w:r>
            <w:rPr>
              <w:rFonts w:ascii="Century Gothic" w:eastAsia="Century Gothic" w:hAnsi="Century Gothic" w:cs="Century Gothic"/>
              <w:color w:val="000000"/>
              <w:sz w:val="12"/>
              <w:szCs w:val="12"/>
            </w:rPr>
            <w:t>Mod. REGISTRI_TDTI</w:t>
          </w:r>
        </w:p>
      </w:tc>
    </w:tr>
    <w:tr w:rsidR="00CE60B8" w14:paraId="15F8D72A" w14:textId="77777777">
      <w:trPr>
        <w:trHeight w:val="466"/>
      </w:trPr>
      <w:tc>
        <w:tcPr>
          <w:tcW w:w="2252" w:type="dxa"/>
          <w:vMerge/>
          <w:vAlign w:val="center"/>
        </w:tcPr>
        <w:p w14:paraId="7390BAE2" w14:textId="77777777" w:rsidR="00CE60B8" w:rsidRDefault="00CE60B8">
          <w:pPr>
            <w:widowControl w:val="0"/>
            <w:pBdr>
              <w:top w:val="nil"/>
              <w:left w:val="nil"/>
              <w:bottom w:val="nil"/>
              <w:right w:val="nil"/>
              <w:between w:val="nil"/>
            </w:pBdr>
            <w:spacing w:after="0" w:line="276" w:lineRule="auto"/>
            <w:rPr>
              <w:rFonts w:ascii="Century Gothic" w:eastAsia="Century Gothic" w:hAnsi="Century Gothic" w:cs="Century Gothic"/>
              <w:color w:val="000000"/>
              <w:sz w:val="12"/>
              <w:szCs w:val="12"/>
            </w:rPr>
          </w:pPr>
        </w:p>
      </w:tc>
      <w:tc>
        <w:tcPr>
          <w:tcW w:w="5407" w:type="dxa"/>
          <w:vMerge/>
          <w:vAlign w:val="center"/>
        </w:tcPr>
        <w:p w14:paraId="125E5EA0" w14:textId="77777777" w:rsidR="00CE60B8" w:rsidRDefault="00CE60B8">
          <w:pPr>
            <w:widowControl w:val="0"/>
            <w:pBdr>
              <w:top w:val="nil"/>
              <w:left w:val="nil"/>
              <w:bottom w:val="nil"/>
              <w:right w:val="nil"/>
              <w:between w:val="nil"/>
            </w:pBdr>
            <w:spacing w:after="0" w:line="276" w:lineRule="auto"/>
            <w:rPr>
              <w:rFonts w:ascii="Century Gothic" w:eastAsia="Century Gothic" w:hAnsi="Century Gothic" w:cs="Century Gothic"/>
              <w:color w:val="000000"/>
              <w:sz w:val="12"/>
              <w:szCs w:val="12"/>
            </w:rPr>
          </w:pPr>
        </w:p>
      </w:tc>
      <w:tc>
        <w:tcPr>
          <w:tcW w:w="2065" w:type="dxa"/>
        </w:tcPr>
        <w:p w14:paraId="0A34C9F2" w14:textId="17D91D06" w:rsidR="00EA4102" w:rsidRDefault="00FC3D7F">
          <w:pPr>
            <w:pBdr>
              <w:top w:val="nil"/>
              <w:left w:val="nil"/>
              <w:bottom w:val="nil"/>
              <w:right w:val="nil"/>
              <w:between w:val="nil"/>
            </w:pBdr>
            <w:tabs>
              <w:tab w:val="center" w:pos="4819"/>
              <w:tab w:val="right" w:pos="9638"/>
            </w:tabs>
            <w:spacing w:after="40" w:line="240" w:lineRule="auto"/>
            <w:jc w:val="right"/>
            <w:rPr>
              <w:rFonts w:ascii="Century Gothic" w:eastAsia="Century Gothic" w:hAnsi="Century Gothic" w:cs="Century Gothic"/>
              <w:color w:val="000000"/>
              <w:sz w:val="12"/>
              <w:szCs w:val="12"/>
            </w:rPr>
          </w:pPr>
          <w:r>
            <w:rPr>
              <w:rFonts w:ascii="Century Gothic" w:eastAsia="Century Gothic" w:hAnsi="Century Gothic" w:cs="Century Gothic"/>
              <w:color w:val="000000"/>
              <w:sz w:val="12"/>
              <w:szCs w:val="12"/>
            </w:rPr>
            <w:t>VERSIONE 0</w:t>
          </w:r>
          <w:r w:rsidR="00EE5F6A">
            <w:rPr>
              <w:rFonts w:ascii="Century Gothic" w:eastAsia="Century Gothic" w:hAnsi="Century Gothic" w:cs="Century Gothic"/>
              <w:color w:val="000000"/>
              <w:sz w:val="12"/>
              <w:szCs w:val="12"/>
            </w:rPr>
            <w:t>1</w:t>
          </w:r>
        </w:p>
        <w:p w14:paraId="4960D09A" w14:textId="6F9E6F65" w:rsidR="00CE60B8" w:rsidRDefault="00EE5F6A">
          <w:pPr>
            <w:pBdr>
              <w:top w:val="nil"/>
              <w:left w:val="nil"/>
              <w:bottom w:val="nil"/>
              <w:right w:val="nil"/>
              <w:between w:val="nil"/>
            </w:pBdr>
            <w:tabs>
              <w:tab w:val="center" w:pos="4819"/>
              <w:tab w:val="right" w:pos="9638"/>
            </w:tabs>
            <w:spacing w:after="40" w:line="240" w:lineRule="auto"/>
            <w:jc w:val="right"/>
            <w:rPr>
              <w:rFonts w:ascii="Century Gothic" w:eastAsia="Century Gothic" w:hAnsi="Century Gothic" w:cs="Century Gothic"/>
              <w:color w:val="000000"/>
              <w:sz w:val="12"/>
              <w:szCs w:val="12"/>
            </w:rPr>
          </w:pPr>
          <w:r>
            <w:rPr>
              <w:rFonts w:ascii="Century Gothic" w:eastAsia="Century Gothic" w:hAnsi="Century Gothic" w:cs="Century Gothic"/>
              <w:color w:val="000000"/>
              <w:sz w:val="12"/>
              <w:szCs w:val="12"/>
            </w:rPr>
            <w:t>A,s, 2025/2026</w:t>
          </w:r>
          <w:r w:rsidR="00FC3D7F">
            <w:rPr>
              <w:rFonts w:ascii="Century Gothic" w:eastAsia="Century Gothic" w:hAnsi="Century Gothic" w:cs="Century Gothic"/>
              <w:color w:val="000000"/>
              <w:sz w:val="12"/>
              <w:szCs w:val="12"/>
            </w:rPr>
            <w:t xml:space="preserve">   </w:t>
          </w:r>
        </w:p>
        <w:p w14:paraId="222F91CB" w14:textId="77777777" w:rsidR="00CE60B8" w:rsidRDefault="00CE60B8">
          <w:pPr>
            <w:pBdr>
              <w:top w:val="nil"/>
              <w:left w:val="nil"/>
              <w:bottom w:val="nil"/>
              <w:right w:val="nil"/>
              <w:between w:val="nil"/>
            </w:pBdr>
            <w:tabs>
              <w:tab w:val="center" w:pos="4819"/>
              <w:tab w:val="right" w:pos="9638"/>
            </w:tabs>
            <w:spacing w:after="40" w:line="240" w:lineRule="auto"/>
            <w:jc w:val="right"/>
            <w:rPr>
              <w:rFonts w:ascii="Century Gothic" w:eastAsia="Century Gothic" w:hAnsi="Century Gothic" w:cs="Century Gothic"/>
              <w:color w:val="000000"/>
              <w:sz w:val="12"/>
              <w:szCs w:val="12"/>
            </w:rPr>
          </w:pPr>
        </w:p>
      </w:tc>
    </w:tr>
  </w:tbl>
  <w:p w14:paraId="06632580" w14:textId="77777777" w:rsidR="00CE60B8" w:rsidRDefault="00CE60B8">
    <w:pPr>
      <w:pBdr>
        <w:top w:val="nil"/>
        <w:left w:val="nil"/>
        <w:bottom w:val="nil"/>
        <w:right w:val="nil"/>
        <w:between w:val="nil"/>
      </w:pBdr>
      <w:tabs>
        <w:tab w:val="center" w:pos="4819"/>
        <w:tab w:val="right" w:pos="9638"/>
      </w:tabs>
      <w:spacing w:after="0" w:line="240" w:lineRule="auto"/>
      <w:rPr>
        <w:rFonts w:eastAsia="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F22707"/>
    <w:multiLevelType w:val="hybridMultilevel"/>
    <w:tmpl w:val="08342664"/>
    <w:lvl w:ilvl="0" w:tplc="124C3934">
      <w:start w:val="10"/>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F9D1D64"/>
    <w:multiLevelType w:val="multilevel"/>
    <w:tmpl w:val="69AC7B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CFD647D"/>
    <w:multiLevelType w:val="hybridMultilevel"/>
    <w:tmpl w:val="FFFFFFFF"/>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54532F8A"/>
    <w:multiLevelType w:val="multilevel"/>
    <w:tmpl w:val="15C810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88528678">
    <w:abstractNumId w:val="1"/>
  </w:num>
  <w:num w:numId="2" w16cid:durableId="893153227">
    <w:abstractNumId w:val="3"/>
  </w:num>
  <w:num w:numId="3" w16cid:durableId="1054154973">
    <w:abstractNumId w:val="0"/>
  </w:num>
  <w:num w:numId="4" w16cid:durableId="16146304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0B8"/>
    <w:rsid w:val="00064F39"/>
    <w:rsid w:val="00093813"/>
    <w:rsid w:val="00132F40"/>
    <w:rsid w:val="001719E2"/>
    <w:rsid w:val="00180868"/>
    <w:rsid w:val="00260A27"/>
    <w:rsid w:val="0027061C"/>
    <w:rsid w:val="002B2F08"/>
    <w:rsid w:val="002C257F"/>
    <w:rsid w:val="00326CB2"/>
    <w:rsid w:val="00411D0B"/>
    <w:rsid w:val="00461E7B"/>
    <w:rsid w:val="00484371"/>
    <w:rsid w:val="004B4558"/>
    <w:rsid w:val="004F534A"/>
    <w:rsid w:val="005B4426"/>
    <w:rsid w:val="006051C1"/>
    <w:rsid w:val="006E7DFF"/>
    <w:rsid w:val="007855DF"/>
    <w:rsid w:val="00785C55"/>
    <w:rsid w:val="007B22BB"/>
    <w:rsid w:val="0084548A"/>
    <w:rsid w:val="008720DA"/>
    <w:rsid w:val="008C75CD"/>
    <w:rsid w:val="009D6060"/>
    <w:rsid w:val="00A32839"/>
    <w:rsid w:val="00A7730F"/>
    <w:rsid w:val="00AD1BA9"/>
    <w:rsid w:val="00B25911"/>
    <w:rsid w:val="00BA1051"/>
    <w:rsid w:val="00CA1F94"/>
    <w:rsid w:val="00CD551A"/>
    <w:rsid w:val="00CE60B8"/>
    <w:rsid w:val="00D339A9"/>
    <w:rsid w:val="00D8793A"/>
    <w:rsid w:val="00D910EA"/>
    <w:rsid w:val="00D94672"/>
    <w:rsid w:val="00DB3104"/>
    <w:rsid w:val="00DE5C76"/>
    <w:rsid w:val="00DF0D18"/>
    <w:rsid w:val="00EA4102"/>
    <w:rsid w:val="00EE5F6A"/>
    <w:rsid w:val="00EF6DD5"/>
    <w:rsid w:val="00F83403"/>
    <w:rsid w:val="00FC3D7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B0A1C"/>
  <w15:docId w15:val="{9FA8483D-313E-4EAD-9AA7-5F80E5BA1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932D5"/>
    <w:rPr>
      <w:rFonts w:eastAsiaTheme="minorEastAsia"/>
    </w:rPr>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customStyle="1" w:styleId="Default">
    <w:name w:val="Default"/>
    <w:rsid w:val="00A932D5"/>
    <w:pPr>
      <w:widowControl w:val="0"/>
      <w:autoSpaceDE w:val="0"/>
      <w:autoSpaceDN w:val="0"/>
      <w:adjustRightInd w:val="0"/>
      <w:spacing w:after="0" w:line="240" w:lineRule="auto"/>
    </w:pPr>
    <w:rPr>
      <w:rFonts w:ascii="Arial" w:eastAsiaTheme="minorEastAsia" w:hAnsi="Arial" w:cs="Arial"/>
      <w:color w:val="000000"/>
      <w:sz w:val="24"/>
      <w:szCs w:val="24"/>
    </w:rPr>
  </w:style>
  <w:style w:type="table" w:styleId="Grigliatabella">
    <w:name w:val="Table Grid"/>
    <w:basedOn w:val="Tabellanormale"/>
    <w:uiPriority w:val="39"/>
    <w:rsid w:val="00A93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3">
    <w:name w:val="CM3"/>
    <w:basedOn w:val="Default"/>
    <w:next w:val="Default"/>
    <w:uiPriority w:val="99"/>
    <w:rsid w:val="00A932D5"/>
    <w:pPr>
      <w:spacing w:line="293" w:lineRule="atLeast"/>
    </w:pPr>
    <w:rPr>
      <w:color w:val="auto"/>
    </w:rPr>
  </w:style>
  <w:style w:type="paragraph" w:styleId="Paragrafoelenco">
    <w:name w:val="List Paragraph"/>
    <w:basedOn w:val="Normale"/>
    <w:uiPriority w:val="34"/>
    <w:qFormat/>
    <w:rsid w:val="00E0266A"/>
    <w:pPr>
      <w:ind w:left="720"/>
      <w:contextualSpacing/>
    </w:pPr>
  </w:style>
  <w:style w:type="paragraph" w:styleId="Intestazione">
    <w:name w:val="header"/>
    <w:basedOn w:val="Normale"/>
    <w:link w:val="IntestazioneCarattere"/>
    <w:uiPriority w:val="99"/>
    <w:unhideWhenUsed/>
    <w:rsid w:val="00DB42C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B42CB"/>
    <w:rPr>
      <w:rFonts w:eastAsiaTheme="minorEastAsia"/>
    </w:rPr>
  </w:style>
  <w:style w:type="paragraph" w:styleId="Pidipagina">
    <w:name w:val="footer"/>
    <w:basedOn w:val="Normale"/>
    <w:link w:val="PidipaginaCarattere"/>
    <w:uiPriority w:val="99"/>
    <w:unhideWhenUsed/>
    <w:rsid w:val="00DB42C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B42CB"/>
    <w:rPr>
      <w:rFonts w:eastAsiaTheme="minorEastAsia"/>
    </w:rPr>
  </w:style>
  <w:style w:type="paragraph" w:customStyle="1" w:styleId="6modello">
    <w:name w:val="6 modello"/>
    <w:basedOn w:val="Normale"/>
    <w:rsid w:val="00DB42CB"/>
    <w:pPr>
      <w:pBdr>
        <w:top w:val="single" w:sz="6" w:space="0" w:color="auto"/>
        <w:bottom w:val="single" w:sz="6" w:space="0" w:color="auto"/>
      </w:pBdr>
      <w:spacing w:after="0" w:line="240" w:lineRule="auto"/>
      <w:jc w:val="center"/>
    </w:pPr>
    <w:rPr>
      <w:rFonts w:ascii="Times" w:eastAsia="Times New Roman" w:hAnsi="Times" w:cs="Times New Roman"/>
      <w:b/>
      <w:szCs w:val="20"/>
    </w:rPr>
  </w:style>
  <w:style w:type="character" w:styleId="Collegamentoipertestuale">
    <w:name w:val="Hyperlink"/>
    <w:basedOn w:val="Carpredefinitoparagrafo"/>
    <w:uiPriority w:val="99"/>
    <w:unhideWhenUsed/>
    <w:rsid w:val="00027DD8"/>
    <w:rPr>
      <w:color w:val="0000FF"/>
      <w:u w:val="single"/>
    </w:rPr>
  </w:style>
  <w:style w:type="character" w:customStyle="1" w:styleId="WW8Num1z0">
    <w:name w:val="WW8Num1z0"/>
    <w:rsid w:val="0009174C"/>
  </w:style>
  <w:style w:type="paragraph" w:customStyle="1" w:styleId="western">
    <w:name w:val="western"/>
    <w:basedOn w:val="Normale"/>
    <w:rsid w:val="0009174C"/>
    <w:pPr>
      <w:spacing w:before="100" w:after="142" w:line="288" w:lineRule="auto"/>
    </w:pPr>
    <w:rPr>
      <w:rFonts w:ascii="Times New Roman" w:eastAsia="Times New Roman" w:hAnsi="Times New Roman" w:cs="Times New Roman"/>
      <w:color w:val="000000"/>
      <w:sz w:val="20"/>
      <w:szCs w:val="20"/>
      <w:lang w:eastAsia="zh-CN"/>
    </w:rPr>
  </w:style>
  <w:style w:type="character" w:styleId="Menzionenonrisolta">
    <w:name w:val="Unresolved Mention"/>
    <w:basedOn w:val="Carpredefinitoparagrafo"/>
    <w:uiPriority w:val="99"/>
    <w:semiHidden/>
    <w:unhideWhenUsed/>
    <w:rsid w:val="00A04DAD"/>
    <w:rPr>
      <w:color w:val="605E5C"/>
      <w:shd w:val="clear" w:color="auto" w:fill="E1DFDD"/>
    </w:rPr>
  </w:style>
  <w:style w:type="character" w:styleId="Numeropagina">
    <w:name w:val="page number"/>
    <w:basedOn w:val="Carpredefinitoparagrafo"/>
    <w:uiPriority w:val="99"/>
    <w:rsid w:val="008A29F1"/>
  </w:style>
  <w:style w:type="character" w:styleId="Enfasigrassetto">
    <w:name w:val="Strong"/>
    <w:basedOn w:val="Carpredefinitoparagrafo"/>
    <w:uiPriority w:val="22"/>
    <w:qFormat/>
    <w:rsid w:val="00C84432"/>
    <w:rPr>
      <w:b/>
      <w:bCs/>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pPr>
      <w:spacing w:after="0" w:line="240" w:lineRule="auto"/>
    </w:pPr>
    <w:tblPr>
      <w:tblStyleRowBandSize w:val="1"/>
      <w:tblStyleColBandSize w:val="1"/>
      <w:tblCellMar>
        <w:left w:w="108" w:type="dxa"/>
        <w:right w:w="108" w:type="dxa"/>
      </w:tblCellMar>
    </w:tblPr>
  </w:style>
  <w:style w:type="table" w:customStyle="1" w:styleId="a4">
    <w:basedOn w:val="TableNormal"/>
    <w:pPr>
      <w:spacing w:after="0" w:line="240" w:lineRule="auto"/>
    </w:pPr>
    <w:tblPr>
      <w:tblStyleRowBandSize w:val="1"/>
      <w:tblStyleColBandSize w:val="1"/>
      <w:tblCellMar>
        <w:left w:w="108" w:type="dxa"/>
        <w:right w:w="108" w:type="dxa"/>
      </w:tblCellMar>
    </w:tblPr>
  </w:style>
  <w:style w:type="table" w:customStyle="1" w:styleId="a5">
    <w:basedOn w:val="TableNormal"/>
    <w:pPr>
      <w:spacing w:after="0" w:line="240" w:lineRule="auto"/>
    </w:pPr>
    <w:tblPr>
      <w:tblStyleRowBandSize w:val="1"/>
      <w:tblStyleColBandSize w:val="1"/>
      <w:tblCellMar>
        <w:left w:w="108" w:type="dxa"/>
        <w:right w:w="108" w:type="dxa"/>
      </w:tblCellMar>
    </w:tbl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table" w:customStyle="1" w:styleId="a7">
    <w:basedOn w:val="TableNormal"/>
    <w:pPr>
      <w:spacing w:after="0" w:line="240" w:lineRule="auto"/>
    </w:pPr>
    <w:tblPr>
      <w:tblStyleRowBandSize w:val="1"/>
      <w:tblStyleColBandSize w:val="1"/>
      <w:tblCellMar>
        <w:left w:w="108" w:type="dxa"/>
        <w:right w:w="108" w:type="dxa"/>
      </w:tblCellMar>
    </w:tblPr>
  </w:style>
  <w:style w:type="table" w:customStyle="1" w:styleId="a8">
    <w:basedOn w:val="TableNormal"/>
    <w:pPr>
      <w:spacing w:after="0" w:line="240" w:lineRule="auto"/>
    </w:pPr>
    <w:tblPr>
      <w:tblStyleRowBandSize w:val="1"/>
      <w:tblStyleColBandSize w:val="1"/>
      <w:tblCellMar>
        <w:left w:w="108" w:type="dxa"/>
        <w:right w:w="108" w:type="dxa"/>
      </w:tblCellMar>
    </w:tblPr>
  </w:style>
  <w:style w:type="table" w:customStyle="1" w:styleId="a9">
    <w:basedOn w:val="TableNormal"/>
    <w:pPr>
      <w:spacing w:after="0" w:line="240" w:lineRule="auto"/>
    </w:pPr>
    <w:tblPr>
      <w:tblStyleRowBandSize w:val="1"/>
      <w:tblStyleColBandSize w:val="1"/>
      <w:tblCellMar>
        <w:left w:w="108" w:type="dxa"/>
        <w:right w:w="108" w:type="dxa"/>
      </w:tblCellMar>
    </w:tblPr>
  </w:style>
  <w:style w:type="table" w:customStyle="1" w:styleId="aa">
    <w:basedOn w:val="TableNormal"/>
    <w:pPr>
      <w:spacing w:after="0" w:line="240" w:lineRule="auto"/>
    </w:pPr>
    <w:tblPr>
      <w:tblStyleRowBandSize w:val="1"/>
      <w:tblStyleColBandSize w:val="1"/>
      <w:tblCellMar>
        <w:left w:w="108" w:type="dxa"/>
        <w:right w:w="108" w:type="dxa"/>
      </w:tblCellMar>
    </w:tblPr>
  </w:style>
  <w:style w:type="table" w:customStyle="1" w:styleId="ab">
    <w:basedOn w:val="TableNormal"/>
    <w:pPr>
      <w:spacing w:after="0" w:line="240" w:lineRule="auto"/>
    </w:pPr>
    <w:tblPr>
      <w:tblStyleRowBandSize w:val="1"/>
      <w:tblStyleColBandSize w:val="1"/>
      <w:tblCellMar>
        <w:left w:w="108" w:type="dxa"/>
        <w:right w:w="108" w:type="dxa"/>
      </w:tblCellMar>
    </w:tblPr>
  </w:style>
  <w:style w:type="table" w:customStyle="1" w:styleId="ac">
    <w:basedOn w:val="TableNormal"/>
    <w:pPr>
      <w:spacing w:after="0" w:line="240" w:lineRule="auto"/>
    </w:pPr>
    <w:tblPr>
      <w:tblStyleRowBandSize w:val="1"/>
      <w:tblStyleColBandSize w:val="1"/>
      <w:tblCellMar>
        <w:left w:w="108" w:type="dxa"/>
        <w:right w:w="108" w:type="dxa"/>
      </w:tblCellMar>
    </w:tblPr>
  </w:style>
  <w:style w:type="table" w:customStyle="1" w:styleId="ad">
    <w:basedOn w:val="TableNormal"/>
    <w:pPr>
      <w:spacing w:after="0" w:line="240" w:lineRule="auto"/>
    </w:pPr>
    <w:tblPr>
      <w:tblStyleRowBandSize w:val="1"/>
      <w:tblStyleColBandSize w:val="1"/>
      <w:tblCellMar>
        <w:left w:w="108" w:type="dxa"/>
        <w:right w:w="108" w:type="dxa"/>
      </w:tblCellMar>
    </w:tblPr>
  </w:style>
  <w:style w:type="table" w:customStyle="1" w:styleId="ae">
    <w:basedOn w:val="TableNormal"/>
    <w:pPr>
      <w:spacing w:after="0" w:line="240" w:lineRule="auto"/>
    </w:pPr>
    <w:tblPr>
      <w:tblStyleRowBandSize w:val="1"/>
      <w:tblStyleColBandSize w:val="1"/>
      <w:tblCellMar>
        <w:left w:w="108" w:type="dxa"/>
        <w:right w:w="108" w:type="dxa"/>
      </w:tblCellMar>
    </w:tblPr>
  </w:style>
  <w:style w:type="table" w:customStyle="1" w:styleId="af">
    <w:basedOn w:val="TableNormal"/>
    <w:pPr>
      <w:spacing w:after="0" w:line="240" w:lineRule="auto"/>
    </w:pPr>
    <w:tblPr>
      <w:tblStyleRowBandSize w:val="1"/>
      <w:tblStyleColBandSize w:val="1"/>
      <w:tblCellMar>
        <w:left w:w="108" w:type="dxa"/>
        <w:right w:w="108" w:type="dxa"/>
      </w:tblCellMar>
    </w:tblPr>
  </w:style>
  <w:style w:type="table" w:customStyle="1" w:styleId="af0">
    <w:basedOn w:val="TableNormal"/>
    <w:tblPr>
      <w:tblStyleRowBandSize w:val="1"/>
      <w:tblStyleColBandSize w:val="1"/>
      <w:tblCellMar>
        <w:left w:w="70" w:type="dxa"/>
        <w:right w:w="70" w:type="dxa"/>
      </w:tblCellMar>
    </w:tblPr>
  </w:style>
  <w:style w:type="paragraph" w:styleId="NormaleWeb">
    <w:name w:val="Normal (Web)"/>
    <w:basedOn w:val="Normale"/>
    <w:uiPriority w:val="99"/>
    <w:unhideWhenUsed/>
    <w:rsid w:val="006051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M7">
    <w:name w:val="CM7"/>
    <w:basedOn w:val="Default"/>
    <w:next w:val="Default"/>
    <w:uiPriority w:val="99"/>
    <w:rsid w:val="00D910EA"/>
    <w:rPr>
      <w:rFonts w:ascii="Calibri" w:eastAsia="Times New Roman" w:hAnsi="Calibri" w:cs="Calibr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68493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pd@progettoprivacy.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about:blank"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qtyiKSEWvIoB0m7vecJEWBkz+uA==">AMUW2mUwajwODQKZf35qb3+vF7nF6ApRqwkbe+uZowAzfwOkm5ykstRsC1jYT7CxZqFqUtNimMa6WeCeWtl7Z5pLwPhqOEUZd1qJq7lKkisE6ZXM6v+462A=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37</Pages>
  <Words>14324</Words>
  <Characters>81649</Characters>
  <Application>Microsoft Office Word</Application>
  <DocSecurity>0</DocSecurity>
  <Lines>680</Lines>
  <Paragraphs>191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Super Giampa</cp:lastModifiedBy>
  <cp:revision>27</cp:revision>
  <dcterms:created xsi:type="dcterms:W3CDTF">2020-11-05T09:52:00Z</dcterms:created>
  <dcterms:modified xsi:type="dcterms:W3CDTF">2025-07-24T10:18:00Z</dcterms:modified>
</cp:coreProperties>
</file>