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8A994" w14:textId="77777777" w:rsidR="00B76B25" w:rsidRDefault="00B76B25" w:rsidP="00B76B25">
      <w:r>
        <w:rPr>
          <w:noProof/>
          <w:lang w:eastAsia="it-IT"/>
        </w:rPr>
        <w:drawing>
          <wp:inline distT="0" distB="0" distL="0" distR="0" wp14:anchorId="2029649C" wp14:editId="6F056A18">
            <wp:extent cx="6116320" cy="1088916"/>
            <wp:effectExtent l="0" t="0" r="0" b="3810"/>
            <wp:docPr id="5" name="Immagine 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08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E80FD" w14:textId="77777777" w:rsidR="00B76B25" w:rsidRDefault="00B76B25" w:rsidP="00B76B25">
      <w:r w:rsidRPr="001F5A0D">
        <w:rPr>
          <w:rFonts w:ascii="Cambria" w:eastAsia="Cambria" w:hAnsi="Cambria" w:cs="Cambria"/>
          <w:noProof/>
          <w:color w:val="0000FF"/>
          <w:sz w:val="19"/>
          <w:szCs w:val="19"/>
          <w:lang w:eastAsia="it-IT"/>
        </w:rPr>
        <w:drawing>
          <wp:inline distT="0" distB="0" distL="0" distR="0" wp14:anchorId="3DC4081D" wp14:editId="247821DE">
            <wp:extent cx="6114415" cy="1232535"/>
            <wp:effectExtent l="0" t="0" r="0" b="0"/>
            <wp:docPr id="1" name="image1.png" descr="Immagine che contiene testo, schermata, Carattere, log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schermata, Carattere, logo&#10;&#10;Descrizione generata automaticament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724E1" w14:textId="77777777" w:rsidR="00B76B25" w:rsidRDefault="00B76B25" w:rsidP="00B76B25"/>
    <w:p w14:paraId="0E0E9148" w14:textId="16488B4B" w:rsidR="00B76B25" w:rsidRDefault="00A8287D" w:rsidP="00095332">
      <w:pPr>
        <w:jc w:val="right"/>
        <w:rPr>
          <w:rFonts w:ascii="Arial Narrow,Bold" w:eastAsia="Times New Roman" w:hAnsi="Arial Narrow,Bold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Arial Narrow,Bold" w:eastAsia="Times New Roman" w:hAnsi="Arial Narrow,Bold" w:cs="Times New Roman"/>
          <w:kern w:val="0"/>
          <w:sz w:val="22"/>
          <w:szCs w:val="22"/>
          <w:lang w:eastAsia="it-IT"/>
          <w14:ligatures w14:val="none"/>
        </w:rPr>
        <w:t xml:space="preserve">Spett.le </w:t>
      </w:r>
      <w:r w:rsidR="00095332">
        <w:rPr>
          <w:rFonts w:ascii="Arial Narrow,Bold" w:eastAsia="Times New Roman" w:hAnsi="Arial Narrow,Bold" w:cs="Times New Roman"/>
          <w:kern w:val="0"/>
          <w:sz w:val="22"/>
          <w:szCs w:val="22"/>
          <w:lang w:eastAsia="it-IT"/>
          <w14:ligatures w14:val="none"/>
        </w:rPr>
        <w:t>Floricoltura Miani SRL</w:t>
      </w:r>
    </w:p>
    <w:p w14:paraId="5EB664DE" w14:textId="77777777" w:rsidR="00095332" w:rsidRPr="009C6533" w:rsidRDefault="00095332" w:rsidP="00095332">
      <w:pPr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02CCC832" w14:textId="67DF3D2A" w:rsidR="008F1360" w:rsidRPr="008F1360" w:rsidRDefault="008F1360" w:rsidP="008F1360">
      <w:pPr>
        <w:jc w:val="both"/>
        <w:rPr>
          <w:rFonts w:ascii="Calibri" w:hAnsi="Calibri" w:cs="Calibri"/>
          <w:sz w:val="22"/>
          <w:szCs w:val="22"/>
        </w:rPr>
      </w:pPr>
      <w:r w:rsidRPr="008F1360">
        <w:rPr>
          <w:rFonts w:ascii="Calibri" w:hAnsi="Calibri" w:cs="Calibri"/>
          <w:b/>
          <w:bCs/>
          <w:sz w:val="22"/>
          <w:szCs w:val="22"/>
        </w:rPr>
        <w:t xml:space="preserve">OGGETTO: </w:t>
      </w:r>
      <w:r w:rsidRPr="008F1360">
        <w:rPr>
          <w:rFonts w:ascii="Calibri" w:hAnsi="Calibri" w:cs="Calibri"/>
          <w:sz w:val="22"/>
          <w:szCs w:val="22"/>
        </w:rPr>
        <w:t>Piano nazionale di ripresa e resilienza, Missione 4 – Istruzione e ricerca – Componente 1 –Potenziamento dell’offerta dei servizi di istruzione: dagli asili nido alle università – Investimento 3.1</w:t>
      </w:r>
      <w:r w:rsidR="002B44D1">
        <w:rPr>
          <w:rFonts w:ascii="Calibri" w:hAnsi="Calibri" w:cs="Calibri"/>
          <w:sz w:val="22"/>
          <w:szCs w:val="22"/>
        </w:rPr>
        <w:t xml:space="preserve"> </w:t>
      </w:r>
      <w:r w:rsidRPr="008F1360">
        <w:rPr>
          <w:rFonts w:ascii="Calibri" w:hAnsi="Calibri" w:cs="Calibri"/>
          <w:sz w:val="22"/>
          <w:szCs w:val="22"/>
        </w:rPr>
        <w:t>“Nuove competenze e nuovi linguaggi”, finanziato dall’Unione europea – Next Generation EU – “Azioni di</w:t>
      </w:r>
      <w:r w:rsidR="002B44D1">
        <w:rPr>
          <w:rFonts w:ascii="Calibri" w:hAnsi="Calibri" w:cs="Calibri"/>
          <w:sz w:val="22"/>
          <w:szCs w:val="22"/>
        </w:rPr>
        <w:t xml:space="preserve"> </w:t>
      </w:r>
      <w:r w:rsidRPr="008F1360">
        <w:rPr>
          <w:rFonts w:ascii="Calibri" w:hAnsi="Calibri" w:cs="Calibri"/>
          <w:sz w:val="22"/>
          <w:szCs w:val="22"/>
        </w:rPr>
        <w:t>potenziamento delle competenze STEM e multilinguistiche” – Intervento A: Realizzazione di percorsi</w:t>
      </w:r>
      <w:r w:rsidR="002B44D1">
        <w:rPr>
          <w:rFonts w:ascii="Calibri" w:hAnsi="Calibri" w:cs="Calibri"/>
          <w:sz w:val="22"/>
          <w:szCs w:val="22"/>
        </w:rPr>
        <w:t xml:space="preserve"> </w:t>
      </w:r>
      <w:r w:rsidRPr="008F1360">
        <w:rPr>
          <w:rFonts w:ascii="Calibri" w:hAnsi="Calibri" w:cs="Calibri"/>
          <w:sz w:val="22"/>
          <w:szCs w:val="22"/>
        </w:rPr>
        <w:t>didattici, formativi e di orientamento per studentesse e studenti finalizzati a promuovere l’integrazione,</w:t>
      </w:r>
      <w:r w:rsidR="002B44D1">
        <w:rPr>
          <w:rFonts w:ascii="Calibri" w:hAnsi="Calibri" w:cs="Calibri"/>
          <w:sz w:val="22"/>
          <w:szCs w:val="22"/>
        </w:rPr>
        <w:t xml:space="preserve"> </w:t>
      </w:r>
      <w:r w:rsidRPr="008F1360">
        <w:rPr>
          <w:rFonts w:ascii="Calibri" w:hAnsi="Calibri" w:cs="Calibri"/>
          <w:sz w:val="22"/>
          <w:szCs w:val="22"/>
        </w:rPr>
        <w:t>all’interno dei curricula di tutti i cicli scolastici, di attività, metodologie e contenuti volti a sviluppare le</w:t>
      </w:r>
      <w:r w:rsidR="002B44D1">
        <w:rPr>
          <w:rFonts w:ascii="Calibri" w:hAnsi="Calibri" w:cs="Calibri"/>
          <w:sz w:val="22"/>
          <w:szCs w:val="22"/>
        </w:rPr>
        <w:t xml:space="preserve"> </w:t>
      </w:r>
      <w:r w:rsidRPr="008F1360">
        <w:rPr>
          <w:rFonts w:ascii="Calibri" w:hAnsi="Calibri" w:cs="Calibri"/>
          <w:sz w:val="22"/>
          <w:szCs w:val="22"/>
        </w:rPr>
        <w:t>competenze STEM, digitali e di innovazione, nonché quelle linguistiche, garantendo pari opportunità e</w:t>
      </w:r>
      <w:r w:rsidR="002B44D1">
        <w:rPr>
          <w:rFonts w:ascii="Calibri" w:hAnsi="Calibri" w:cs="Calibri"/>
          <w:sz w:val="22"/>
          <w:szCs w:val="22"/>
        </w:rPr>
        <w:t xml:space="preserve"> </w:t>
      </w:r>
      <w:r w:rsidRPr="008F1360">
        <w:rPr>
          <w:rFonts w:ascii="Calibri" w:hAnsi="Calibri" w:cs="Calibri"/>
          <w:sz w:val="22"/>
          <w:szCs w:val="22"/>
        </w:rPr>
        <w:t>parità di genere in termini di approccio metodologico e di attività di orientamento STEM</w:t>
      </w:r>
    </w:p>
    <w:p w14:paraId="097D4DEA" w14:textId="2B614A54" w:rsidR="008F1360" w:rsidRPr="008F1360" w:rsidRDefault="008F1360" w:rsidP="008F1360">
      <w:pPr>
        <w:jc w:val="both"/>
        <w:rPr>
          <w:rFonts w:ascii="Calibri" w:hAnsi="Calibri" w:cs="Calibri"/>
          <w:sz w:val="22"/>
          <w:szCs w:val="22"/>
        </w:rPr>
      </w:pPr>
      <w:r w:rsidRPr="008F1360">
        <w:rPr>
          <w:rFonts w:ascii="Calibri" w:hAnsi="Calibri" w:cs="Calibri"/>
          <w:sz w:val="22"/>
          <w:szCs w:val="22"/>
        </w:rPr>
        <w:t>Azioni di potenziamento delle competenze STEM e multilinguistiche</w:t>
      </w:r>
      <w:r>
        <w:rPr>
          <w:rFonts w:ascii="Calibri" w:hAnsi="Calibri" w:cs="Calibri"/>
          <w:sz w:val="22"/>
          <w:szCs w:val="22"/>
        </w:rPr>
        <w:t xml:space="preserve"> </w:t>
      </w:r>
      <w:r w:rsidRPr="008F1360">
        <w:rPr>
          <w:rFonts w:ascii="Calibri" w:hAnsi="Calibri" w:cs="Calibri"/>
          <w:sz w:val="22"/>
          <w:szCs w:val="22"/>
        </w:rPr>
        <w:t>(D.M. n. 65/2023)</w:t>
      </w:r>
    </w:p>
    <w:p w14:paraId="2A454890" w14:textId="40C2BC4D" w:rsidR="008F1360" w:rsidRDefault="008F1360" w:rsidP="008F1360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</w:t>
      </w:r>
      <w:r w:rsidRPr="008F1360">
        <w:rPr>
          <w:rFonts w:ascii="Calibri" w:hAnsi="Calibri" w:cs="Calibri"/>
          <w:b/>
          <w:bCs/>
          <w:sz w:val="22"/>
          <w:szCs w:val="22"/>
        </w:rPr>
        <w:t xml:space="preserve">ffidamento diretto </w:t>
      </w:r>
      <w:r w:rsidR="002B44D1">
        <w:rPr>
          <w:rFonts w:ascii="Calibri" w:hAnsi="Calibri" w:cs="Calibri"/>
          <w:b/>
          <w:bCs/>
          <w:sz w:val="22"/>
          <w:szCs w:val="22"/>
        </w:rPr>
        <w:t xml:space="preserve">della fornitura </w:t>
      </w:r>
      <w:r w:rsidR="00847AEC">
        <w:rPr>
          <w:rFonts w:ascii="Calibri" w:hAnsi="Calibri" w:cs="Calibri"/>
          <w:b/>
          <w:bCs/>
          <w:sz w:val="22"/>
          <w:szCs w:val="22"/>
        </w:rPr>
        <w:t xml:space="preserve">di materiale di facile consumo  per </w:t>
      </w:r>
      <w:r w:rsidR="00847AEC" w:rsidRPr="00847AEC">
        <w:rPr>
          <w:rFonts w:ascii="Calibri" w:hAnsi="Calibri" w:cs="Calibri"/>
          <w:b/>
          <w:bCs/>
          <w:sz w:val="22"/>
          <w:szCs w:val="22"/>
        </w:rPr>
        <w:t>3 Percorsi curricolari di Botanica, orto, serra idroponica</w:t>
      </w:r>
      <w:r w:rsidR="00B3631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36316" w:rsidRPr="00B36316">
        <w:rPr>
          <w:rFonts w:ascii="Calibri" w:hAnsi="Calibri" w:cs="Calibri"/>
          <w:b/>
          <w:bCs/>
          <w:sz w:val="22"/>
          <w:szCs w:val="22"/>
        </w:rPr>
        <w:t xml:space="preserve"> e di 1 Percorso co-curricolare di Botanica – Livello base, rivolti agli alunni della scuola primaria De Amicis di Marano Sul Panaro</w:t>
      </w:r>
    </w:p>
    <w:p w14:paraId="20A52411" w14:textId="77777777" w:rsidR="008F1360" w:rsidRDefault="008F1360" w:rsidP="008F136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22BA41" w14:textId="325276D2" w:rsidR="008F1360" w:rsidRPr="008F1360" w:rsidRDefault="008F1360" w:rsidP="008F136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F1360">
        <w:rPr>
          <w:rFonts w:ascii="Calibri" w:hAnsi="Calibri" w:cs="Calibri"/>
          <w:b/>
          <w:bCs/>
          <w:sz w:val="22"/>
          <w:szCs w:val="22"/>
        </w:rPr>
        <w:t>Titolo Progetto “SI.STEM.I”</w:t>
      </w:r>
    </w:p>
    <w:p w14:paraId="7A50194B" w14:textId="77777777" w:rsidR="008F1360" w:rsidRPr="008F1360" w:rsidRDefault="008F1360" w:rsidP="008F136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F1360">
        <w:rPr>
          <w:rFonts w:ascii="Calibri" w:hAnsi="Calibri" w:cs="Calibri"/>
          <w:b/>
          <w:bCs/>
          <w:sz w:val="22"/>
          <w:szCs w:val="22"/>
        </w:rPr>
        <w:t>Codice progetto: M4C1I3.1-2023-1143-P-30288</w:t>
      </w:r>
    </w:p>
    <w:p w14:paraId="276CC18F" w14:textId="6DE748B5" w:rsidR="00A8287D" w:rsidRPr="00B563E5" w:rsidRDefault="008F1360" w:rsidP="008F1360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r w:rsidRPr="00B563E5">
        <w:rPr>
          <w:rFonts w:ascii="Calibri" w:hAnsi="Calibri" w:cs="Calibri"/>
          <w:b/>
          <w:bCs/>
          <w:sz w:val="22"/>
          <w:szCs w:val="22"/>
        </w:rPr>
        <w:t>CUP: F64D23001960006</w:t>
      </w:r>
    </w:p>
    <w:p w14:paraId="4F2D3D11" w14:textId="4B23CBF6" w:rsidR="00095332" w:rsidRDefault="00095332" w:rsidP="008F136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563E5">
        <w:rPr>
          <w:rFonts w:ascii="Calibri" w:hAnsi="Calibri" w:cs="Calibri"/>
          <w:b/>
          <w:bCs/>
          <w:sz w:val="22"/>
          <w:szCs w:val="22"/>
        </w:rPr>
        <w:t>CIG: B5DDD412F6</w:t>
      </w:r>
    </w:p>
    <w:bookmarkEnd w:id="0"/>
    <w:p w14:paraId="7716AFD6" w14:textId="520CE547" w:rsidR="00B76B25" w:rsidRPr="009C6533" w:rsidRDefault="00B76B25" w:rsidP="009C6533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9C6533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LA DIRIGENTE SCOLASTICA</w:t>
      </w:r>
      <w:r w:rsidRPr="009C6533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br/>
      </w:r>
    </w:p>
    <w:p w14:paraId="4BED7D6B" w14:textId="47B43BD2" w:rsidR="00DB215A" w:rsidRDefault="00EA00ED" w:rsidP="009C653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VISTA la </w:t>
      </w:r>
      <w:r w:rsidR="002B44D1">
        <w:rPr>
          <w:rFonts w:ascii="Calibri" w:hAnsi="Calibri" w:cs="Calibri"/>
          <w:sz w:val="22"/>
          <w:szCs w:val="22"/>
        </w:rPr>
        <w:t>decisione a contrarre</w:t>
      </w:r>
      <w:r>
        <w:rPr>
          <w:rFonts w:ascii="Calibri" w:hAnsi="Calibri" w:cs="Calibri"/>
          <w:sz w:val="22"/>
          <w:szCs w:val="22"/>
        </w:rPr>
        <w:t xml:space="preserve"> prot. </w:t>
      </w:r>
      <w:r w:rsidR="00847AEC">
        <w:rPr>
          <w:rFonts w:ascii="Calibri" w:hAnsi="Calibri" w:cs="Calibri"/>
          <w:sz w:val="22"/>
          <w:szCs w:val="22"/>
        </w:rPr>
        <w:t>1902</w:t>
      </w:r>
      <w:r>
        <w:rPr>
          <w:rFonts w:ascii="Calibri" w:hAnsi="Calibri" w:cs="Calibri"/>
          <w:sz w:val="22"/>
          <w:szCs w:val="22"/>
        </w:rPr>
        <w:t xml:space="preserve"> del </w:t>
      </w:r>
      <w:r w:rsidR="00847AEC">
        <w:rPr>
          <w:rFonts w:ascii="Calibri" w:hAnsi="Calibri" w:cs="Calibri"/>
          <w:sz w:val="22"/>
          <w:szCs w:val="22"/>
        </w:rPr>
        <w:t>27/02/2025</w:t>
      </w:r>
    </w:p>
    <w:p w14:paraId="34E132C7" w14:textId="77777777" w:rsidR="00EA00ED" w:rsidRDefault="00EA00ED" w:rsidP="009C6533">
      <w:pPr>
        <w:rPr>
          <w:rFonts w:ascii="Calibri" w:hAnsi="Calibri" w:cs="Calibri"/>
          <w:sz w:val="22"/>
          <w:szCs w:val="22"/>
        </w:rPr>
      </w:pPr>
    </w:p>
    <w:p w14:paraId="0AE321A5" w14:textId="77777777" w:rsidR="00A5678D" w:rsidRPr="00A5678D" w:rsidRDefault="00A5678D" w:rsidP="00A5678D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A5678D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Con la presente siamo a confermare l’acquisto del materiale di seguito indicato </w:t>
      </w:r>
    </w:p>
    <w:tbl>
      <w:tblPr>
        <w:tblW w:w="5053" w:type="dxa"/>
        <w:tblInd w:w="2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180"/>
        <w:gridCol w:w="1033"/>
        <w:gridCol w:w="1300"/>
      </w:tblGrid>
      <w:tr w:rsidR="00095332" w:rsidRPr="00013BAF" w14:paraId="5D640CEE" w14:textId="77777777" w:rsidTr="00095332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CD38" w14:textId="77777777" w:rsidR="00095332" w:rsidRPr="00013BAF" w:rsidRDefault="00095332" w:rsidP="00013BA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13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Q.tà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A700" w14:textId="77777777" w:rsidR="00095332" w:rsidRPr="00013BAF" w:rsidRDefault="00095332" w:rsidP="00013BA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13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Descrizione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473AF" w14:textId="33AD8FB8" w:rsidR="00095332" w:rsidRPr="00013BAF" w:rsidRDefault="00095332" w:rsidP="00013BA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13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prezzo unitario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iva 22% compresa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DA57" w14:textId="77777777" w:rsidR="00095332" w:rsidRPr="00013BAF" w:rsidRDefault="00095332" w:rsidP="00013BA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13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Complessivo</w:t>
            </w:r>
          </w:p>
        </w:tc>
      </w:tr>
      <w:tr w:rsidR="00095332" w:rsidRPr="00013BAF" w14:paraId="2043E76C" w14:textId="77777777" w:rsidTr="0009533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DF2D" w14:textId="410DA0FC" w:rsidR="00095332" w:rsidRPr="00013BAF" w:rsidRDefault="00095332" w:rsidP="00013BAF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1</w:t>
            </w:r>
            <w:r w:rsidRPr="00013BA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9D95" w14:textId="1F7EF619" w:rsidR="00095332" w:rsidRPr="00013BAF" w:rsidRDefault="00095332" w:rsidP="000953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13B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Vasetti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in plastica tondi diametro 10 cm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4DF9" w14:textId="64B3D44D" w:rsidR="00095332" w:rsidRPr="00013BAF" w:rsidRDefault="00095332" w:rsidP="000953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13B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0,1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5 </w:t>
            </w:r>
            <w:r w:rsidRPr="00013B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€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14BE" w14:textId="38C68A1F" w:rsidR="00095332" w:rsidRPr="00013BAF" w:rsidRDefault="00095332" w:rsidP="000953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22,50€ </w:t>
            </w:r>
            <w:r w:rsidRPr="00013BA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</w:tc>
      </w:tr>
      <w:tr w:rsidR="00095332" w:rsidRPr="00013BAF" w14:paraId="1A50310F" w14:textId="77777777" w:rsidTr="0009533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E4E54" w14:textId="77777777" w:rsidR="00095332" w:rsidRDefault="00095332" w:rsidP="00013BAF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A95C" w14:textId="77777777" w:rsidR="00095332" w:rsidRPr="00013BAF" w:rsidRDefault="00095332" w:rsidP="000953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0F4C9" w14:textId="77777777" w:rsidR="00095332" w:rsidRPr="00013BAF" w:rsidRDefault="00095332" w:rsidP="000953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B7123" w14:textId="77777777" w:rsidR="00095332" w:rsidRDefault="00095332" w:rsidP="000953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</w:tbl>
    <w:p w14:paraId="13A71AC7" w14:textId="77777777" w:rsidR="006A6DEB" w:rsidRDefault="006A6DEB" w:rsidP="00780B8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027C8D34" w14:textId="14A7CD85" w:rsidR="00F12D5C" w:rsidRPr="00F12D5C" w:rsidRDefault="00F12D5C" w:rsidP="00F12D5C">
      <w:pPr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F12D5C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Per una spesa complessiva massima paria a </w:t>
      </w:r>
      <w:r w:rsidR="00A5678D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€ </w:t>
      </w:r>
      <w:r w:rsidR="00095332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22,50</w:t>
      </w:r>
      <w:r w:rsidR="00A5678D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</w:t>
      </w:r>
      <w:r w:rsidR="00A73E72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omnicomprensivi</w:t>
      </w:r>
      <w:r w:rsidRPr="00F12D5C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</w:t>
      </w:r>
    </w:p>
    <w:p w14:paraId="7F41A993" w14:textId="77777777" w:rsidR="00F12D5C" w:rsidRPr="00F12D5C" w:rsidRDefault="00F12D5C" w:rsidP="00F12D5C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12D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L’importo totale della fattura emessa non potrà superare la somma indicata; </w:t>
      </w:r>
    </w:p>
    <w:p w14:paraId="15137A9F" w14:textId="77777777" w:rsidR="00F12D5C" w:rsidRPr="00F12D5C" w:rsidRDefault="00F12D5C" w:rsidP="00F12D5C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CA951A8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FATTURAZIONE</w:t>
      </w:r>
    </w:p>
    <w:p w14:paraId="76AE6F72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La fattura dovrà essere inviata unicamente in formato elettronico al sistema di Interscambio (</w:t>
      </w:r>
      <w:proofErr w:type="spellStart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SdI</w:t>
      </w:r>
      <w:proofErr w:type="spellEnd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) e non direttamente allo scrivente; sarà cura del succitato </w:t>
      </w:r>
      <w:proofErr w:type="spellStart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SdI</w:t>
      </w:r>
      <w:proofErr w:type="spellEnd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 procedere alla trasmissione del documento a questo istituto scolastico.</w:t>
      </w:r>
    </w:p>
    <w:p w14:paraId="18B3D5D7" w14:textId="2CEE4861" w:rsidR="00A5678D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lastRenderedPageBreak/>
        <w:t xml:space="preserve">Il contenuto della fattura dovrà essere conforme a quello dell’ordinativo. La ditta dovrà inoltre obbligatoriamente presentare nella fattura l’intestazione dell’Istituto Comprensivo “Montecuccoli di Guiglia – Marano s/P” di Marano sul Panaro Via 1° Maggio 1 41054 Marano sul Panaro (MO) - codice fiscale: 94166900368 e indicare </w:t>
      </w:r>
      <w:r w:rsidRPr="00A5678D">
        <w:rPr>
          <w:rFonts w:ascii="Ebrima" w:eastAsia="Times New Roman" w:hAnsi="Ebrima" w:cs="Times New Roman"/>
          <w:b/>
          <w:kern w:val="0"/>
          <w:sz w:val="20"/>
          <w:szCs w:val="20"/>
          <w:lang w:eastAsia="it-IT"/>
          <w14:ligatures w14:val="none"/>
        </w:rPr>
        <w:t>il codice CIG e il</w:t>
      </w:r>
      <w:r w:rsidR="00A5678D" w:rsidRPr="00A5678D">
        <w:rPr>
          <w:rFonts w:ascii="Ebrima" w:eastAsia="Times New Roman" w:hAnsi="Ebrima" w:cs="Times New Roman"/>
          <w:b/>
          <w:kern w:val="0"/>
          <w:sz w:val="20"/>
          <w:szCs w:val="20"/>
          <w:lang w:eastAsia="it-IT"/>
          <w14:ligatures w14:val="none"/>
        </w:rPr>
        <w:t xml:space="preserve"> codice </w:t>
      </w:r>
      <w:r w:rsidRPr="00A5678D">
        <w:rPr>
          <w:rFonts w:ascii="Ebrima" w:eastAsia="Times New Roman" w:hAnsi="Ebrima" w:cs="Times New Roman"/>
          <w:b/>
          <w:kern w:val="0"/>
          <w:sz w:val="20"/>
          <w:szCs w:val="20"/>
          <w:lang w:eastAsia="it-IT"/>
          <w14:ligatures w14:val="none"/>
        </w:rPr>
        <w:t xml:space="preserve"> </w:t>
      </w:r>
      <w:r w:rsidR="00A5678D" w:rsidRPr="00A5678D">
        <w:rPr>
          <w:rFonts w:ascii="Ebrima" w:eastAsia="Times New Roman" w:hAnsi="Ebrima" w:cs="Times New Roman"/>
          <w:b/>
          <w:kern w:val="0"/>
          <w:sz w:val="20"/>
          <w:szCs w:val="20"/>
          <w:lang w:eastAsia="it-IT"/>
          <w14:ligatures w14:val="none"/>
        </w:rPr>
        <w:t xml:space="preserve"> CUP</w:t>
      </w:r>
      <w:r w:rsidR="00A5678D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 </w:t>
      </w:r>
    </w:p>
    <w:p w14:paraId="1CF66B51" w14:textId="3DBD944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Codice Univoco Ufficio della scrivente</w:t>
      </w:r>
      <w:r w:rsidR="00A5678D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:</w:t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 UFGWLZ.</w:t>
      </w:r>
    </w:p>
    <w:p w14:paraId="347FC27E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Si chiede di riportare nella fattura il codice IBAN oppure il numero del c/c postale dove poter</w:t>
      </w:r>
    </w:p>
    <w:p w14:paraId="24551ADD" w14:textId="77777777" w:rsidR="00F12D5C" w:rsidRPr="00F12D5C" w:rsidRDefault="00F12D5C" w:rsidP="00F12D5C">
      <w:pPr>
        <w:rPr>
          <w:rFonts w:ascii="Times New Roman" w:eastAsia="Times New Roman" w:hAnsi="Times New Roman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accreditare l’importo dovuto.</w:t>
      </w:r>
    </w:p>
    <w:p w14:paraId="6FF467E0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IMPOSTA DI BOLLO</w:t>
      </w:r>
    </w:p>
    <w:p w14:paraId="0E41E32E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Le operazioni non soggette ad IVA di importo superiore a €. 77,47 sono soggette ad imposta di bollo a carico della Ditta e pertanto, sulla relativa fattura, dovrà essere indicato l’assolvimento virtuale dell’imposta dovuta pari a €. 2,00.</w:t>
      </w:r>
    </w:p>
    <w:p w14:paraId="10B51748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In alternativa alla sopra esposta modalità, la ditta potrà inoltrare una marca da bollo per l’importo dovuto direttamente allo scrivente Istituto Comprensivo che provvederà ad apporla e annullarla sulla fattura in questione.</w:t>
      </w:r>
    </w:p>
    <w:p w14:paraId="0E4AE825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PAGAMENTO</w:t>
      </w:r>
    </w:p>
    <w:p w14:paraId="6AB895C0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Verrà effettuato dall’Istituto Comprensivo “Montecuccoli di Guiglia – Marano s/P” su presentazione di regolare fattura previo collaudo e/o verifica della conformità della merce/servizio e della regolarità contributiva (D.U.R.C.) a mezzo di bonifico bancario.</w:t>
      </w:r>
    </w:p>
    <w:p w14:paraId="4655DD70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Il pagamento, ai sensi della disciplina prevista dall’art. 4 del D. Lgs n. 231 del 9 ottobre 2002, così come modificato dal D. Lgs n. 192 del 9 novembre 2012, verrà effettuato entro TRENTA GIORNI, in ogni caso decorrenti:</w:t>
      </w:r>
    </w:p>
    <w:p w14:paraId="671CE0BC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- dal ricevimento della fattura, a tal riguardo farà fede la data di assunzione a protocollo generale della fattura;</w:t>
      </w:r>
    </w:p>
    <w:p w14:paraId="59E67E56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- dalla data di consegna del bene o dalla conclusione del servizio, se la data di ricezione della fattura è anteriore a quella di ricevimento della fornitura o della prestazione del servizio, ovvero se non è certa la data di ricezione della fattura;</w:t>
      </w:r>
    </w:p>
    <w:p w14:paraId="7A89949C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- dalla data di collaudo o verifica conformità per accettazione delle merci e prestazioni dei servizi, quando la data di ricezione della fattura è anteriore a tale data.</w:t>
      </w:r>
    </w:p>
    <w:p w14:paraId="0B17300B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La ditta, inoltre, assume gli obblighi di tracciabilità dei flussi finanziari di cui alla legge 13 agosto 2010, n.36. a tal fine indicherà (solo se variato):</w:t>
      </w:r>
    </w:p>
    <w:p w14:paraId="139AC3C8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• gli estremi del conto corrente dedicato, anche in via non esclusiva, alle commesse pubbliche;</w:t>
      </w:r>
    </w:p>
    <w:p w14:paraId="33558275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• le generalità ed il codice fiscale delle persone delegate a operare sul conto corrente indicato.</w:t>
      </w:r>
    </w:p>
    <w:p w14:paraId="727AA22F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Infine si segnala che l’Istituto Comprensivo “Montecuccoli Guiglia-Marano s/P” rientra nel regime di cui all’art. 1 comma 629, lettera b), della legge 23 dicembre 2014 n. 190 (legge di stabilità 2015 – Split payment). Tutte le fatture emesse nei nostri confronti dovranno essere predisposte nel rispetto delle nuove disposizioni previste dalla citata normativa.</w:t>
      </w:r>
    </w:p>
    <w:p w14:paraId="65ACE38D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Nella fattura, se prevista l’IVA, dovrà essere obbligatoriamente inserita l’annotazione “SCISSIONE DEI PAGAMENTI” così come disposto dall’art. 2 del Decreto del Ministero dell’Economia e delle finanze del 23/01/2015. L’Istituto Comprensivo “Montecuccoli Guiglia- Marano s/P” provvederà al pagamento della sola base imponibile, provvedendo successivamente al versamento dell’IVA esposta in fattura.</w:t>
      </w:r>
    </w:p>
    <w:p w14:paraId="34A28971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</w:p>
    <w:p w14:paraId="5A7F7922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INFORMATIVA PRIVACY</w:t>
      </w:r>
    </w:p>
    <w:p w14:paraId="6756F952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L’Istituzione Scolastica fa presente che, ai sensi e per gli effetti della L.196/03, i dati personali forniti o acquisiti dall’Istituto saranno soggetto di trattamento finalizzato ad adempimenti richiesti dall’esecuzione di obblighi di legge o di contratto inerenti il rapporto di fornitura, o comunque connesso alla gestione dello stesso, nel rispetto della normativa sopra citata e degli obblighi di sicurezza e riservatezza. Tali dati potranno essere comunicati, per le medesime esclusive finalità, assoggetti cui sia riconosciuta, da disposizioni di legge, la facoltà di accedervi.</w:t>
      </w:r>
    </w:p>
    <w:p w14:paraId="0EA7B52E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Il Titolare del trattamento a cui rivolgere richiesta scritta per l’esercizio dei diritti sopra elencati è: ISTITUTO COMPRENSIVO MONTECUCCOLI GUIGLIA-MARANO SUL PANARO” (indirizzo: via 1° Maggio, n. 1, Marano sul Panaro - numero di telefono: 059744184 - indirizzo di posta elettronica certificata: moic83600b@pec.istruzione.it, rappresentato dal Dirigente Scolastico in carica; Il Responsabile Privacy Segreteria è: Il Direttore dei Servizi Generali ed Amministrativi (DSGA) in carica. Il Responsabile della Protezione dei Dati (RPD) è Progetto Privacy </w:t>
      </w:r>
      <w:proofErr w:type="spellStart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Srl</w:t>
      </w:r>
      <w:proofErr w:type="spellEnd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, contattabile ai seguenti recapiti: Giampaolo Spaggiari, Privacy </w:t>
      </w:r>
      <w:proofErr w:type="spellStart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officer</w:t>
      </w:r>
      <w:proofErr w:type="spellEnd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 certificato </w:t>
      </w:r>
      <w:proofErr w:type="spellStart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TuV</w:t>
      </w:r>
      <w:proofErr w:type="spellEnd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, 338 3125251. Ulteriore contatto per questioni legali e contrattuali: Avv. Giuseppe Bove, 329 2718463. Indirizzo e-mail RPD: info@progettoprivacy.it</w:t>
      </w:r>
    </w:p>
    <w:p w14:paraId="52DE58E3" w14:textId="77777777" w:rsidR="00F12D5C" w:rsidRPr="00F12D5C" w:rsidRDefault="00F12D5C" w:rsidP="00F12D5C">
      <w:pPr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it-IT"/>
          <w14:ligatures w14:val="none"/>
        </w:rPr>
      </w:pPr>
    </w:p>
    <w:p w14:paraId="3704D8A1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CODICE DI COMPORTAMENTO</w:t>
      </w:r>
    </w:p>
    <w:p w14:paraId="4FF75BFF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L’ente in indirizzo è tenuto al rispetto delle norme previste dal codice di comportamento dei pubblici dipendenti ai sensi dell’art.3 comma 2 del D.P.R. 16 aprile 2013, n. 62. In caso di violazione degli obblighi previsti dal codice di cui sopra, il contratto è risolto con effetto immediato.</w:t>
      </w:r>
    </w:p>
    <w:p w14:paraId="5F9138BA" w14:textId="77777777" w:rsidR="00F12D5C" w:rsidRPr="00F12D5C" w:rsidRDefault="00F12D5C" w:rsidP="00F12D5C">
      <w:pPr>
        <w:jc w:val="center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</w:p>
    <w:p w14:paraId="613A1168" w14:textId="77777777" w:rsidR="00F12D5C" w:rsidRPr="00C74BF0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C74BF0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RESPONSABILE UNICO DEL PROCEDIMENTO</w:t>
      </w:r>
    </w:p>
    <w:p w14:paraId="0BBABAD2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Il Responsabile Unico del Procedimento è il Dirigente Scolastico dell’Istituto Comprensivo “Montecuccoli Guiglia- Marano s/P è la Prof.ssa Chiara Bedini</w:t>
      </w:r>
    </w:p>
    <w:p w14:paraId="159DBD51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</w:p>
    <w:p w14:paraId="5F749AA6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Distinti Saluti.</w:t>
      </w:r>
    </w:p>
    <w:p w14:paraId="175DC46C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  <w:t>La Dirigente Scolastica</w:t>
      </w:r>
    </w:p>
    <w:p w14:paraId="03452F37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  <w:t xml:space="preserve">             Prof.ssa Chiara Bedini</w:t>
      </w:r>
    </w:p>
    <w:p w14:paraId="10310B81" w14:textId="77777777" w:rsidR="00F12D5C" w:rsidRPr="00F12D5C" w:rsidRDefault="00F12D5C" w:rsidP="00F12D5C">
      <w:pPr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  <w:t>Documento informatico firmato digitalmente</w:t>
      </w:r>
    </w:p>
    <w:p w14:paraId="44930206" w14:textId="77777777" w:rsidR="00F12D5C" w:rsidRPr="00F12D5C" w:rsidRDefault="00F12D5C" w:rsidP="00F12D5C">
      <w:pPr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  <w:t xml:space="preserve">ai sensi del </w:t>
      </w:r>
      <w:proofErr w:type="spellStart"/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D.Lgs.</w:t>
      </w:r>
      <w:proofErr w:type="spellEnd"/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 xml:space="preserve"> n. 82/2005 e norme correlate</w:t>
      </w:r>
    </w:p>
    <w:sectPr w:rsidR="00F12D5C" w:rsidRPr="00F12D5C" w:rsidSect="00452224">
      <w:pgSz w:w="11900" w:h="16840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,Bold">
    <w:altName w:val="Arial Narrow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3495"/>
    <w:multiLevelType w:val="hybridMultilevel"/>
    <w:tmpl w:val="97DE8348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38B10E30"/>
    <w:multiLevelType w:val="multilevel"/>
    <w:tmpl w:val="E0BC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7E7764"/>
    <w:multiLevelType w:val="multilevel"/>
    <w:tmpl w:val="2DCC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57019D"/>
    <w:multiLevelType w:val="multilevel"/>
    <w:tmpl w:val="077EE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25"/>
    <w:rsid w:val="00010FCC"/>
    <w:rsid w:val="00013BAF"/>
    <w:rsid w:val="00065EE0"/>
    <w:rsid w:val="00077898"/>
    <w:rsid w:val="00095332"/>
    <w:rsid w:val="000A6D4B"/>
    <w:rsid w:val="00187C94"/>
    <w:rsid w:val="002438AA"/>
    <w:rsid w:val="002755EA"/>
    <w:rsid w:val="002951B4"/>
    <w:rsid w:val="002B44D1"/>
    <w:rsid w:val="003D690D"/>
    <w:rsid w:val="004206FD"/>
    <w:rsid w:val="00452224"/>
    <w:rsid w:val="00521470"/>
    <w:rsid w:val="00555E07"/>
    <w:rsid w:val="005948FF"/>
    <w:rsid w:val="005B265C"/>
    <w:rsid w:val="005E0A48"/>
    <w:rsid w:val="00601171"/>
    <w:rsid w:val="00660903"/>
    <w:rsid w:val="00676D06"/>
    <w:rsid w:val="006A6DEB"/>
    <w:rsid w:val="006C49B3"/>
    <w:rsid w:val="006F0C03"/>
    <w:rsid w:val="00703A68"/>
    <w:rsid w:val="00703E87"/>
    <w:rsid w:val="0074350B"/>
    <w:rsid w:val="00750D51"/>
    <w:rsid w:val="00780B89"/>
    <w:rsid w:val="007C331D"/>
    <w:rsid w:val="007E5748"/>
    <w:rsid w:val="00822509"/>
    <w:rsid w:val="00847AEC"/>
    <w:rsid w:val="008F1360"/>
    <w:rsid w:val="009476A1"/>
    <w:rsid w:val="00952630"/>
    <w:rsid w:val="00956999"/>
    <w:rsid w:val="009742C9"/>
    <w:rsid w:val="009C6533"/>
    <w:rsid w:val="00A5678D"/>
    <w:rsid w:val="00A73E72"/>
    <w:rsid w:val="00A74263"/>
    <w:rsid w:val="00A8287D"/>
    <w:rsid w:val="00AB5A6B"/>
    <w:rsid w:val="00AE01E7"/>
    <w:rsid w:val="00AF02F3"/>
    <w:rsid w:val="00AF70B0"/>
    <w:rsid w:val="00B20E3A"/>
    <w:rsid w:val="00B36316"/>
    <w:rsid w:val="00B5118F"/>
    <w:rsid w:val="00B563E5"/>
    <w:rsid w:val="00B7486F"/>
    <w:rsid w:val="00B76B25"/>
    <w:rsid w:val="00C74BF0"/>
    <w:rsid w:val="00D66406"/>
    <w:rsid w:val="00DB215A"/>
    <w:rsid w:val="00DB6899"/>
    <w:rsid w:val="00DC6600"/>
    <w:rsid w:val="00EA00ED"/>
    <w:rsid w:val="00EE0F5A"/>
    <w:rsid w:val="00F12D5C"/>
    <w:rsid w:val="00F247F0"/>
    <w:rsid w:val="00F25FEB"/>
    <w:rsid w:val="00F8432E"/>
    <w:rsid w:val="00F91647"/>
    <w:rsid w:val="00FA4161"/>
    <w:rsid w:val="00FC56A2"/>
    <w:rsid w:val="00FC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0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E72"/>
  </w:style>
  <w:style w:type="paragraph" w:styleId="Titolo1">
    <w:name w:val="heading 1"/>
    <w:basedOn w:val="Normale"/>
    <w:next w:val="Normale"/>
    <w:link w:val="Titolo1Carattere"/>
    <w:uiPriority w:val="9"/>
    <w:qFormat/>
    <w:rsid w:val="00B76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6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6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6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6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6B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6B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6B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6B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6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6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6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6B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6B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6B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6B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6B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6B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6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6B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6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6B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6B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6B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6B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6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6B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6B2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B76B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6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6A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1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E72"/>
  </w:style>
  <w:style w:type="paragraph" w:styleId="Titolo1">
    <w:name w:val="heading 1"/>
    <w:basedOn w:val="Normale"/>
    <w:next w:val="Normale"/>
    <w:link w:val="Titolo1Carattere"/>
    <w:uiPriority w:val="9"/>
    <w:qFormat/>
    <w:rsid w:val="00B76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6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6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6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6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6B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6B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6B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6B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6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6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6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6B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6B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6B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6B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6B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6B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6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6B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6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6B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6B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6B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6B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6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6B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6B2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B76B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6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6A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1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5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8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 Bedini</dc:creator>
  <cp:lastModifiedBy>pc_1</cp:lastModifiedBy>
  <cp:revision>4</cp:revision>
  <cp:lastPrinted>2025-04-04T13:32:00Z</cp:lastPrinted>
  <dcterms:created xsi:type="dcterms:W3CDTF">2025-04-04T13:32:00Z</dcterms:created>
  <dcterms:modified xsi:type="dcterms:W3CDTF">2025-04-04T13:36:00Z</dcterms:modified>
</cp:coreProperties>
</file>