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B7E8A" w14:textId="04DDB629" w:rsidR="005737D0" w:rsidRDefault="00E151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E1519A">
        <w:rPr>
          <w:noProof/>
          <w:sz w:val="24"/>
          <w:szCs w:val="24"/>
        </w:rPr>
        <w:drawing>
          <wp:inline distT="0" distB="0" distL="0" distR="0" wp14:anchorId="48A2079B" wp14:editId="0B0A8E71">
            <wp:extent cx="5349600" cy="543600"/>
            <wp:effectExtent l="0" t="0" r="0" b="2540"/>
            <wp:docPr id="1" name="Immagine 4" descr="page1image6582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658240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53AC" w14:textId="77777777" w:rsidR="00E1519A" w:rsidRPr="00E1519A" w:rsidRDefault="00E1519A" w:rsidP="00E1519A">
      <w:pPr>
        <w:spacing w:after="160" w:line="256" w:lineRule="auto"/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</w:pPr>
      <w:r w:rsidRPr="00E1519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B4ABE69" wp14:editId="4D777C37">
            <wp:extent cx="5941060" cy="1196232"/>
            <wp:effectExtent l="0" t="0" r="2540" b="444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9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CF9B0" w14:textId="77777777" w:rsidR="00E1519A" w:rsidRDefault="00E1519A" w:rsidP="00E407FB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154FDEB5" w14:textId="1E088CA4" w:rsidR="009D4D55" w:rsidRPr="00B9152B" w:rsidRDefault="0077449A" w:rsidP="00E407FB">
      <w:pPr>
        <w:jc w:val="center"/>
        <w:rPr>
          <w:rFonts w:ascii="Calibri" w:hAnsi="Calibri" w:cs="Calibri"/>
          <w:bCs/>
          <w:sz w:val="24"/>
          <w:szCs w:val="24"/>
        </w:rPr>
      </w:pPr>
      <w:r w:rsidRPr="00B9152B">
        <w:rPr>
          <w:rFonts w:ascii="Calibri" w:hAnsi="Calibri" w:cs="Calibri"/>
          <w:bCs/>
          <w:sz w:val="24"/>
          <w:szCs w:val="24"/>
        </w:rPr>
        <w:t xml:space="preserve">DICHIARAZIONE AI SENSI DELLA DELL’ART. 18 DELLA </w:t>
      </w:r>
      <w:r w:rsidRPr="00B9152B">
        <w:rPr>
          <w:rFonts w:ascii="Calibri" w:hAnsi="Calibri" w:cs="Calibri"/>
          <w:bCs/>
          <w:sz w:val="24"/>
          <w:szCs w:val="24"/>
          <w:u w:val="single"/>
        </w:rPr>
        <w:t>LEGGE  221/2015</w:t>
      </w:r>
      <w:r w:rsidRPr="00B9152B">
        <w:rPr>
          <w:rFonts w:ascii="Calibri" w:hAnsi="Calibri" w:cs="Calibri"/>
          <w:bCs/>
          <w:sz w:val="24"/>
          <w:szCs w:val="24"/>
        </w:rPr>
        <w:t xml:space="preserve"> E DELL’ ART. 34 DEL </w:t>
      </w:r>
      <w:r w:rsidRPr="00B9152B">
        <w:rPr>
          <w:rFonts w:ascii="Calibri" w:hAnsi="Calibri" w:cs="Calibri"/>
          <w:bCs/>
          <w:sz w:val="24"/>
          <w:szCs w:val="24"/>
          <w:u w:val="single"/>
        </w:rPr>
        <w:t>D.LGS. 50/2016</w:t>
      </w:r>
      <w:r w:rsidRPr="00B9152B">
        <w:rPr>
          <w:rFonts w:ascii="Calibri" w:hAnsi="Calibri" w:cs="Calibri"/>
          <w:bCs/>
          <w:sz w:val="24"/>
          <w:szCs w:val="24"/>
        </w:rPr>
        <w:t xml:space="preserve"> “CODICE DEGLI APPALTI” </w:t>
      </w:r>
    </w:p>
    <w:p w14:paraId="1BF81486" w14:textId="77777777" w:rsidR="0077449A" w:rsidRPr="00B9152B" w:rsidRDefault="0077449A" w:rsidP="00E407FB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FDEB6" w14:textId="22041CBB" w:rsidR="00DF010D" w:rsidRPr="00B9152B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9152B">
        <w:rPr>
          <w:rFonts w:asciiTheme="minorHAnsi" w:hAnsiTheme="minorHAnsi" w:cstheme="minorHAnsi"/>
          <w:b/>
          <w:bCs/>
          <w:i/>
          <w:iCs/>
          <w:sz w:val="24"/>
          <w:szCs w:val="24"/>
        </w:rPr>
        <w:t>CRITERI DI SOSTENIBILITÀ ENERGETICA E AMBIENTALE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38F37BCA" w14:textId="77777777" w:rsidR="00B9152B" w:rsidRPr="00B9152B" w:rsidRDefault="00B9152B" w:rsidP="00B9152B">
      <w:pPr>
        <w:widowControl w:val="0"/>
        <w:autoSpaceDE w:val="0"/>
        <w:autoSpaceDN w:val="0"/>
        <w:ind w:left="819"/>
        <w:rPr>
          <w:rFonts w:ascii="Arial" w:eastAsia="Arial" w:hAnsi="Arial" w:cs="Arial"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color w:val="16181A"/>
          <w:sz w:val="18"/>
          <w:szCs w:val="22"/>
          <w:lang w:eastAsia="en-US"/>
        </w:rPr>
        <w:t>Il</w:t>
      </w:r>
      <w:r w:rsidRPr="00B9152B">
        <w:rPr>
          <w:rFonts w:ascii="Arial" w:eastAsia="Arial" w:hAnsi="Arial" w:cs="Arial"/>
          <w:color w:val="16181A"/>
          <w:spacing w:val="22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sz w:val="18"/>
          <w:szCs w:val="22"/>
          <w:lang w:eastAsia="en-US"/>
        </w:rPr>
        <w:t>sottoscritto:</w:t>
      </w:r>
      <w:r w:rsidRPr="00B9152B">
        <w:rPr>
          <w:rFonts w:ascii="Arial" w:eastAsia="Arial" w:hAnsi="Arial" w:cs="Arial"/>
          <w:b/>
          <w:color w:val="16181A"/>
          <w:spacing w:val="1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sz w:val="18"/>
          <w:szCs w:val="22"/>
          <w:lang w:eastAsia="en-US"/>
        </w:rPr>
        <w:t>BARBIERI</w:t>
      </w:r>
      <w:r w:rsidRPr="00B9152B">
        <w:rPr>
          <w:rFonts w:ascii="Arial" w:eastAsia="Arial" w:hAnsi="Arial" w:cs="Arial"/>
          <w:color w:val="16181A"/>
          <w:spacing w:val="1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spacing w:val="-2"/>
          <w:sz w:val="18"/>
          <w:szCs w:val="22"/>
          <w:lang w:eastAsia="en-US"/>
        </w:rPr>
        <w:t>FABIO</w:t>
      </w:r>
    </w:p>
    <w:p w14:paraId="6FE0B6C4" w14:textId="77777777" w:rsidR="00B9152B" w:rsidRPr="00B9152B" w:rsidRDefault="00B9152B" w:rsidP="00B9152B">
      <w:pPr>
        <w:widowControl w:val="0"/>
        <w:autoSpaceDE w:val="0"/>
        <w:autoSpaceDN w:val="0"/>
        <w:spacing w:before="14"/>
        <w:rPr>
          <w:rFonts w:ascii="Arial" w:eastAsia="Arial" w:hAnsi="Arial" w:cs="Arial"/>
          <w:sz w:val="18"/>
          <w:lang w:eastAsia="en-US"/>
        </w:rPr>
      </w:pPr>
    </w:p>
    <w:p w14:paraId="1AD07ADC" w14:textId="77777777" w:rsidR="00B9152B" w:rsidRPr="00B9152B" w:rsidRDefault="00B9152B" w:rsidP="00B9152B">
      <w:pPr>
        <w:widowControl w:val="0"/>
        <w:autoSpaceDE w:val="0"/>
        <w:autoSpaceDN w:val="0"/>
        <w:ind w:left="823"/>
        <w:rPr>
          <w:rFonts w:ascii="Arial" w:eastAsia="Arial" w:hAnsi="Arial" w:cs="Arial"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b/>
          <w:color w:val="16181A"/>
          <w:sz w:val="18"/>
          <w:szCs w:val="22"/>
          <w:lang w:eastAsia="en-US"/>
        </w:rPr>
        <w:t>Nato</w:t>
      </w:r>
      <w:r w:rsidRPr="00B9152B">
        <w:rPr>
          <w:rFonts w:ascii="Arial" w:eastAsia="Arial" w:hAnsi="Arial" w:cs="Arial"/>
          <w:b/>
          <w:color w:val="16181A"/>
          <w:spacing w:val="1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sz w:val="18"/>
          <w:szCs w:val="22"/>
          <w:lang w:eastAsia="en-US"/>
        </w:rPr>
        <w:t>a:</w:t>
      </w:r>
      <w:r w:rsidRPr="00B9152B">
        <w:rPr>
          <w:rFonts w:ascii="Arial" w:eastAsia="Arial" w:hAnsi="Arial" w:cs="Arial"/>
          <w:b/>
          <w:color w:val="16181A"/>
          <w:spacing w:val="12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sz w:val="18"/>
          <w:szCs w:val="22"/>
          <w:lang w:eastAsia="en-US"/>
        </w:rPr>
        <w:t>VIGNOLA</w:t>
      </w:r>
      <w:r w:rsidRPr="00B9152B">
        <w:rPr>
          <w:rFonts w:ascii="Arial" w:eastAsia="Arial" w:hAnsi="Arial" w:cs="Arial"/>
          <w:color w:val="16181A"/>
          <w:spacing w:val="27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sz w:val="18"/>
          <w:szCs w:val="22"/>
          <w:lang w:eastAsia="en-US"/>
        </w:rPr>
        <w:t>il</w:t>
      </w:r>
      <w:r w:rsidRPr="00B9152B">
        <w:rPr>
          <w:rFonts w:ascii="Arial" w:eastAsia="Arial" w:hAnsi="Arial" w:cs="Arial"/>
          <w:b/>
          <w:color w:val="16181A"/>
          <w:spacing w:val="16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spacing w:val="-2"/>
          <w:sz w:val="18"/>
          <w:szCs w:val="22"/>
          <w:lang w:eastAsia="en-US"/>
        </w:rPr>
        <w:t>27/05/1971</w:t>
      </w:r>
    </w:p>
    <w:p w14:paraId="4B0614ED" w14:textId="77777777" w:rsidR="00B9152B" w:rsidRPr="00B9152B" w:rsidRDefault="00B9152B" w:rsidP="00B9152B">
      <w:pPr>
        <w:widowControl w:val="0"/>
        <w:autoSpaceDE w:val="0"/>
        <w:autoSpaceDN w:val="0"/>
        <w:spacing w:before="14"/>
        <w:rPr>
          <w:rFonts w:ascii="Arial" w:eastAsia="Arial" w:hAnsi="Arial" w:cs="Arial"/>
          <w:sz w:val="18"/>
          <w:lang w:eastAsia="en-US"/>
        </w:rPr>
      </w:pPr>
    </w:p>
    <w:p w14:paraId="435D9B1E" w14:textId="77777777" w:rsidR="00B9152B" w:rsidRPr="00B9152B" w:rsidRDefault="00B9152B" w:rsidP="00B9152B">
      <w:pPr>
        <w:widowControl w:val="0"/>
        <w:autoSpaceDE w:val="0"/>
        <w:autoSpaceDN w:val="0"/>
        <w:spacing w:line="487" w:lineRule="auto"/>
        <w:ind w:left="823" w:right="3212" w:hanging="1"/>
        <w:rPr>
          <w:rFonts w:ascii="Arial" w:eastAsia="Arial" w:hAnsi="Arial" w:cs="Arial"/>
          <w:b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Residente a: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VIGNOLA</w:t>
      </w:r>
      <w:r w:rsidRPr="00B9152B">
        <w:rPr>
          <w:rFonts w:ascii="Arial" w:eastAsia="Arial" w:hAnsi="Arial" w:cs="Arial"/>
          <w:color w:val="16181A"/>
          <w:spacing w:val="-7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Provincia</w:t>
      </w:r>
      <w:r w:rsidRPr="00B9152B">
        <w:rPr>
          <w:rFonts w:ascii="Arial" w:eastAsia="Arial" w:hAnsi="Arial" w:cs="Arial"/>
          <w:b/>
          <w:color w:val="16181A"/>
          <w:spacing w:val="-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 xml:space="preserve">di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MO</w:t>
      </w:r>
      <w:r w:rsidRPr="00B9152B">
        <w:rPr>
          <w:rFonts w:ascii="Arial" w:eastAsia="Arial" w:hAnsi="Arial" w:cs="Arial"/>
          <w:color w:val="16181A"/>
          <w:spacing w:val="40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 xml:space="preserve">via/piazza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CA'</w:t>
      </w:r>
      <w:r w:rsidRPr="00B9152B">
        <w:rPr>
          <w:rFonts w:ascii="Arial" w:eastAsia="Arial" w:hAnsi="Arial" w:cs="Arial"/>
          <w:color w:val="16181A"/>
          <w:spacing w:val="-4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DEI</w:t>
      </w:r>
      <w:r w:rsidRPr="00B9152B">
        <w:rPr>
          <w:rFonts w:ascii="Arial" w:eastAsia="Arial" w:hAnsi="Arial" w:cs="Arial"/>
          <w:color w:val="16181A"/>
          <w:spacing w:val="-11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LAZZARINI</w:t>
      </w:r>
      <w:r w:rsidRPr="00B9152B">
        <w:rPr>
          <w:rFonts w:ascii="Arial" w:eastAsia="Arial" w:hAnsi="Arial" w:cs="Arial"/>
          <w:color w:val="16181A"/>
          <w:spacing w:val="39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 xml:space="preserve">n.211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in</w:t>
      </w:r>
      <w:r w:rsidRPr="00B9152B">
        <w:rPr>
          <w:rFonts w:ascii="Arial" w:eastAsia="Arial" w:hAnsi="Arial" w:cs="Arial"/>
          <w:b/>
          <w:color w:val="16181A"/>
          <w:spacing w:val="-16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qualità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di: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i/>
          <w:color w:val="16181A"/>
          <w:w w:val="105"/>
          <w:sz w:val="19"/>
          <w:szCs w:val="22"/>
          <w:lang w:eastAsia="en-US"/>
        </w:rPr>
        <w:t>(indicare</w:t>
      </w:r>
      <w:r w:rsidRPr="00B9152B">
        <w:rPr>
          <w:rFonts w:ascii="Arial" w:eastAsia="Arial" w:hAnsi="Arial" w:cs="Arial"/>
          <w:i/>
          <w:color w:val="16181A"/>
          <w:spacing w:val="-11"/>
          <w:w w:val="105"/>
          <w:sz w:val="19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i/>
          <w:color w:val="16181A"/>
          <w:w w:val="105"/>
          <w:sz w:val="19"/>
          <w:szCs w:val="22"/>
          <w:lang w:eastAsia="en-US"/>
        </w:rPr>
        <w:t>la</w:t>
      </w:r>
      <w:r w:rsidRPr="00B9152B">
        <w:rPr>
          <w:rFonts w:ascii="Arial" w:eastAsia="Arial" w:hAnsi="Arial" w:cs="Arial"/>
          <w:i/>
          <w:color w:val="16181A"/>
          <w:spacing w:val="-14"/>
          <w:w w:val="105"/>
          <w:sz w:val="19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i/>
          <w:color w:val="16181A"/>
          <w:w w:val="105"/>
          <w:sz w:val="19"/>
          <w:szCs w:val="22"/>
          <w:lang w:eastAsia="en-US"/>
        </w:rPr>
        <w:t>carica</w:t>
      </w:r>
      <w:r w:rsidRPr="00B9152B">
        <w:rPr>
          <w:rFonts w:ascii="Arial" w:eastAsia="Arial" w:hAnsi="Arial" w:cs="Arial"/>
          <w:i/>
          <w:color w:val="3B4244"/>
          <w:w w:val="105"/>
          <w:sz w:val="19"/>
          <w:szCs w:val="22"/>
          <w:lang w:eastAsia="en-US"/>
        </w:rPr>
        <w:t>,</w:t>
      </w:r>
      <w:r w:rsidRPr="00B9152B">
        <w:rPr>
          <w:rFonts w:ascii="Arial" w:eastAsia="Arial" w:hAnsi="Arial" w:cs="Arial"/>
          <w:i/>
          <w:color w:val="3B4244"/>
          <w:spacing w:val="-13"/>
          <w:w w:val="105"/>
          <w:sz w:val="19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i/>
          <w:color w:val="16181A"/>
          <w:w w:val="105"/>
          <w:sz w:val="19"/>
          <w:szCs w:val="22"/>
          <w:lang w:eastAsia="en-US"/>
        </w:rPr>
        <w:t>anche</w:t>
      </w:r>
      <w:r w:rsidRPr="00B9152B">
        <w:rPr>
          <w:rFonts w:ascii="Arial" w:eastAsia="Arial" w:hAnsi="Arial" w:cs="Arial"/>
          <w:i/>
          <w:color w:val="16181A"/>
          <w:spacing w:val="-14"/>
          <w:w w:val="105"/>
          <w:sz w:val="19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i/>
          <w:color w:val="16181A"/>
          <w:w w:val="105"/>
          <w:sz w:val="19"/>
          <w:szCs w:val="22"/>
          <w:lang w:eastAsia="en-US"/>
        </w:rPr>
        <w:t>sociale)</w:t>
      </w:r>
      <w:r w:rsidRPr="00B9152B">
        <w:rPr>
          <w:rFonts w:ascii="Arial" w:eastAsia="Arial" w:hAnsi="Arial" w:cs="Arial"/>
          <w:i/>
          <w:color w:val="16181A"/>
          <w:spacing w:val="-13"/>
          <w:w w:val="105"/>
          <w:sz w:val="19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LEGALE</w:t>
      </w:r>
      <w:r w:rsidRPr="00B9152B">
        <w:rPr>
          <w:rFonts w:ascii="Arial" w:eastAsia="Arial" w:hAnsi="Arial" w:cs="Arial"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 xml:space="preserve">RAPPRESENTANTE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dell'operatore/impresa: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NEW PUBBLI CENTER SNC</w:t>
      </w:r>
    </w:p>
    <w:p w14:paraId="7914B1A0" w14:textId="77777777" w:rsidR="00B9152B" w:rsidRPr="00B9152B" w:rsidRDefault="00B9152B" w:rsidP="00B9152B">
      <w:pPr>
        <w:widowControl w:val="0"/>
        <w:autoSpaceDE w:val="0"/>
        <w:autoSpaceDN w:val="0"/>
        <w:spacing w:before="9" w:line="480" w:lineRule="auto"/>
        <w:ind w:left="824" w:right="4413"/>
        <w:rPr>
          <w:rFonts w:ascii="Arial" w:eastAsia="Arial" w:hAnsi="Arial" w:cs="Arial"/>
          <w:b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con</w:t>
      </w:r>
      <w:r w:rsidRPr="00B9152B">
        <w:rPr>
          <w:rFonts w:ascii="Arial" w:eastAsia="Arial" w:hAnsi="Arial" w:cs="Arial"/>
          <w:b/>
          <w:color w:val="16181A"/>
          <w:spacing w:val="-14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sede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nel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Comune</w:t>
      </w:r>
      <w:r w:rsidRPr="00B9152B">
        <w:rPr>
          <w:rFonts w:ascii="Arial" w:eastAsia="Arial" w:hAnsi="Arial" w:cs="Arial"/>
          <w:b/>
          <w:color w:val="16181A"/>
          <w:spacing w:val="-11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di:</w:t>
      </w:r>
      <w:r w:rsidRPr="00B9152B">
        <w:rPr>
          <w:rFonts w:ascii="Arial" w:eastAsia="Arial" w:hAnsi="Arial" w:cs="Arial"/>
          <w:b/>
          <w:color w:val="16181A"/>
          <w:spacing w:val="-13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 w:val="18"/>
          <w:szCs w:val="22"/>
          <w:lang w:eastAsia="en-US"/>
        </w:rPr>
        <w:t>VIGNOLA</w:t>
      </w:r>
      <w:r w:rsidRPr="00B9152B">
        <w:rPr>
          <w:rFonts w:ascii="Arial" w:eastAsia="Arial" w:hAnsi="Arial" w:cs="Arial"/>
          <w:color w:val="16181A"/>
          <w:spacing w:val="39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Provincia</w:t>
      </w:r>
      <w:r w:rsidRPr="00B9152B">
        <w:rPr>
          <w:rFonts w:ascii="Arial" w:eastAsia="Arial" w:hAnsi="Arial" w:cs="Arial"/>
          <w:b/>
          <w:color w:val="16181A"/>
          <w:spacing w:val="-4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di</w:t>
      </w:r>
      <w:r w:rsidRPr="00B9152B">
        <w:rPr>
          <w:rFonts w:ascii="Arial" w:eastAsia="Arial" w:hAnsi="Arial" w:cs="Arial"/>
          <w:b/>
          <w:color w:val="16181A"/>
          <w:spacing w:val="-14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 xml:space="preserve">MODENA codice </w:t>
      </w:r>
      <w:r w:rsidRPr="00B9152B">
        <w:rPr>
          <w:rFonts w:ascii="Arial" w:eastAsia="Arial" w:hAnsi="Arial" w:cs="Arial"/>
          <w:color w:val="16181A"/>
          <w:w w:val="105"/>
          <w:szCs w:val="22"/>
          <w:lang w:eastAsia="en-US"/>
        </w:rPr>
        <w:t xml:space="preserve">fiscale: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02325440366</w:t>
      </w:r>
    </w:p>
    <w:p w14:paraId="29EF3E43" w14:textId="77777777" w:rsidR="00B9152B" w:rsidRPr="00B9152B" w:rsidRDefault="00B9152B" w:rsidP="00B9152B">
      <w:pPr>
        <w:widowControl w:val="0"/>
        <w:autoSpaceDE w:val="0"/>
        <w:autoSpaceDN w:val="0"/>
        <w:spacing w:line="194" w:lineRule="exact"/>
        <w:ind w:left="824"/>
        <w:rPr>
          <w:rFonts w:ascii="Arial" w:eastAsia="Arial" w:hAnsi="Arial" w:cs="Arial"/>
          <w:b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b/>
          <w:color w:val="16181A"/>
          <w:w w:val="110"/>
          <w:sz w:val="18"/>
          <w:szCs w:val="22"/>
          <w:lang w:eastAsia="en-US"/>
        </w:rPr>
        <w:t>partita</w:t>
      </w:r>
      <w:r w:rsidRPr="00B9152B">
        <w:rPr>
          <w:rFonts w:ascii="Arial" w:eastAsia="Arial" w:hAnsi="Arial" w:cs="Arial"/>
          <w:b/>
          <w:color w:val="16181A"/>
          <w:spacing w:val="1"/>
          <w:w w:val="110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10"/>
          <w:sz w:val="18"/>
          <w:szCs w:val="22"/>
          <w:lang w:eastAsia="en-US"/>
        </w:rPr>
        <w:t>I.V.A.:</w:t>
      </w:r>
      <w:r w:rsidRPr="00B9152B">
        <w:rPr>
          <w:rFonts w:ascii="Arial" w:eastAsia="Arial" w:hAnsi="Arial" w:cs="Arial"/>
          <w:b/>
          <w:color w:val="16181A"/>
          <w:spacing w:val="31"/>
          <w:w w:val="110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spacing w:val="-2"/>
          <w:w w:val="110"/>
          <w:sz w:val="18"/>
          <w:szCs w:val="22"/>
          <w:lang w:eastAsia="en-US"/>
        </w:rPr>
        <w:t>02325440366</w:t>
      </w:r>
    </w:p>
    <w:p w14:paraId="5A3462D6" w14:textId="77777777" w:rsidR="00B9152B" w:rsidRPr="00B9152B" w:rsidRDefault="00B9152B" w:rsidP="00B9152B">
      <w:pPr>
        <w:widowControl w:val="0"/>
        <w:autoSpaceDE w:val="0"/>
        <w:autoSpaceDN w:val="0"/>
        <w:spacing w:before="14"/>
        <w:rPr>
          <w:rFonts w:ascii="Arial" w:eastAsia="Arial" w:hAnsi="Arial" w:cs="Arial"/>
          <w:b/>
          <w:sz w:val="18"/>
          <w:lang w:eastAsia="en-US"/>
        </w:rPr>
      </w:pPr>
    </w:p>
    <w:p w14:paraId="26C0850F" w14:textId="77777777" w:rsidR="00B9152B" w:rsidRPr="00B9152B" w:rsidRDefault="00B9152B" w:rsidP="00B9152B">
      <w:pPr>
        <w:widowControl w:val="0"/>
        <w:autoSpaceDE w:val="0"/>
        <w:autoSpaceDN w:val="0"/>
        <w:ind w:left="824"/>
        <w:rPr>
          <w:rFonts w:ascii="Arial" w:eastAsia="Arial" w:hAnsi="Arial" w:cs="Arial"/>
          <w:b/>
          <w:sz w:val="18"/>
          <w:szCs w:val="22"/>
          <w:lang w:eastAsia="en-US"/>
        </w:rPr>
      </w:pP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telefono:</w:t>
      </w:r>
      <w:r w:rsidRPr="00B9152B">
        <w:rPr>
          <w:rFonts w:ascii="Arial" w:eastAsia="Arial" w:hAnsi="Arial" w:cs="Arial"/>
          <w:b/>
          <w:color w:val="16181A"/>
          <w:spacing w:val="14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059/775202</w:t>
      </w:r>
      <w:r w:rsidRPr="00B9152B">
        <w:rPr>
          <w:rFonts w:ascii="Arial" w:eastAsia="Arial" w:hAnsi="Arial" w:cs="Arial"/>
          <w:b/>
          <w:color w:val="16181A"/>
          <w:spacing w:val="76"/>
          <w:w w:val="105"/>
          <w:sz w:val="18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b/>
          <w:color w:val="16181A"/>
          <w:w w:val="105"/>
          <w:sz w:val="18"/>
          <w:szCs w:val="22"/>
          <w:lang w:eastAsia="en-US"/>
        </w:rPr>
        <w:t>PEC</w:t>
      </w:r>
      <w:r w:rsidRPr="00B9152B">
        <w:rPr>
          <w:rFonts w:ascii="Arial" w:eastAsia="Arial" w:hAnsi="Arial" w:cs="Arial"/>
          <w:b/>
          <w:color w:val="16181A"/>
          <w:spacing w:val="3"/>
          <w:w w:val="105"/>
          <w:sz w:val="18"/>
          <w:szCs w:val="22"/>
          <w:lang w:eastAsia="en-US"/>
        </w:rPr>
        <w:t xml:space="preserve"> </w:t>
      </w:r>
      <w:hyperlink r:id="rId10">
        <w:r w:rsidRPr="00B9152B">
          <w:rPr>
            <w:rFonts w:ascii="Arial" w:eastAsia="Arial" w:hAnsi="Arial" w:cs="Arial"/>
            <w:b/>
            <w:color w:val="16181A"/>
            <w:spacing w:val="-2"/>
            <w:w w:val="105"/>
            <w:sz w:val="18"/>
            <w:szCs w:val="22"/>
            <w:lang w:eastAsia="en-US"/>
          </w:rPr>
          <w:t>INFO@PEC.NEWPUBBLICENTER.IT</w:t>
        </w:r>
      </w:hyperlink>
    </w:p>
    <w:p w14:paraId="42BD57B5" w14:textId="77777777" w:rsidR="00B9152B" w:rsidRDefault="00B9152B" w:rsidP="00B9152B">
      <w:pPr>
        <w:widowControl w:val="0"/>
        <w:autoSpaceDE w:val="0"/>
        <w:autoSpaceDN w:val="0"/>
        <w:spacing w:before="202"/>
        <w:ind w:left="823"/>
        <w:rPr>
          <w:rFonts w:ascii="Arial" w:eastAsia="Arial" w:hAnsi="Arial" w:cs="Arial"/>
          <w:b/>
          <w:color w:val="2357B3"/>
          <w:spacing w:val="-2"/>
          <w:w w:val="105"/>
          <w:sz w:val="18"/>
          <w:szCs w:val="22"/>
          <w:u w:val="thick" w:color="2357B3"/>
          <w:lang w:eastAsia="en-US"/>
        </w:rPr>
      </w:pPr>
      <w:r w:rsidRPr="00B9152B">
        <w:rPr>
          <w:rFonts w:ascii="Arial" w:eastAsia="Arial" w:hAnsi="Arial" w:cs="Arial"/>
          <w:color w:val="16181A"/>
          <w:w w:val="105"/>
          <w:szCs w:val="22"/>
          <w:lang w:eastAsia="en-US"/>
        </w:rPr>
        <w:t>indirizzo</w:t>
      </w:r>
      <w:r w:rsidRPr="00B9152B">
        <w:rPr>
          <w:rFonts w:ascii="Arial" w:eastAsia="Arial" w:hAnsi="Arial" w:cs="Arial"/>
          <w:color w:val="16181A"/>
          <w:spacing w:val="-14"/>
          <w:w w:val="105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Cs w:val="22"/>
          <w:lang w:eastAsia="en-US"/>
        </w:rPr>
        <w:t>di</w:t>
      </w:r>
      <w:r w:rsidRPr="00B9152B">
        <w:rPr>
          <w:rFonts w:ascii="Arial" w:eastAsia="Arial" w:hAnsi="Arial" w:cs="Arial"/>
          <w:color w:val="16181A"/>
          <w:spacing w:val="-8"/>
          <w:w w:val="105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Cs w:val="22"/>
          <w:lang w:eastAsia="en-US"/>
        </w:rPr>
        <w:t>posta</w:t>
      </w:r>
      <w:r w:rsidRPr="00B9152B">
        <w:rPr>
          <w:rFonts w:ascii="Arial" w:eastAsia="Arial" w:hAnsi="Arial" w:cs="Arial"/>
          <w:color w:val="16181A"/>
          <w:spacing w:val="-13"/>
          <w:w w:val="105"/>
          <w:szCs w:val="22"/>
          <w:lang w:eastAsia="en-US"/>
        </w:rPr>
        <w:t xml:space="preserve"> </w:t>
      </w:r>
      <w:r w:rsidRPr="00B9152B">
        <w:rPr>
          <w:rFonts w:ascii="Arial" w:eastAsia="Arial" w:hAnsi="Arial" w:cs="Arial"/>
          <w:color w:val="16181A"/>
          <w:w w:val="105"/>
          <w:szCs w:val="22"/>
          <w:lang w:eastAsia="en-US"/>
        </w:rPr>
        <w:t>elettronica:</w:t>
      </w:r>
      <w:r w:rsidRPr="00B9152B">
        <w:rPr>
          <w:rFonts w:ascii="Arial" w:eastAsia="Arial" w:hAnsi="Arial" w:cs="Arial"/>
          <w:color w:val="16181A"/>
          <w:spacing w:val="-12"/>
          <w:w w:val="105"/>
          <w:szCs w:val="22"/>
          <w:lang w:eastAsia="en-US"/>
        </w:rPr>
        <w:t xml:space="preserve"> </w:t>
      </w:r>
      <w:hyperlink r:id="rId11">
        <w:r w:rsidRPr="00B9152B">
          <w:rPr>
            <w:rFonts w:ascii="Arial" w:eastAsia="Arial" w:hAnsi="Arial" w:cs="Arial"/>
            <w:b/>
            <w:color w:val="2357B3"/>
            <w:spacing w:val="-2"/>
            <w:w w:val="105"/>
            <w:sz w:val="18"/>
            <w:szCs w:val="22"/>
            <w:u w:val="thick" w:color="2357B3"/>
            <w:lang w:eastAsia="en-US"/>
          </w:rPr>
          <w:t>INFO@NEWPUBBLICENTER.IT</w:t>
        </w:r>
      </w:hyperlink>
    </w:p>
    <w:p w14:paraId="7F050E16" w14:textId="77777777" w:rsidR="00B9152B" w:rsidRPr="00B9152B" w:rsidRDefault="00B9152B" w:rsidP="00B9152B">
      <w:pPr>
        <w:widowControl w:val="0"/>
        <w:autoSpaceDE w:val="0"/>
        <w:autoSpaceDN w:val="0"/>
        <w:spacing w:before="202"/>
        <w:ind w:left="823"/>
        <w:rPr>
          <w:rFonts w:ascii="Arial" w:eastAsia="Arial" w:hAnsi="Arial" w:cs="Arial"/>
          <w:b/>
          <w:sz w:val="18"/>
          <w:szCs w:val="22"/>
          <w:lang w:eastAsia="en-US"/>
        </w:rPr>
      </w:pPr>
    </w:p>
    <w:p w14:paraId="2C8D2D0D" w14:textId="77777777" w:rsidR="00E1519A" w:rsidRPr="00E1519A" w:rsidRDefault="005737D0" w:rsidP="00E1519A">
      <w:pPr>
        <w:spacing w:after="160" w:line="256" w:lineRule="auto"/>
        <w:rPr>
          <w:bCs/>
        </w:rPr>
      </w:pPr>
      <w:r w:rsidRPr="005737D0">
        <w:rPr>
          <w:rFonts w:ascii="Calibri" w:eastAsia="Calibri" w:hAnsi="Calibri" w:cs="Calibri"/>
          <w:sz w:val="22"/>
          <w:szCs w:val="22"/>
          <w:lang w:eastAsia="en-US"/>
        </w:rPr>
        <w:t>con riferimento alla procedura volta all’affidamento diretto, ai sensi dell’art. 1, comma 2, lett. a), del D.L. n. 76/2020,</w:t>
      </w:r>
      <w:r w:rsidRPr="005737D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5737D0">
        <w:rPr>
          <w:rFonts w:ascii="Calibri" w:eastAsia="Calibri" w:hAnsi="Calibri" w:cs="Calibri"/>
          <w:sz w:val="22"/>
          <w:szCs w:val="22"/>
          <w:lang w:eastAsia="en-US"/>
        </w:rPr>
        <w:t>convertito, con modificazioni, dalla legge n. 120/2020,</w:t>
      </w:r>
      <w:r w:rsidRPr="005737D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5737D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737D0">
        <w:rPr>
          <w:rFonts w:ascii="Calibri" w:eastAsia="Calibri" w:hAnsi="Calibri" w:cs="Calibri"/>
          <w:sz w:val="22"/>
          <w:szCs w:val="22"/>
          <w:lang w:eastAsia="en-US"/>
        </w:rPr>
        <w:t xml:space="preserve">e successivamente modificato dall’art. 51, comma 1, lett. a), sub 2.1), del D.L. n. 77/2021, convertito, con modificazioni, dalla legge n. 108/2021, da espletarsi mediante lo strumento </w:t>
      </w:r>
      <w:r w:rsidR="00B9152B">
        <w:rPr>
          <w:rFonts w:ascii="Calibri" w:eastAsia="Calibri" w:hAnsi="Calibri" w:cs="Calibri"/>
          <w:sz w:val="22"/>
          <w:szCs w:val="22"/>
          <w:lang w:eastAsia="en-US"/>
        </w:rPr>
        <w:t xml:space="preserve">dell’ordine diretto per </w:t>
      </w:r>
      <w:r w:rsidRPr="005737D0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B9152B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5737D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5737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«Acquisto </w:t>
      </w:r>
      <w:r w:rsidR="0069489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N° </w:t>
      </w:r>
      <w:r w:rsidR="00B9152B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="0069489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TARGHE PUBBLICITARIE</w:t>
      </w:r>
      <w:r w:rsidRPr="005737D0">
        <w:rPr>
          <w:rFonts w:ascii="Calibri" w:eastAsia="Calibri" w:hAnsi="Calibri" w:cs="Calibri"/>
          <w:b/>
          <w:sz w:val="22"/>
          <w:szCs w:val="22"/>
          <w:lang w:eastAsia="en-US"/>
        </w:rPr>
        <w:t>»</w:t>
      </w:r>
      <w:r w:rsidRPr="005737D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nell’ambito del </w:t>
      </w:r>
      <w:r w:rsidR="00E1519A" w:rsidRPr="00E1519A">
        <w:rPr>
          <w:bCs/>
        </w:rPr>
        <w:t>Programma Nazionale “Scuola e competenze 2021-2027” – Fondo sociale europeo plus (FSE+) - AVVISO PUBBLICO 59369 del 19/04/2024: Percorsi educativi e formativi per il potenziamento delle competenze, l’inclusione e la socialità nel periodo di sospensione estiva delle lezioni negli anni scolastici 2023-2024 e 20242025</w:t>
      </w:r>
    </w:p>
    <w:p w14:paraId="3F06269C" w14:textId="77777777" w:rsidR="00E1519A" w:rsidRPr="00E1519A" w:rsidRDefault="00E1519A" w:rsidP="00E1519A">
      <w:pPr>
        <w:spacing w:after="160" w:line="256" w:lineRule="auto"/>
        <w:rPr>
          <w:b/>
          <w:bCs/>
        </w:rPr>
      </w:pPr>
      <w:r w:rsidRPr="00E1519A">
        <w:rPr>
          <w:b/>
          <w:bCs/>
        </w:rPr>
        <w:t xml:space="preserve">CUP: F64D24000440007 </w:t>
      </w:r>
    </w:p>
    <w:p w14:paraId="6A04152C" w14:textId="77777777" w:rsidR="00E1519A" w:rsidRPr="00E1519A" w:rsidRDefault="00E1519A" w:rsidP="00E1519A">
      <w:pPr>
        <w:spacing w:after="160" w:line="256" w:lineRule="auto"/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</w:pPr>
      <w:r w:rsidRPr="00E1519A">
        <w:rPr>
          <w:b/>
        </w:rPr>
        <w:t>CIG: B86B6B565E</w:t>
      </w:r>
    </w:p>
    <w:p w14:paraId="004E13CD" w14:textId="30E3D0CF" w:rsidR="006754C1" w:rsidRPr="006754C1" w:rsidRDefault="006754C1" w:rsidP="00B32DE4">
      <w:pPr>
        <w:spacing w:before="120" w:after="120"/>
        <w:jc w:val="both"/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</w:pPr>
      <w:bookmarkStart w:id="0" w:name="_GoBack"/>
      <w:bookmarkEnd w:id="0"/>
    </w:p>
    <w:p w14:paraId="602FF787" w14:textId="636EEF62" w:rsidR="00B9152B" w:rsidRDefault="00B9152B" w:rsidP="006754C1">
      <w:pPr>
        <w:framePr w:hSpace="180" w:wrap="around" w:vAnchor="text" w:hAnchor="margin" w:x="-441" w:y="117"/>
        <w:spacing w:after="120" w:line="276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55599C4" w:rsidR="00E407FB" w:rsidRPr="00B9152B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sz w:val="24"/>
          <w:szCs w:val="24"/>
          <w:lang w:bidi="it-IT"/>
        </w:rPr>
      </w:pPr>
      <w:r w:rsidRPr="00B9152B">
        <w:rPr>
          <w:rFonts w:eastAsia="Arial" w:cstheme="minorHAnsi"/>
          <w:sz w:val="24"/>
          <w:szCs w:val="24"/>
          <w:lang w:bidi="it-IT"/>
        </w:rPr>
        <w:t>Data</w:t>
      </w:r>
      <w:r w:rsidR="00B9152B" w:rsidRPr="00B9152B">
        <w:rPr>
          <w:rFonts w:eastAsia="Arial" w:cstheme="minorHAnsi"/>
          <w:sz w:val="24"/>
          <w:szCs w:val="24"/>
          <w:lang w:bidi="it-IT"/>
        </w:rPr>
        <w:t xml:space="preserve"> </w:t>
      </w:r>
      <w:r w:rsidR="006754C1">
        <w:rPr>
          <w:rFonts w:eastAsia="Arial" w:cstheme="minorHAnsi"/>
          <w:sz w:val="24"/>
          <w:szCs w:val="24"/>
          <w:lang w:bidi="it-IT"/>
        </w:rPr>
        <w:t>29-09-2025</w:t>
      </w:r>
      <w:r w:rsidRPr="00B9152B">
        <w:rPr>
          <w:rFonts w:eastAsia="Arial" w:cstheme="minorHAnsi"/>
          <w:sz w:val="24"/>
          <w:szCs w:val="24"/>
          <w:lang w:bidi="it-IT"/>
        </w:rPr>
        <w:tab/>
      </w:r>
      <w:r w:rsidRPr="00B9152B">
        <w:rPr>
          <w:rFonts w:eastAsia="Arial" w:cstheme="minorHAnsi"/>
          <w:sz w:val="24"/>
          <w:szCs w:val="24"/>
          <w:lang w:bidi="it-IT"/>
        </w:rPr>
        <w:tab/>
      </w:r>
      <w:r w:rsidRPr="00B9152B">
        <w:rPr>
          <w:rFonts w:eastAsia="Arial" w:cstheme="minorHAnsi"/>
          <w:sz w:val="24"/>
          <w:szCs w:val="24"/>
          <w:lang w:bidi="it-IT"/>
        </w:rPr>
        <w:tab/>
      </w:r>
      <w:r w:rsidRPr="00B9152B">
        <w:rPr>
          <w:rFonts w:eastAsia="Arial" w:cstheme="minorHAnsi"/>
          <w:sz w:val="24"/>
          <w:szCs w:val="24"/>
          <w:lang w:bidi="it-IT"/>
        </w:rPr>
        <w:tab/>
      </w:r>
      <w:r w:rsidR="00B9152B">
        <w:rPr>
          <w:rFonts w:eastAsia="Arial" w:cstheme="minorHAnsi"/>
          <w:sz w:val="24"/>
          <w:szCs w:val="24"/>
          <w:lang w:bidi="it-IT"/>
        </w:rPr>
        <w:tab/>
      </w:r>
      <w:r w:rsidRPr="00B9152B">
        <w:rPr>
          <w:rFonts w:eastAsia="Arial" w:cstheme="minorHAnsi"/>
          <w:sz w:val="24"/>
          <w:szCs w:val="24"/>
          <w:lang w:bidi="it-IT"/>
        </w:rPr>
        <w:tab/>
      </w:r>
      <w:r w:rsidRPr="00B9152B">
        <w:rPr>
          <w:rFonts w:eastAsia="Arial" w:cstheme="minorHAnsi"/>
          <w:sz w:val="24"/>
          <w:szCs w:val="24"/>
          <w:lang w:bidi="it-IT"/>
        </w:rPr>
        <w:tab/>
        <w:t>Timbro e Firma</w:t>
      </w:r>
    </w:p>
    <w:p w14:paraId="154FDECA" w14:textId="77777777" w:rsidR="00E407FB" w:rsidRPr="00B9152B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</w:p>
    <w:p w14:paraId="154FDECB" w14:textId="77777777" w:rsidR="00E407FB" w:rsidRPr="00B9152B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  <w:r w:rsidRPr="00B9152B">
        <w:rPr>
          <w:rFonts w:eastAsia="Arial" w:cstheme="minorHAnsi"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footerReference w:type="defaul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A2A63" w14:textId="77777777" w:rsidR="008B29FD" w:rsidRDefault="008B29FD">
      <w:r>
        <w:separator/>
      </w:r>
    </w:p>
  </w:endnote>
  <w:endnote w:type="continuationSeparator" w:id="0">
    <w:p w14:paraId="57321B4F" w14:textId="77777777" w:rsidR="008B29FD" w:rsidRDefault="008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E1519A">
      <w:rPr>
        <w:noProof/>
      </w:rPr>
      <w:t>1</w:t>
    </w:r>
    <w:r>
      <w:fldChar w:fldCharType="end"/>
    </w:r>
  </w:p>
  <w:p w14:paraId="154FDED6" w14:textId="498485E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E1AC8" w14:textId="77777777" w:rsidR="008B29FD" w:rsidRDefault="008B29FD">
      <w:r>
        <w:separator/>
      </w:r>
    </w:p>
  </w:footnote>
  <w:footnote w:type="continuationSeparator" w:id="0">
    <w:p w14:paraId="468D425B" w14:textId="77777777" w:rsidR="008B29FD" w:rsidRDefault="008B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7D0"/>
    <w:rsid w:val="00573F4D"/>
    <w:rsid w:val="00574BFA"/>
    <w:rsid w:val="00575512"/>
    <w:rsid w:val="00576C31"/>
    <w:rsid w:val="00577A9A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0298"/>
    <w:rsid w:val="006754C1"/>
    <w:rsid w:val="00677430"/>
    <w:rsid w:val="006775E1"/>
    <w:rsid w:val="0068294C"/>
    <w:rsid w:val="0068410D"/>
    <w:rsid w:val="00694894"/>
    <w:rsid w:val="006A34BC"/>
    <w:rsid w:val="006A7EA8"/>
    <w:rsid w:val="006B2904"/>
    <w:rsid w:val="006B325A"/>
    <w:rsid w:val="006C1C49"/>
    <w:rsid w:val="006D2723"/>
    <w:rsid w:val="006D7DFB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29FD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32DE4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52B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519A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NEWPUBBLICENTER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EC.NEWPUBBLICENTE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22</TotalTime>
  <Pages>2</Pages>
  <Words>286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pc_1</cp:lastModifiedBy>
  <cp:revision>9</cp:revision>
  <cp:lastPrinted>2016-07-15T08:29:00Z</cp:lastPrinted>
  <dcterms:created xsi:type="dcterms:W3CDTF">2023-05-21T18:56:00Z</dcterms:created>
  <dcterms:modified xsi:type="dcterms:W3CDTF">2025-12-15T12:26:00Z</dcterms:modified>
</cp:coreProperties>
</file>