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43" w:type="dxa"/>
        <w:tblCellMar>
          <w:left w:w="10" w:type="dxa"/>
          <w:right w:w="10" w:type="dxa"/>
        </w:tblCellMar>
        <w:tblLook w:val="0000" w:firstRow="0" w:lastRow="0" w:firstColumn="0" w:lastColumn="0" w:noHBand="0" w:noVBand="0"/>
      </w:tblPr>
      <w:tblGrid>
        <w:gridCol w:w="1272"/>
        <w:gridCol w:w="8296"/>
        <w:gridCol w:w="1275"/>
      </w:tblGrid>
      <w:tr w:rsidR="00A1367B" w:rsidRPr="00A1367B" w:rsidTr="0079780C">
        <w:trPr>
          <w:trHeight w:val="715"/>
        </w:trPr>
        <w:tc>
          <w:tcPr>
            <w:tcW w:w="1272" w:type="dxa"/>
            <w:tcBorders>
              <w:top w:val="single" w:sz="6" w:space="0" w:color="000000"/>
              <w:left w:val="single" w:sz="6" w:space="0" w:color="000000"/>
              <w:bottom w:val="single" w:sz="6" w:space="0" w:color="000000"/>
            </w:tcBorders>
            <w:shd w:val="clear" w:color="auto" w:fill="auto"/>
            <w:tcMar>
              <w:top w:w="0" w:type="dxa"/>
              <w:left w:w="70" w:type="dxa"/>
              <w:bottom w:w="0" w:type="dxa"/>
              <w:right w:w="70" w:type="dxa"/>
            </w:tcMar>
          </w:tcPr>
          <w:p w:rsidR="00A1367B" w:rsidRPr="00A1367B" w:rsidRDefault="00B05A0A" w:rsidP="00A1367B">
            <w:pPr>
              <w:widowControl/>
              <w:autoSpaceDE/>
              <w:adjustRightInd/>
              <w:jc w:val="center"/>
              <w:rPr>
                <w:rFonts w:eastAsia="Andale Sans UI" w:cs="Tahoma"/>
                <w:kern w:val="3"/>
                <w:sz w:val="24"/>
                <w:szCs w:val="24"/>
                <w:lang w:eastAsia="it-IT"/>
              </w:rPr>
            </w:pPr>
            <w:r>
              <w:rPr>
                <w:rFonts w:ascii="Arial" w:eastAsia="Times New Roman" w:hAnsi="Arial" w:cs="Arial"/>
                <w:noProof/>
                <w:sz w:val="22"/>
                <w:szCs w:val="22"/>
                <w:lang w:eastAsia="it-IT"/>
              </w:rPr>
              <w:drawing>
                <wp:inline distT="0" distB="0" distL="0" distR="0" wp14:anchorId="53771235" wp14:editId="1A02607C">
                  <wp:extent cx="611505" cy="6565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 cy="656590"/>
                          </a:xfrm>
                          <a:prstGeom prst="rect">
                            <a:avLst/>
                          </a:prstGeom>
                          <a:noFill/>
                          <a:ln>
                            <a:noFill/>
                          </a:ln>
                        </pic:spPr>
                      </pic:pic>
                    </a:graphicData>
                  </a:graphic>
                </wp:inline>
              </w:drawing>
            </w:r>
          </w:p>
        </w:tc>
        <w:tc>
          <w:tcPr>
            <w:tcW w:w="829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A1367B" w:rsidRPr="00A1367B" w:rsidRDefault="00A1367B" w:rsidP="00A1367B">
            <w:pPr>
              <w:keepNext/>
              <w:widowControl/>
              <w:autoSpaceDE/>
              <w:adjustRightInd/>
              <w:jc w:val="both"/>
              <w:rPr>
                <w:rFonts w:ascii="Arial" w:eastAsia="Times New Roman" w:hAnsi="Arial" w:cs="Arial"/>
                <w:b/>
                <w:bCs/>
                <w:sz w:val="22"/>
                <w:szCs w:val="22"/>
                <w:lang w:eastAsia="it-IT"/>
              </w:rPr>
            </w:pPr>
            <w:r w:rsidRPr="00A1367B">
              <w:rPr>
                <w:rFonts w:ascii="Arial" w:eastAsia="Times New Roman" w:hAnsi="Arial" w:cs="Arial"/>
                <w:b/>
                <w:bCs/>
                <w:sz w:val="22"/>
                <w:szCs w:val="22"/>
                <w:lang w:eastAsia="it-IT"/>
              </w:rPr>
              <w:t>M.I.U.R. – UFFICIO SCOLASTICO REGIONALE PER L’EMILIA ROMAGNA</w:t>
            </w:r>
          </w:p>
          <w:p w:rsidR="00A1367B" w:rsidRPr="00A1367B" w:rsidRDefault="00A1367B" w:rsidP="00A1367B">
            <w:pPr>
              <w:adjustRightInd/>
              <w:jc w:val="center"/>
              <w:rPr>
                <w:rFonts w:ascii="Arial" w:eastAsia="Times New Roman" w:hAnsi="Arial" w:cs="Arial"/>
                <w:b/>
                <w:bCs/>
                <w:sz w:val="22"/>
                <w:szCs w:val="22"/>
                <w:lang w:eastAsia="it-IT"/>
              </w:rPr>
            </w:pPr>
            <w:r w:rsidRPr="00A1367B">
              <w:rPr>
                <w:rFonts w:ascii="Arial" w:eastAsia="Times New Roman" w:hAnsi="Arial" w:cs="Arial"/>
                <w:b/>
                <w:bCs/>
                <w:sz w:val="22"/>
                <w:szCs w:val="22"/>
                <w:lang w:eastAsia="it-IT"/>
              </w:rPr>
              <w:t>ISTITUTO COMPRENSIVO CARPI 3 (MO)</w:t>
            </w:r>
          </w:p>
          <w:p w:rsidR="00A1367B" w:rsidRPr="00A1367B" w:rsidRDefault="00A1367B" w:rsidP="00A1367B">
            <w:pPr>
              <w:adjustRightInd/>
              <w:jc w:val="center"/>
              <w:rPr>
                <w:rFonts w:eastAsia="Andale Sans UI" w:cs="Tahoma"/>
                <w:kern w:val="3"/>
                <w:sz w:val="24"/>
                <w:szCs w:val="24"/>
                <w:lang w:eastAsia="it-IT"/>
              </w:rPr>
            </w:pPr>
            <w:r w:rsidRPr="00A1367B">
              <w:rPr>
                <w:rFonts w:ascii="Arial" w:eastAsia="Times New Roman" w:hAnsi="Arial" w:cs="Arial"/>
                <w:b/>
                <w:bCs/>
                <w:sz w:val="22"/>
                <w:szCs w:val="22"/>
                <w:lang w:eastAsia="it-IT"/>
              </w:rPr>
              <w:t xml:space="preserve">SEDE UFFICI: </w:t>
            </w:r>
            <w:r w:rsidRPr="00A1367B">
              <w:rPr>
                <w:rFonts w:ascii="Arial" w:eastAsia="Times New Roman" w:hAnsi="Arial" w:cs="Arial"/>
                <w:b/>
                <w:sz w:val="22"/>
                <w:szCs w:val="22"/>
                <w:lang w:eastAsia="it-IT"/>
              </w:rPr>
              <w:t xml:space="preserve">Via Bortolamasi, 22 -  41012  CARPI  (MO) </w:t>
            </w:r>
          </w:p>
          <w:p w:rsidR="00A1367B" w:rsidRPr="00A1367B" w:rsidRDefault="00A1367B" w:rsidP="00A1367B">
            <w:pPr>
              <w:adjustRightInd/>
              <w:jc w:val="center"/>
              <w:rPr>
                <w:rFonts w:ascii="Arial" w:eastAsia="Times New Roman" w:hAnsi="Arial" w:cs="Arial"/>
                <w:b/>
                <w:sz w:val="22"/>
                <w:szCs w:val="22"/>
                <w:lang w:eastAsia="it-IT"/>
              </w:rPr>
            </w:pPr>
            <w:r w:rsidRPr="00A1367B">
              <w:rPr>
                <w:rFonts w:ascii="Arial" w:eastAsia="Times New Roman" w:hAnsi="Arial" w:cs="Arial"/>
                <w:b/>
                <w:sz w:val="22"/>
                <w:szCs w:val="22"/>
                <w:lang w:eastAsia="it-IT"/>
              </w:rPr>
              <w:t xml:space="preserve"> tel. 059 686618 – fax 059 652704 Codice Fiscale 90035940361 </w:t>
            </w:r>
          </w:p>
          <w:p w:rsidR="00A1367B" w:rsidRPr="00A1367B" w:rsidRDefault="00A1367B" w:rsidP="00A1367B">
            <w:pPr>
              <w:adjustRightInd/>
              <w:jc w:val="center"/>
              <w:rPr>
                <w:rFonts w:eastAsia="Andale Sans UI" w:cs="Tahoma"/>
                <w:kern w:val="3"/>
                <w:sz w:val="24"/>
                <w:szCs w:val="24"/>
                <w:lang w:eastAsia="it-IT"/>
              </w:rPr>
            </w:pPr>
            <w:r w:rsidRPr="00A1367B">
              <w:rPr>
                <w:rFonts w:ascii="Arial" w:eastAsia="Times New Roman" w:hAnsi="Arial" w:cs="Arial"/>
                <w:sz w:val="22"/>
                <w:szCs w:val="22"/>
                <w:lang w:eastAsia="it-IT"/>
              </w:rPr>
              <w:t xml:space="preserve">e Mail: </w:t>
            </w:r>
            <w:hyperlink r:id="rId9" w:history="1">
              <w:r w:rsidRPr="00A1367B">
                <w:rPr>
                  <w:rFonts w:ascii="Arial" w:eastAsia="Times New Roman" w:hAnsi="Arial" w:cs="Arial"/>
                  <w:bCs/>
                  <w:color w:val="0000FF"/>
                  <w:sz w:val="22"/>
                  <w:szCs w:val="22"/>
                  <w:u w:val="single"/>
                  <w:lang w:eastAsia="it-IT"/>
                </w:rPr>
                <w:t>moic83900v@istruzione.it</w:t>
              </w:r>
            </w:hyperlink>
            <w:r w:rsidRPr="00A1367B">
              <w:rPr>
                <w:rFonts w:ascii="Arial" w:eastAsia="Times New Roman" w:hAnsi="Arial" w:cs="Arial"/>
                <w:bCs/>
                <w:color w:val="0000FF"/>
                <w:sz w:val="22"/>
                <w:szCs w:val="22"/>
                <w:lang w:eastAsia="it-IT"/>
              </w:rPr>
              <w:t xml:space="preserve"> </w:t>
            </w:r>
            <w:r w:rsidRPr="00A1367B">
              <w:rPr>
                <w:rFonts w:ascii="Arial" w:eastAsia="Times New Roman" w:hAnsi="Arial" w:cs="Arial"/>
                <w:bCs/>
                <w:sz w:val="22"/>
                <w:szCs w:val="22"/>
                <w:lang w:eastAsia="it-IT"/>
              </w:rPr>
              <w:t>Pec:</w:t>
            </w:r>
            <w:r w:rsidRPr="00A1367B">
              <w:rPr>
                <w:rFonts w:ascii="Arial" w:eastAsia="Times New Roman" w:hAnsi="Arial" w:cs="Arial"/>
                <w:bCs/>
                <w:color w:val="0000FF"/>
                <w:sz w:val="22"/>
                <w:szCs w:val="22"/>
                <w:lang w:eastAsia="it-IT"/>
              </w:rPr>
              <w:t xml:space="preserve"> </w:t>
            </w:r>
            <w:hyperlink r:id="rId10" w:history="1">
              <w:r w:rsidRPr="00A1367B">
                <w:rPr>
                  <w:rFonts w:ascii="Arial" w:eastAsia="Times New Roman" w:hAnsi="Arial" w:cs="Arial"/>
                  <w:bCs/>
                  <w:color w:val="0000FF"/>
                  <w:sz w:val="22"/>
                  <w:szCs w:val="22"/>
                  <w:u w:val="single"/>
                  <w:lang w:eastAsia="it-IT"/>
                </w:rPr>
                <w:t>moic83900v@pec.istruzione.it</w:t>
              </w:r>
            </w:hyperlink>
          </w:p>
          <w:p w:rsidR="00A1367B" w:rsidRPr="00EB1864" w:rsidRDefault="00A1367B" w:rsidP="00A1367B">
            <w:pPr>
              <w:adjustRightInd/>
              <w:jc w:val="center"/>
              <w:rPr>
                <w:rFonts w:eastAsia="Andale Sans UI" w:cs="Tahoma"/>
                <w:kern w:val="3"/>
                <w:sz w:val="24"/>
                <w:szCs w:val="24"/>
                <w:lang w:val="en-US" w:eastAsia="it-IT"/>
              </w:rPr>
            </w:pPr>
            <w:r w:rsidRPr="00A1367B">
              <w:rPr>
                <w:rFonts w:ascii="Arial" w:eastAsia="Times New Roman" w:hAnsi="Arial" w:cs="Arial"/>
                <w:bCs/>
                <w:lang w:val="en-US" w:eastAsia="it-IT"/>
              </w:rPr>
              <w:t>Sito web:</w:t>
            </w:r>
            <w:r w:rsidRPr="00A1367B">
              <w:rPr>
                <w:rFonts w:eastAsia="Calibri"/>
                <w:lang w:val="en-US" w:eastAsia="it-IT"/>
              </w:rPr>
              <w:t xml:space="preserve"> </w:t>
            </w:r>
            <w:bookmarkStart w:id="0" w:name="_GoBack"/>
            <w:bookmarkEnd w:id="0"/>
            <w:r w:rsidR="00454C28">
              <w:rPr>
                <w:rFonts w:ascii="Arial" w:eastAsia="Times New Roman" w:hAnsi="Arial" w:cs="Arial"/>
                <w:bCs/>
                <w:color w:val="0000FF"/>
                <w:u w:val="single"/>
                <w:lang w:val="en-US" w:eastAsia="it-IT"/>
              </w:rPr>
              <w:fldChar w:fldCharType="begin"/>
            </w:r>
            <w:r w:rsidR="00454C28">
              <w:rPr>
                <w:rFonts w:ascii="Arial" w:eastAsia="Times New Roman" w:hAnsi="Arial" w:cs="Arial"/>
                <w:bCs/>
                <w:color w:val="0000FF"/>
                <w:u w:val="single"/>
                <w:lang w:val="en-US" w:eastAsia="it-IT"/>
              </w:rPr>
              <w:instrText xml:space="preserve"> HYPERLINK "http://</w:instrText>
            </w:r>
            <w:r w:rsidR="00454C28" w:rsidRPr="00454C28">
              <w:rPr>
                <w:rFonts w:ascii="Arial" w:eastAsia="Times New Roman" w:hAnsi="Arial" w:cs="Arial"/>
                <w:bCs/>
                <w:color w:val="0000FF"/>
                <w:u w:val="single"/>
                <w:lang w:val="en-US" w:eastAsia="it-IT"/>
              </w:rPr>
              <w:instrText>www.istitutocomprensivocarpi3.edu.it</w:instrText>
            </w:r>
            <w:r w:rsidR="00454C28">
              <w:rPr>
                <w:rFonts w:ascii="Arial" w:eastAsia="Times New Roman" w:hAnsi="Arial" w:cs="Arial"/>
                <w:bCs/>
                <w:color w:val="0000FF"/>
                <w:u w:val="single"/>
                <w:lang w:val="en-US" w:eastAsia="it-IT"/>
              </w:rPr>
              <w:instrText xml:space="preserve">" </w:instrText>
            </w:r>
            <w:r w:rsidR="00454C28">
              <w:rPr>
                <w:rFonts w:ascii="Arial" w:eastAsia="Times New Roman" w:hAnsi="Arial" w:cs="Arial"/>
                <w:bCs/>
                <w:color w:val="0000FF"/>
                <w:u w:val="single"/>
                <w:lang w:val="en-US" w:eastAsia="it-IT"/>
              </w:rPr>
              <w:fldChar w:fldCharType="separate"/>
            </w:r>
            <w:r w:rsidR="00454C28" w:rsidRPr="005E265C">
              <w:rPr>
                <w:rStyle w:val="Collegamentoipertestuale"/>
                <w:rFonts w:ascii="Arial" w:eastAsia="Times New Roman" w:hAnsi="Arial" w:cs="Arial"/>
                <w:bCs/>
                <w:lang w:val="en-US" w:eastAsia="it-IT"/>
              </w:rPr>
              <w:t>www.istitutocomprensivocarpi3.edu.it</w:t>
            </w:r>
            <w:r w:rsidR="00454C28">
              <w:rPr>
                <w:rFonts w:ascii="Arial" w:eastAsia="Times New Roman" w:hAnsi="Arial" w:cs="Arial"/>
                <w:bCs/>
                <w:color w:val="0000FF"/>
                <w:u w:val="single"/>
                <w:lang w:val="en-US" w:eastAsia="it-IT"/>
              </w:rPr>
              <w:fldChar w:fldCharType="end"/>
            </w:r>
          </w:p>
          <w:p w:rsidR="00A1367B" w:rsidRPr="00A1367B" w:rsidRDefault="00B05A0A" w:rsidP="00A1367B">
            <w:pPr>
              <w:adjustRightInd/>
              <w:jc w:val="center"/>
              <w:rPr>
                <w:rFonts w:eastAsia="Andale Sans UI" w:cs="Tahoma"/>
                <w:kern w:val="3"/>
                <w:sz w:val="24"/>
                <w:szCs w:val="24"/>
                <w:lang w:eastAsia="it-IT"/>
              </w:rPr>
            </w:pPr>
            <w:r>
              <w:rPr>
                <w:rFonts w:ascii="Times" w:eastAsia="Calibri" w:hAnsi="Times" w:cs="Times"/>
                <w:noProof/>
                <w:sz w:val="32"/>
                <w:szCs w:val="32"/>
                <w:lang w:eastAsia="it-IT"/>
              </w:rPr>
              <w:drawing>
                <wp:inline distT="0" distB="0" distL="0" distR="0" wp14:anchorId="683C37BB" wp14:editId="6932F419">
                  <wp:extent cx="2101850" cy="3435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1850" cy="343535"/>
                          </a:xfrm>
                          <a:prstGeom prst="rect">
                            <a:avLst/>
                          </a:prstGeom>
                          <a:noFill/>
                          <a:ln>
                            <a:noFill/>
                          </a:ln>
                        </pic:spPr>
                      </pic:pic>
                    </a:graphicData>
                  </a:graphic>
                </wp:inline>
              </w:drawing>
            </w:r>
          </w:p>
        </w:tc>
        <w:tc>
          <w:tcPr>
            <w:tcW w:w="1275" w:type="dxa"/>
            <w:tcBorders>
              <w:top w:val="single" w:sz="6" w:space="0" w:color="000000"/>
              <w:bottom w:val="single" w:sz="6" w:space="0" w:color="000000"/>
              <w:right w:val="single" w:sz="6" w:space="0" w:color="000000"/>
            </w:tcBorders>
            <w:shd w:val="clear" w:color="auto" w:fill="auto"/>
            <w:tcMar>
              <w:top w:w="0" w:type="dxa"/>
              <w:left w:w="70" w:type="dxa"/>
              <w:bottom w:w="0" w:type="dxa"/>
              <w:right w:w="70" w:type="dxa"/>
            </w:tcMar>
          </w:tcPr>
          <w:p w:rsidR="00A1367B" w:rsidRPr="00A1367B" w:rsidRDefault="00B05A0A" w:rsidP="00A1367B">
            <w:pPr>
              <w:widowControl/>
              <w:autoSpaceDE/>
              <w:adjustRightInd/>
              <w:jc w:val="center"/>
              <w:rPr>
                <w:rFonts w:eastAsia="Andale Sans UI" w:cs="Tahoma"/>
                <w:kern w:val="3"/>
                <w:sz w:val="24"/>
                <w:szCs w:val="24"/>
                <w:lang w:eastAsia="it-IT"/>
              </w:rPr>
            </w:pPr>
            <w:r>
              <w:rPr>
                <w:rFonts w:ascii="Arial" w:eastAsia="Times New Roman" w:hAnsi="Arial" w:cs="Arial"/>
                <w:noProof/>
                <w:sz w:val="22"/>
                <w:szCs w:val="22"/>
                <w:lang w:eastAsia="it-IT"/>
              </w:rPr>
              <w:drawing>
                <wp:inline distT="0" distB="0" distL="0" distR="0" wp14:anchorId="62CB43E3" wp14:editId="2AF84F61">
                  <wp:extent cx="495300" cy="4191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419100"/>
                          </a:xfrm>
                          <a:prstGeom prst="rect">
                            <a:avLst/>
                          </a:prstGeom>
                          <a:noFill/>
                          <a:ln>
                            <a:noFill/>
                          </a:ln>
                        </pic:spPr>
                      </pic:pic>
                    </a:graphicData>
                  </a:graphic>
                </wp:inline>
              </w:drawing>
            </w:r>
          </w:p>
        </w:tc>
      </w:tr>
    </w:tbl>
    <w:p w:rsidR="00713DA0" w:rsidRDefault="00713DA0" w:rsidP="00713DA0">
      <w:pPr>
        <w:shd w:val="clear" w:color="auto" w:fill="FFFFFF"/>
        <w:ind w:left="2832" w:right="19" w:firstLine="708"/>
        <w:rPr>
          <w:rFonts w:ascii="Verdana" w:hAnsi="Verdana"/>
          <w:b/>
          <w:bCs/>
        </w:rPr>
      </w:pPr>
    </w:p>
    <w:p w:rsidR="005F3C8B" w:rsidRPr="00CD4664" w:rsidRDefault="00F8371C" w:rsidP="005F3C8B">
      <w:pPr>
        <w:shd w:val="clear" w:color="auto" w:fill="FFFFFF"/>
        <w:ind w:right="19"/>
        <w:rPr>
          <w:rFonts w:asciiTheme="minorHAnsi" w:hAnsiTheme="minorHAnsi" w:cstheme="minorHAnsi"/>
        </w:rPr>
      </w:pPr>
      <w:r w:rsidRPr="00CD4664">
        <w:rPr>
          <w:rFonts w:asciiTheme="minorHAnsi" w:hAnsiTheme="minorHAnsi" w:cstheme="minorHAnsi"/>
          <w:b/>
          <w:bCs/>
        </w:rPr>
        <w:t>Allegato “</w:t>
      </w:r>
      <w:r w:rsidR="00FA3A0E" w:rsidRPr="00CD4664">
        <w:rPr>
          <w:rFonts w:asciiTheme="minorHAnsi" w:hAnsiTheme="minorHAnsi" w:cstheme="minorHAnsi"/>
          <w:b/>
          <w:bCs/>
        </w:rPr>
        <w:t>B</w:t>
      </w:r>
      <w:r w:rsidR="00DB2F1A" w:rsidRPr="00CD4664">
        <w:rPr>
          <w:rFonts w:asciiTheme="minorHAnsi" w:hAnsiTheme="minorHAnsi" w:cstheme="minorHAnsi"/>
          <w:b/>
          <w:bCs/>
        </w:rPr>
        <w:t xml:space="preserve">” </w:t>
      </w:r>
      <w:r w:rsidR="00EF21F0" w:rsidRPr="00CD4664">
        <w:rPr>
          <w:rFonts w:asciiTheme="minorHAnsi" w:hAnsiTheme="minorHAnsi" w:cstheme="minorHAnsi"/>
          <w:b/>
          <w:bCs/>
        </w:rPr>
        <w:t>–</w:t>
      </w:r>
      <w:r w:rsidR="00DB2F1A" w:rsidRPr="00CD4664">
        <w:rPr>
          <w:rFonts w:asciiTheme="minorHAnsi" w:hAnsiTheme="minorHAnsi" w:cstheme="minorHAnsi"/>
          <w:b/>
          <w:bCs/>
        </w:rPr>
        <w:t xml:space="preserve"> C</w:t>
      </w:r>
      <w:r w:rsidR="00741B31" w:rsidRPr="00CD4664">
        <w:rPr>
          <w:rFonts w:asciiTheme="minorHAnsi" w:hAnsiTheme="minorHAnsi" w:cstheme="minorHAnsi"/>
          <w:b/>
          <w:bCs/>
        </w:rPr>
        <w:t>APITOLATO</w:t>
      </w:r>
      <w:r w:rsidR="00820B34" w:rsidRPr="00CD4664">
        <w:rPr>
          <w:rFonts w:asciiTheme="minorHAnsi" w:hAnsiTheme="minorHAnsi" w:cstheme="minorHAnsi"/>
          <w:b/>
          <w:bCs/>
        </w:rPr>
        <w:t xml:space="preserve"> TECNICO</w:t>
      </w:r>
      <w:r w:rsidR="00713DA0" w:rsidRPr="00CD4664">
        <w:rPr>
          <w:rFonts w:asciiTheme="minorHAnsi" w:hAnsiTheme="minorHAnsi" w:cstheme="minorHAnsi"/>
          <w:b/>
          <w:bCs/>
        </w:rPr>
        <w:t xml:space="preserve"> </w:t>
      </w:r>
      <w:r w:rsidR="00773E78" w:rsidRPr="00CD4664">
        <w:rPr>
          <w:rFonts w:asciiTheme="minorHAnsi" w:hAnsiTheme="minorHAnsi" w:cstheme="minorHAnsi"/>
        </w:rPr>
        <w:t>servizio di noleggio pullman con autista per gli spostamenti non superiori ad un giorno</w:t>
      </w:r>
      <w:r w:rsidR="005F3C8B" w:rsidRPr="00CD4664">
        <w:rPr>
          <w:rFonts w:asciiTheme="minorHAnsi" w:hAnsiTheme="minorHAnsi" w:cstheme="minorHAnsi"/>
        </w:rPr>
        <w:t xml:space="preserve"> per       </w:t>
      </w:r>
    </w:p>
    <w:p w:rsidR="00713DA0" w:rsidRPr="00CD4664" w:rsidRDefault="005F3C8B" w:rsidP="005F3C8B">
      <w:pPr>
        <w:shd w:val="clear" w:color="auto" w:fill="FFFFFF"/>
        <w:ind w:right="19" w:firstLine="708"/>
        <w:rPr>
          <w:rFonts w:asciiTheme="minorHAnsi" w:hAnsiTheme="minorHAnsi" w:cstheme="minorHAnsi"/>
          <w:b/>
          <w:bCs/>
        </w:rPr>
      </w:pPr>
      <w:r w:rsidRPr="00CD4664">
        <w:rPr>
          <w:rFonts w:asciiTheme="minorHAnsi" w:hAnsiTheme="minorHAnsi" w:cstheme="minorHAnsi"/>
        </w:rPr>
        <w:t xml:space="preserve">            </w:t>
      </w:r>
      <w:r w:rsidR="00773E78" w:rsidRPr="00CD4664">
        <w:rPr>
          <w:rFonts w:asciiTheme="minorHAnsi" w:hAnsiTheme="minorHAnsi" w:cstheme="minorHAnsi"/>
        </w:rPr>
        <w:t>la gita in Valsugana</w:t>
      </w:r>
      <w:r w:rsidR="00773E78" w:rsidRPr="00CD4664">
        <w:rPr>
          <w:rFonts w:asciiTheme="minorHAnsi" w:hAnsiTheme="minorHAnsi" w:cstheme="minorHAnsi"/>
          <w:b/>
          <w:bCs/>
        </w:rPr>
        <w:t xml:space="preserve"> </w:t>
      </w:r>
      <w:r w:rsidR="00713DA0" w:rsidRPr="00CD4664">
        <w:rPr>
          <w:rFonts w:asciiTheme="minorHAnsi" w:hAnsiTheme="minorHAnsi" w:cstheme="minorHAnsi"/>
          <w:b/>
          <w:bCs/>
        </w:rPr>
        <w:t xml:space="preserve">CIG: </w:t>
      </w:r>
      <w:r w:rsidR="00944695" w:rsidRPr="00944695">
        <w:rPr>
          <w:rFonts w:asciiTheme="minorHAnsi" w:hAnsiTheme="minorHAnsi" w:cstheme="minorHAnsi"/>
          <w:b/>
        </w:rPr>
        <w:t>Z69295E961</w:t>
      </w:r>
    </w:p>
    <w:p w:rsidR="00713DA0" w:rsidRPr="00CD4664" w:rsidRDefault="00713DA0" w:rsidP="005F3C8B">
      <w:pPr>
        <w:shd w:val="clear" w:color="auto" w:fill="FFFFFF"/>
        <w:ind w:left="2832" w:right="19" w:firstLine="708"/>
        <w:rPr>
          <w:rFonts w:asciiTheme="minorHAnsi" w:hAnsiTheme="minorHAnsi" w:cstheme="minorHAnsi"/>
          <w:b/>
          <w:bCs/>
        </w:rPr>
      </w:pPr>
    </w:p>
    <w:p w:rsidR="00551DF4" w:rsidRPr="00CD4664" w:rsidRDefault="00741B31" w:rsidP="00551DF4">
      <w:pPr>
        <w:rPr>
          <w:rFonts w:asciiTheme="minorHAnsi" w:hAnsiTheme="minorHAnsi" w:cstheme="minorHAnsi"/>
        </w:rPr>
      </w:pPr>
      <w:r w:rsidRPr="00CD4664">
        <w:rPr>
          <w:rFonts w:asciiTheme="minorHAnsi" w:hAnsiTheme="minorHAnsi" w:cstheme="minorHAnsi"/>
          <w:b/>
        </w:rPr>
        <w:t>Art. 1 – Generalità</w:t>
      </w:r>
      <w:r w:rsidRPr="00CD4664">
        <w:rPr>
          <w:rFonts w:asciiTheme="minorHAnsi" w:hAnsiTheme="minorHAnsi" w:cstheme="minorHAnsi"/>
        </w:rPr>
        <w:t xml:space="preserve">          </w:t>
      </w:r>
    </w:p>
    <w:p w:rsidR="00551DF4" w:rsidRPr="00CD4664" w:rsidRDefault="00551DF4" w:rsidP="00551DF4">
      <w:pPr>
        <w:rPr>
          <w:rFonts w:asciiTheme="minorHAnsi" w:hAnsiTheme="minorHAnsi" w:cstheme="minorHAnsi"/>
        </w:rPr>
      </w:pPr>
    </w:p>
    <w:p w:rsidR="00551DF4" w:rsidRPr="00CD4664" w:rsidRDefault="00936FC3" w:rsidP="00551DF4">
      <w:pPr>
        <w:rPr>
          <w:rFonts w:asciiTheme="minorHAnsi" w:hAnsiTheme="minorHAnsi" w:cstheme="minorHAnsi"/>
        </w:rPr>
      </w:pPr>
      <w:r w:rsidRPr="00CD4664">
        <w:rPr>
          <w:rFonts w:asciiTheme="minorHAnsi" w:hAnsiTheme="minorHAnsi" w:cstheme="minorHAnsi"/>
        </w:rPr>
        <w:t>P</w:t>
      </w:r>
      <w:r w:rsidR="00834593" w:rsidRPr="00CD4664">
        <w:rPr>
          <w:rFonts w:asciiTheme="minorHAnsi" w:hAnsiTheme="minorHAnsi" w:cstheme="minorHAnsi"/>
        </w:rPr>
        <w:t xml:space="preserve">rocedura di acquisizione servizi </w:t>
      </w:r>
      <w:r w:rsidR="002E1693" w:rsidRPr="00CD4664">
        <w:rPr>
          <w:rFonts w:asciiTheme="minorHAnsi" w:hAnsiTheme="minorHAnsi" w:cstheme="minorHAnsi"/>
        </w:rPr>
        <w:t xml:space="preserve"> per la fornitura </w:t>
      </w:r>
      <w:r w:rsidR="002E1693" w:rsidRPr="00CD4664">
        <w:rPr>
          <w:rFonts w:asciiTheme="minorHAnsi" w:hAnsiTheme="minorHAnsi" w:cstheme="minorHAnsi"/>
          <w:b/>
          <w:bCs/>
        </w:rPr>
        <w:t xml:space="preserve">del servizio  noleggio  pullman con conducente per viaggi e visite di istruzione </w:t>
      </w:r>
      <w:r w:rsidR="00F26EB5" w:rsidRPr="00CD4664">
        <w:rPr>
          <w:rFonts w:asciiTheme="minorHAnsi" w:hAnsiTheme="minorHAnsi" w:cstheme="minorHAnsi"/>
          <w:b/>
          <w:bCs/>
        </w:rPr>
        <w:t xml:space="preserve">non superiori ad un giorno </w:t>
      </w:r>
      <w:r w:rsidR="002E1693" w:rsidRPr="00CD4664">
        <w:rPr>
          <w:rFonts w:asciiTheme="minorHAnsi" w:hAnsiTheme="minorHAnsi" w:cstheme="minorHAnsi"/>
          <w:b/>
          <w:bCs/>
        </w:rPr>
        <w:t>per l</w:t>
      </w:r>
      <w:r w:rsidR="00922455" w:rsidRPr="00CD4664">
        <w:rPr>
          <w:rFonts w:asciiTheme="minorHAnsi" w:eastAsia="Times New Roman" w:hAnsiTheme="minorHAnsi" w:cstheme="minorHAnsi"/>
          <w:b/>
          <w:bCs/>
        </w:rPr>
        <w:t>’a.</w:t>
      </w:r>
      <w:r w:rsidR="007A3862" w:rsidRPr="00CD4664">
        <w:rPr>
          <w:rFonts w:asciiTheme="minorHAnsi" w:eastAsia="Times New Roman" w:hAnsiTheme="minorHAnsi" w:cstheme="minorHAnsi"/>
          <w:b/>
          <w:bCs/>
        </w:rPr>
        <w:t xml:space="preserve"> </w:t>
      </w:r>
      <w:r w:rsidR="000829CD">
        <w:rPr>
          <w:rFonts w:asciiTheme="minorHAnsi" w:eastAsia="Times New Roman" w:hAnsiTheme="minorHAnsi" w:cstheme="minorHAnsi"/>
          <w:b/>
          <w:bCs/>
        </w:rPr>
        <w:t>s. 2019</w:t>
      </w:r>
      <w:r w:rsidR="00922455" w:rsidRPr="00CD4664">
        <w:rPr>
          <w:rFonts w:asciiTheme="minorHAnsi" w:eastAsia="Times New Roman" w:hAnsiTheme="minorHAnsi" w:cstheme="minorHAnsi"/>
          <w:b/>
          <w:bCs/>
        </w:rPr>
        <w:t>/20</w:t>
      </w:r>
      <w:r w:rsidR="000829CD">
        <w:rPr>
          <w:rFonts w:asciiTheme="minorHAnsi" w:eastAsia="Times New Roman" w:hAnsiTheme="minorHAnsi" w:cstheme="minorHAnsi"/>
          <w:b/>
          <w:bCs/>
        </w:rPr>
        <w:t xml:space="preserve">20 - </w:t>
      </w:r>
      <w:r w:rsidR="00773E78" w:rsidRPr="00CD4664">
        <w:rPr>
          <w:rFonts w:asciiTheme="minorHAnsi" w:eastAsia="Times New Roman" w:hAnsiTheme="minorHAnsi" w:cstheme="minorHAnsi"/>
          <w:b/>
          <w:bCs/>
        </w:rPr>
        <w:t>Valsugana</w:t>
      </w:r>
      <w:r w:rsidR="00741B31" w:rsidRPr="00CD4664">
        <w:rPr>
          <w:rFonts w:asciiTheme="minorHAnsi" w:eastAsia="Times New Roman" w:hAnsiTheme="minorHAnsi" w:cstheme="minorHAnsi"/>
          <w:b/>
          <w:bCs/>
        </w:rPr>
        <w:t xml:space="preserve"> </w:t>
      </w:r>
      <w:r w:rsidR="002E1693" w:rsidRPr="00CD4664">
        <w:rPr>
          <w:rFonts w:asciiTheme="minorHAnsi" w:eastAsia="Times New Roman" w:hAnsiTheme="minorHAnsi" w:cstheme="minorHAnsi"/>
          <w:b/>
          <w:bCs/>
        </w:rPr>
        <w:t xml:space="preserve"> </w:t>
      </w:r>
      <w:r w:rsidR="00F223DB" w:rsidRPr="00CD4664">
        <w:rPr>
          <w:rFonts w:asciiTheme="minorHAnsi" w:eastAsia="Times New Roman" w:hAnsiTheme="minorHAnsi" w:cstheme="minorHAnsi"/>
        </w:rPr>
        <w:t>.</w:t>
      </w:r>
      <w:r w:rsidR="002E1693" w:rsidRPr="00CD4664">
        <w:rPr>
          <w:rFonts w:asciiTheme="minorHAnsi" w:eastAsia="Times New Roman" w:hAnsiTheme="minorHAnsi" w:cstheme="minorHAnsi"/>
        </w:rPr>
        <w:t xml:space="preserve"> Si chiede pertanto la migliore offerta che sarà valutata </w:t>
      </w:r>
      <w:r w:rsidR="00885B7E" w:rsidRPr="00CD4664">
        <w:rPr>
          <w:rFonts w:asciiTheme="minorHAnsi" w:hAnsiTheme="minorHAnsi" w:cstheme="minorHAnsi"/>
        </w:rPr>
        <w:t>in base a</w:t>
      </w:r>
      <w:r w:rsidR="00773E78" w:rsidRPr="00CD4664">
        <w:rPr>
          <w:rFonts w:asciiTheme="minorHAnsi" w:eastAsia="Times New Roman" w:hAnsiTheme="minorHAnsi" w:cstheme="minorHAnsi"/>
          <w:lang w:eastAsia="it-IT"/>
        </w:rPr>
        <w:t xml:space="preserve">ll’offerta </w:t>
      </w:r>
      <w:r w:rsidR="000829CD">
        <w:rPr>
          <w:rFonts w:asciiTheme="minorHAnsi" w:eastAsia="Times New Roman" w:hAnsiTheme="minorHAnsi" w:cstheme="minorHAnsi"/>
          <w:lang w:eastAsia="it-IT"/>
        </w:rPr>
        <w:t>del prezzo più basso</w:t>
      </w:r>
      <w:r w:rsidR="002E1693" w:rsidRPr="00CD4664">
        <w:rPr>
          <w:rFonts w:asciiTheme="minorHAnsi" w:eastAsia="Times New Roman" w:hAnsiTheme="minorHAnsi" w:cstheme="minorHAnsi"/>
        </w:rPr>
        <w:t>.</w:t>
      </w:r>
      <w:r w:rsidR="00551DF4" w:rsidRPr="00CD4664">
        <w:rPr>
          <w:rFonts w:asciiTheme="minorHAnsi" w:eastAsia="Times New Roman" w:hAnsiTheme="minorHAnsi" w:cstheme="minorHAnsi"/>
        </w:rPr>
        <w:t xml:space="preserve"> </w:t>
      </w:r>
      <w:r w:rsidR="00551DF4" w:rsidRPr="00CD4664">
        <w:rPr>
          <w:rFonts w:asciiTheme="minorHAnsi" w:hAnsiTheme="minorHAnsi" w:cstheme="minorHAnsi"/>
        </w:rPr>
        <w:t xml:space="preserve">I soggetti  che possono  presentare l’offerta sono  quelli in grado di fornire i servizi richiesti che risultino in possesso delle abilitazioni allo svolgimento del servizio/i affidato/i attestati da idonee certificazioni, ai sensi  dell’art.3, comma 1, </w:t>
      </w:r>
      <w:proofErr w:type="spellStart"/>
      <w:r w:rsidR="00551DF4" w:rsidRPr="00CD4664">
        <w:rPr>
          <w:rFonts w:asciiTheme="minorHAnsi" w:hAnsiTheme="minorHAnsi" w:cstheme="minorHAnsi"/>
        </w:rPr>
        <w:t>lett</w:t>
      </w:r>
      <w:proofErr w:type="spellEnd"/>
      <w:r w:rsidR="00551DF4" w:rsidRPr="00CD4664">
        <w:rPr>
          <w:rFonts w:asciiTheme="minorHAnsi" w:hAnsiTheme="minorHAnsi" w:cstheme="minorHAnsi"/>
        </w:rPr>
        <w:t xml:space="preserve">. p) e art.45 del D. </w:t>
      </w:r>
      <w:proofErr w:type="spellStart"/>
      <w:r w:rsidR="00551DF4" w:rsidRPr="00CD4664">
        <w:rPr>
          <w:rFonts w:asciiTheme="minorHAnsi" w:hAnsiTheme="minorHAnsi" w:cstheme="minorHAnsi"/>
        </w:rPr>
        <w:t>Lgs</w:t>
      </w:r>
      <w:proofErr w:type="spellEnd"/>
      <w:r w:rsidR="00551DF4" w:rsidRPr="00CD4664">
        <w:rPr>
          <w:rFonts w:asciiTheme="minorHAnsi" w:hAnsiTheme="minorHAnsi" w:cstheme="minorHAnsi"/>
        </w:rPr>
        <w:t>. 50/2016.</w:t>
      </w:r>
    </w:p>
    <w:p w:rsidR="00551DF4" w:rsidRPr="00CD4664" w:rsidRDefault="00551DF4" w:rsidP="00551DF4">
      <w:pPr>
        <w:rPr>
          <w:rFonts w:asciiTheme="minorHAnsi" w:hAnsiTheme="minorHAnsi" w:cstheme="minorHAnsi"/>
          <w:b/>
          <w:u w:val="single"/>
        </w:rPr>
      </w:pPr>
      <w:r w:rsidRPr="00CD4664">
        <w:rPr>
          <w:rFonts w:asciiTheme="minorHAnsi" w:hAnsiTheme="minorHAnsi" w:cstheme="minorHAnsi"/>
          <w:b/>
          <w:u w:val="single"/>
        </w:rPr>
        <w:t>I sog</w:t>
      </w:r>
      <w:r w:rsidR="00D25DA8" w:rsidRPr="00CD4664">
        <w:rPr>
          <w:rFonts w:asciiTheme="minorHAnsi" w:hAnsiTheme="minorHAnsi" w:cstheme="minorHAnsi"/>
          <w:b/>
          <w:u w:val="single"/>
        </w:rPr>
        <w:t>getti che possono presentare l’</w:t>
      </w:r>
      <w:r w:rsidRPr="00CD4664">
        <w:rPr>
          <w:rFonts w:asciiTheme="minorHAnsi" w:hAnsiTheme="minorHAnsi" w:cstheme="minorHAnsi"/>
          <w:b/>
          <w:u w:val="single"/>
        </w:rPr>
        <w:t>offerta sono quelli espressamente inv</w:t>
      </w:r>
      <w:r w:rsidR="00D25DA8" w:rsidRPr="00CD4664">
        <w:rPr>
          <w:rFonts w:asciiTheme="minorHAnsi" w:hAnsiTheme="minorHAnsi" w:cstheme="minorHAnsi"/>
          <w:b/>
          <w:u w:val="single"/>
        </w:rPr>
        <w:t xml:space="preserve">itati con la </w:t>
      </w:r>
      <w:r w:rsidRPr="00CD4664">
        <w:rPr>
          <w:rFonts w:asciiTheme="minorHAnsi" w:hAnsiTheme="minorHAnsi" w:cstheme="minorHAnsi"/>
          <w:b/>
          <w:u w:val="single"/>
        </w:rPr>
        <w:t>lettera di invito.</w:t>
      </w:r>
    </w:p>
    <w:p w:rsidR="00F223DB" w:rsidRPr="00CD4664" w:rsidRDefault="00F223DB" w:rsidP="00F223DB">
      <w:pPr>
        <w:shd w:val="clear" w:color="auto" w:fill="FFFFFF"/>
        <w:spacing w:before="274"/>
        <w:rPr>
          <w:rFonts w:asciiTheme="minorHAnsi" w:hAnsiTheme="minorHAnsi" w:cstheme="minorHAnsi"/>
          <w:b/>
          <w:bCs/>
        </w:rPr>
      </w:pPr>
      <w:r w:rsidRPr="00CD4664">
        <w:rPr>
          <w:rFonts w:asciiTheme="minorHAnsi" w:hAnsiTheme="minorHAnsi" w:cstheme="minorHAnsi"/>
          <w:b/>
          <w:bCs/>
        </w:rPr>
        <w:t xml:space="preserve">Art. 2 - Stazione appaltante </w:t>
      </w:r>
    </w:p>
    <w:p w:rsidR="00F223DB" w:rsidRPr="00CD4664" w:rsidRDefault="00F223DB" w:rsidP="00F223DB">
      <w:pPr>
        <w:shd w:val="clear" w:color="auto" w:fill="FFFFFF"/>
        <w:spacing w:before="274"/>
        <w:jc w:val="both"/>
        <w:rPr>
          <w:rFonts w:asciiTheme="minorHAnsi" w:hAnsiTheme="minorHAnsi" w:cstheme="minorHAnsi"/>
          <w:bCs/>
        </w:rPr>
      </w:pPr>
      <w:r w:rsidRPr="00CD4664">
        <w:rPr>
          <w:rFonts w:asciiTheme="minorHAnsi" w:hAnsiTheme="minorHAnsi" w:cstheme="minorHAnsi"/>
          <w:bCs/>
        </w:rPr>
        <w:t xml:space="preserve">La stazione appaltante è l’Istituto Comprensivo Carpi 3 via </w:t>
      </w:r>
      <w:proofErr w:type="spellStart"/>
      <w:r w:rsidRPr="00CD4664">
        <w:rPr>
          <w:rFonts w:asciiTheme="minorHAnsi" w:hAnsiTheme="minorHAnsi" w:cstheme="minorHAnsi"/>
          <w:bCs/>
        </w:rPr>
        <w:t>Bortolamasi</w:t>
      </w:r>
      <w:proofErr w:type="spellEnd"/>
      <w:r w:rsidRPr="00CD4664">
        <w:rPr>
          <w:rFonts w:asciiTheme="minorHAnsi" w:hAnsiTheme="minorHAnsi" w:cstheme="minorHAnsi"/>
          <w:bCs/>
        </w:rPr>
        <w:t xml:space="preserve"> 22 – 41012 Carpi(MO)  Tel. 059-686618 –</w:t>
      </w:r>
      <w:r w:rsidRPr="00CD4664">
        <w:rPr>
          <w:rFonts w:asciiTheme="minorHAnsi" w:hAnsiTheme="minorHAnsi" w:cstheme="minorHAnsi"/>
          <w:bCs/>
          <w:lang w:val="fr-FR"/>
        </w:rPr>
        <w:t>Fax 059-652704 - C.F. 90035940361</w:t>
      </w:r>
      <w:r w:rsidRPr="00CD4664">
        <w:rPr>
          <w:rFonts w:asciiTheme="minorHAnsi" w:hAnsiTheme="minorHAnsi" w:cstheme="minorHAnsi"/>
          <w:bCs/>
        </w:rPr>
        <w:t xml:space="preserve">- e-mail: </w:t>
      </w:r>
      <w:hyperlink r:id="rId13" w:history="1">
        <w:r w:rsidRPr="00CD4664">
          <w:rPr>
            <w:rStyle w:val="Collegamentoipertestuale"/>
            <w:rFonts w:asciiTheme="minorHAnsi" w:hAnsiTheme="minorHAnsi" w:cstheme="minorHAnsi"/>
            <w:bCs/>
          </w:rPr>
          <w:t>moic83900v@istruzione.it</w:t>
        </w:r>
      </w:hyperlink>
      <w:r w:rsidRPr="00CD4664">
        <w:rPr>
          <w:rFonts w:asciiTheme="minorHAnsi" w:hAnsiTheme="minorHAnsi" w:cstheme="minorHAnsi"/>
          <w:bCs/>
        </w:rPr>
        <w:t xml:space="preserve">   –  </w:t>
      </w:r>
      <w:r w:rsidR="00D25DA8" w:rsidRPr="00CD4664">
        <w:rPr>
          <w:rFonts w:asciiTheme="minorHAnsi" w:hAnsiTheme="minorHAnsi" w:cstheme="minorHAnsi"/>
          <w:bCs/>
        </w:rPr>
        <w:t xml:space="preserve"> </w:t>
      </w:r>
      <w:r w:rsidRPr="00CD4664">
        <w:rPr>
          <w:rFonts w:asciiTheme="minorHAnsi" w:hAnsiTheme="minorHAnsi" w:cstheme="minorHAnsi"/>
          <w:bCs/>
        </w:rPr>
        <w:t xml:space="preserve">PEC </w:t>
      </w:r>
      <w:hyperlink r:id="rId14" w:history="1">
        <w:r w:rsidRPr="00CD4664">
          <w:rPr>
            <w:rStyle w:val="Collegamentoipertestuale"/>
            <w:rFonts w:asciiTheme="minorHAnsi" w:hAnsiTheme="minorHAnsi" w:cstheme="minorHAnsi"/>
            <w:bCs/>
          </w:rPr>
          <w:t>moic83900v@pec.istruzione.it</w:t>
        </w:r>
      </w:hyperlink>
      <w:r w:rsidRPr="00CD4664">
        <w:rPr>
          <w:rFonts w:asciiTheme="minorHAnsi" w:hAnsiTheme="minorHAnsi" w:cstheme="minorHAnsi"/>
          <w:bCs/>
        </w:rPr>
        <w:t>;</w:t>
      </w:r>
    </w:p>
    <w:p w:rsidR="00C51AF4" w:rsidRPr="00CD4664" w:rsidRDefault="00C51AF4" w:rsidP="00F223DB">
      <w:pPr>
        <w:shd w:val="clear" w:color="auto" w:fill="FFFFFF"/>
        <w:spacing w:before="274"/>
        <w:jc w:val="both"/>
        <w:rPr>
          <w:rFonts w:asciiTheme="minorHAnsi" w:hAnsiTheme="minorHAnsi" w:cstheme="minorHAnsi"/>
          <w:b/>
          <w:bCs/>
        </w:rPr>
      </w:pPr>
      <w:r w:rsidRPr="00CD4664">
        <w:rPr>
          <w:rFonts w:asciiTheme="minorHAnsi" w:hAnsiTheme="minorHAnsi" w:cstheme="minorHAnsi"/>
          <w:b/>
          <w:bCs/>
        </w:rPr>
        <w:t>Art. 3 – Requisiti di partecipazione richiesti</w:t>
      </w:r>
    </w:p>
    <w:p w:rsidR="00C51AF4" w:rsidRPr="00CD4664" w:rsidRDefault="00C51AF4" w:rsidP="00C51AF4">
      <w:pPr>
        <w:pStyle w:val="Paragrafoelenco"/>
        <w:ind w:left="0"/>
        <w:rPr>
          <w:rFonts w:asciiTheme="minorHAnsi" w:hAnsiTheme="minorHAnsi" w:cstheme="minorHAnsi"/>
          <w:sz w:val="20"/>
          <w:szCs w:val="20"/>
        </w:rPr>
      </w:pPr>
      <w:r w:rsidRPr="00CD4664">
        <w:rPr>
          <w:rFonts w:asciiTheme="minorHAnsi" w:hAnsiTheme="minorHAnsi" w:cstheme="minorHAnsi"/>
          <w:sz w:val="20"/>
          <w:szCs w:val="20"/>
        </w:rPr>
        <w:t xml:space="preserve">La ditta aggiudicataria dovrà: </w:t>
      </w:r>
    </w:p>
    <w:p w:rsidR="00C51AF4" w:rsidRPr="00CD4664" w:rsidRDefault="00C51AF4" w:rsidP="00C51AF4">
      <w:pPr>
        <w:pStyle w:val="Paragrafoelenco"/>
        <w:rPr>
          <w:rFonts w:asciiTheme="minorHAnsi" w:hAnsiTheme="minorHAnsi" w:cstheme="minorHAnsi"/>
          <w:sz w:val="20"/>
          <w:szCs w:val="20"/>
        </w:rPr>
      </w:pPr>
      <w:r w:rsidRPr="00CD4664">
        <w:rPr>
          <w:rFonts w:asciiTheme="minorHAnsi" w:hAnsiTheme="minorHAnsi" w:cstheme="minorHAnsi"/>
          <w:sz w:val="20"/>
          <w:szCs w:val="20"/>
        </w:rPr>
        <w:t>-</w:t>
      </w:r>
      <w:r w:rsidRPr="00CD4664">
        <w:rPr>
          <w:rFonts w:asciiTheme="minorHAnsi" w:hAnsiTheme="minorHAnsi" w:cstheme="minorHAnsi"/>
          <w:bCs/>
          <w:sz w:val="20"/>
          <w:szCs w:val="20"/>
        </w:rPr>
        <w:t xml:space="preserve">  possedere i requisiti di ordine generale </w:t>
      </w:r>
      <w:r w:rsidRPr="00CD4664">
        <w:rPr>
          <w:rFonts w:asciiTheme="minorHAnsi" w:hAnsiTheme="minorHAnsi" w:cstheme="minorHAnsi"/>
          <w:sz w:val="20"/>
          <w:szCs w:val="20"/>
        </w:rPr>
        <w:t>(ai sensi dell’art.80 del D.l.gs. 50/2016).</w:t>
      </w:r>
    </w:p>
    <w:p w:rsidR="00C51AF4" w:rsidRPr="00CD4664" w:rsidRDefault="00C51AF4" w:rsidP="00C51AF4">
      <w:pPr>
        <w:pStyle w:val="Paragrafoelenco"/>
        <w:rPr>
          <w:rFonts w:asciiTheme="minorHAnsi" w:hAnsiTheme="minorHAnsi" w:cstheme="minorHAnsi"/>
          <w:sz w:val="20"/>
          <w:szCs w:val="20"/>
        </w:rPr>
      </w:pPr>
      <w:r w:rsidRPr="00CD4664">
        <w:rPr>
          <w:rFonts w:asciiTheme="minorHAnsi" w:hAnsiTheme="minorHAnsi" w:cstheme="minorHAnsi"/>
          <w:bCs/>
          <w:sz w:val="20"/>
          <w:szCs w:val="20"/>
        </w:rPr>
        <w:t xml:space="preserve">-  requisiti di idoneità professionale </w:t>
      </w:r>
      <w:r w:rsidRPr="00CD4664">
        <w:rPr>
          <w:rFonts w:asciiTheme="minorHAnsi" w:hAnsiTheme="minorHAnsi" w:cstheme="minorHAnsi"/>
          <w:sz w:val="20"/>
          <w:szCs w:val="20"/>
        </w:rPr>
        <w:t>(ai sensi dell'art. 83, comma 3, del D.l.gs. 50/2016).</w:t>
      </w:r>
    </w:p>
    <w:p w:rsidR="00C51AF4" w:rsidRPr="00CD4664" w:rsidRDefault="00C51AF4" w:rsidP="00C51AF4">
      <w:pPr>
        <w:pStyle w:val="Paragrafoelenco"/>
        <w:rPr>
          <w:rFonts w:asciiTheme="minorHAnsi" w:hAnsiTheme="minorHAnsi" w:cstheme="minorHAnsi"/>
          <w:sz w:val="20"/>
          <w:szCs w:val="20"/>
        </w:rPr>
      </w:pPr>
      <w:r w:rsidRPr="00CD4664">
        <w:rPr>
          <w:rFonts w:asciiTheme="minorHAnsi" w:hAnsiTheme="minorHAnsi" w:cstheme="minorHAnsi"/>
          <w:bCs/>
          <w:sz w:val="20"/>
          <w:szCs w:val="20"/>
        </w:rPr>
        <w:t xml:space="preserve">-  requisiti di capacità economico-finanziaria </w:t>
      </w:r>
      <w:r w:rsidRPr="00CD4664">
        <w:rPr>
          <w:rFonts w:asciiTheme="minorHAnsi" w:hAnsiTheme="minorHAnsi" w:cstheme="minorHAnsi"/>
          <w:sz w:val="20"/>
          <w:szCs w:val="20"/>
        </w:rPr>
        <w:t xml:space="preserve">(ai sensi dell'art.83, comma 4, dei </w:t>
      </w:r>
      <w:proofErr w:type="spellStart"/>
      <w:r w:rsidRPr="00CD4664">
        <w:rPr>
          <w:rFonts w:asciiTheme="minorHAnsi" w:hAnsiTheme="minorHAnsi" w:cstheme="minorHAnsi"/>
          <w:sz w:val="20"/>
          <w:szCs w:val="20"/>
        </w:rPr>
        <w:t>D.Lgs.</w:t>
      </w:r>
      <w:proofErr w:type="spellEnd"/>
      <w:r w:rsidRPr="00CD4664">
        <w:rPr>
          <w:rFonts w:asciiTheme="minorHAnsi" w:hAnsiTheme="minorHAnsi" w:cstheme="minorHAnsi"/>
          <w:sz w:val="20"/>
          <w:szCs w:val="20"/>
        </w:rPr>
        <w:t xml:space="preserve"> 50/2016).</w:t>
      </w:r>
    </w:p>
    <w:p w:rsidR="00C51AF4" w:rsidRPr="00CD4664" w:rsidRDefault="00C51AF4" w:rsidP="00C51AF4">
      <w:pPr>
        <w:pStyle w:val="Paragrafoelenco"/>
        <w:rPr>
          <w:rFonts w:asciiTheme="minorHAnsi" w:hAnsiTheme="minorHAnsi" w:cstheme="minorHAnsi"/>
          <w:sz w:val="20"/>
          <w:szCs w:val="20"/>
        </w:rPr>
      </w:pPr>
      <w:r w:rsidRPr="00CD4664">
        <w:rPr>
          <w:rFonts w:asciiTheme="minorHAnsi" w:hAnsiTheme="minorHAnsi" w:cstheme="minorHAnsi"/>
          <w:bCs/>
          <w:sz w:val="20"/>
          <w:szCs w:val="20"/>
        </w:rPr>
        <w:t xml:space="preserve">-  requisiti di capacità tecnica </w:t>
      </w:r>
      <w:r w:rsidRPr="00CD4664">
        <w:rPr>
          <w:rFonts w:asciiTheme="minorHAnsi" w:hAnsiTheme="minorHAnsi" w:cstheme="minorHAnsi"/>
          <w:sz w:val="20"/>
          <w:szCs w:val="20"/>
        </w:rPr>
        <w:t xml:space="preserve">(ai sensi dell'art. 83, comma 6, del </w:t>
      </w:r>
      <w:proofErr w:type="spellStart"/>
      <w:r w:rsidRPr="00CD4664">
        <w:rPr>
          <w:rFonts w:asciiTheme="minorHAnsi" w:hAnsiTheme="minorHAnsi" w:cstheme="minorHAnsi"/>
          <w:sz w:val="20"/>
          <w:szCs w:val="20"/>
        </w:rPr>
        <w:t>D.Lgs.</w:t>
      </w:r>
      <w:proofErr w:type="spellEnd"/>
      <w:r w:rsidRPr="00CD4664">
        <w:rPr>
          <w:rFonts w:asciiTheme="minorHAnsi" w:hAnsiTheme="minorHAnsi" w:cstheme="minorHAnsi"/>
          <w:sz w:val="20"/>
          <w:szCs w:val="20"/>
        </w:rPr>
        <w:t xml:space="preserve"> n. 50/2016)</w:t>
      </w:r>
    </w:p>
    <w:p w:rsidR="00C51AF4" w:rsidRPr="00CD4664" w:rsidRDefault="00C51AF4" w:rsidP="00C51AF4">
      <w:pPr>
        <w:pStyle w:val="Paragrafoelenco"/>
        <w:rPr>
          <w:rFonts w:asciiTheme="minorHAnsi" w:hAnsiTheme="minorHAnsi" w:cstheme="minorHAnsi"/>
          <w:sz w:val="20"/>
          <w:szCs w:val="20"/>
        </w:rPr>
      </w:pPr>
      <w:r w:rsidRPr="00CD4664">
        <w:rPr>
          <w:rFonts w:asciiTheme="minorHAnsi" w:hAnsiTheme="minorHAnsi" w:cstheme="minorHAnsi"/>
          <w:sz w:val="20"/>
          <w:szCs w:val="20"/>
        </w:rPr>
        <w:t xml:space="preserve">- essere  in regola con il </w:t>
      </w:r>
      <w:proofErr w:type="spellStart"/>
      <w:r w:rsidRPr="00CD4664">
        <w:rPr>
          <w:rFonts w:asciiTheme="minorHAnsi" w:hAnsiTheme="minorHAnsi" w:cstheme="minorHAnsi"/>
          <w:sz w:val="20"/>
          <w:szCs w:val="20"/>
        </w:rPr>
        <w:t>Durc</w:t>
      </w:r>
      <w:proofErr w:type="spellEnd"/>
      <w:r w:rsidRPr="00CD4664">
        <w:rPr>
          <w:rFonts w:asciiTheme="minorHAnsi" w:hAnsiTheme="minorHAnsi" w:cstheme="minorHAnsi"/>
          <w:sz w:val="20"/>
          <w:szCs w:val="20"/>
        </w:rPr>
        <w:t>;</w:t>
      </w:r>
    </w:p>
    <w:p w:rsidR="00C51AF4" w:rsidRPr="00CD4664" w:rsidRDefault="00C51AF4" w:rsidP="00C51AF4">
      <w:pPr>
        <w:pStyle w:val="Paragrafoelenco"/>
        <w:rPr>
          <w:rFonts w:asciiTheme="minorHAnsi" w:hAnsiTheme="minorHAnsi" w:cstheme="minorHAnsi"/>
          <w:sz w:val="20"/>
          <w:szCs w:val="20"/>
        </w:rPr>
      </w:pPr>
      <w:r w:rsidRPr="00CD4664">
        <w:rPr>
          <w:rFonts w:asciiTheme="minorHAnsi" w:hAnsiTheme="minorHAnsi" w:cstheme="minorHAnsi"/>
          <w:sz w:val="20"/>
          <w:szCs w:val="20"/>
        </w:rPr>
        <w:t xml:space="preserve">- essere  in possesso della certificazione di Regolarità di cui alla circolare n. 291- </w:t>
      </w:r>
      <w:proofErr w:type="spellStart"/>
      <w:r w:rsidRPr="00CD4664">
        <w:rPr>
          <w:rFonts w:asciiTheme="minorHAnsi" w:hAnsiTheme="minorHAnsi" w:cstheme="minorHAnsi"/>
          <w:sz w:val="20"/>
          <w:szCs w:val="20"/>
        </w:rPr>
        <w:t>prot</w:t>
      </w:r>
      <w:proofErr w:type="spellEnd"/>
      <w:r w:rsidRPr="00CD4664">
        <w:rPr>
          <w:rFonts w:asciiTheme="minorHAnsi" w:hAnsiTheme="minorHAnsi" w:cstheme="minorHAnsi"/>
          <w:sz w:val="20"/>
          <w:szCs w:val="20"/>
        </w:rPr>
        <w:t>. 1261 del 14/10/1992 del Ministero della Pubblica Istruzione, riguardante le autorizzazioni all’esercizio delle attività professionali e dei requisiti di sicurezza sulla circolazione dei veicoli e la</w:t>
      </w:r>
      <w:r w:rsidRPr="00CD4664">
        <w:rPr>
          <w:rFonts w:asciiTheme="minorHAnsi" w:hAnsiTheme="minorHAnsi" w:cstheme="minorHAnsi"/>
          <w:color w:val="FF0000"/>
          <w:sz w:val="20"/>
          <w:szCs w:val="20"/>
        </w:rPr>
        <w:t xml:space="preserve"> </w:t>
      </w:r>
      <w:r w:rsidRPr="00CD4664">
        <w:rPr>
          <w:rFonts w:asciiTheme="minorHAnsi" w:hAnsiTheme="minorHAnsi" w:cstheme="minorHAnsi"/>
          <w:sz w:val="20"/>
          <w:szCs w:val="20"/>
        </w:rPr>
        <w:t xml:space="preserve">certificazione indicata nel “ Vademecum per viaggiare in sicurezza” allegato alla circolare MIUR </w:t>
      </w:r>
      <w:proofErr w:type="spellStart"/>
      <w:r w:rsidRPr="00CD4664">
        <w:rPr>
          <w:rFonts w:asciiTheme="minorHAnsi" w:hAnsiTheme="minorHAnsi" w:cstheme="minorHAnsi"/>
          <w:sz w:val="20"/>
          <w:szCs w:val="20"/>
        </w:rPr>
        <w:t>prot</w:t>
      </w:r>
      <w:proofErr w:type="spellEnd"/>
      <w:r w:rsidRPr="00CD4664">
        <w:rPr>
          <w:rFonts w:asciiTheme="minorHAnsi" w:hAnsiTheme="minorHAnsi" w:cstheme="minorHAnsi"/>
          <w:sz w:val="20"/>
          <w:szCs w:val="20"/>
        </w:rPr>
        <w:t>. 674 del 03/02/2016;</w:t>
      </w:r>
    </w:p>
    <w:p w:rsidR="00005738" w:rsidRPr="00CD4664" w:rsidRDefault="00C51AF4" w:rsidP="00005738">
      <w:pPr>
        <w:pStyle w:val="Paragrafoelenco"/>
        <w:rPr>
          <w:rFonts w:asciiTheme="minorHAnsi" w:hAnsiTheme="minorHAnsi" w:cstheme="minorHAnsi"/>
          <w:sz w:val="20"/>
          <w:szCs w:val="20"/>
        </w:rPr>
      </w:pPr>
      <w:r w:rsidRPr="00CD4664">
        <w:rPr>
          <w:rFonts w:asciiTheme="minorHAnsi" w:hAnsiTheme="minorHAnsi" w:cstheme="minorHAnsi"/>
          <w:sz w:val="20"/>
          <w:szCs w:val="20"/>
        </w:rPr>
        <w:t xml:space="preserve">Ai fini della attestazione dei requisiti di ordine generale, di idoneità professionale, di capacità tecnica, di capacità economica e finanziaria,  dovranno essere allegate alla documentazione amministrativa idonee dichiarazioni sostitutive di certificazioni e/o dichiarazioni sostitutive di atto di notorietà, rese </w:t>
      </w:r>
      <w:r w:rsidRPr="00CD4664">
        <w:rPr>
          <w:rFonts w:asciiTheme="minorHAnsi" w:hAnsiTheme="minorHAnsi" w:cstheme="minorHAnsi"/>
          <w:sz w:val="18"/>
          <w:szCs w:val="18"/>
        </w:rPr>
        <w:t xml:space="preserve">ai sensi degli articoli 46 e 47 </w:t>
      </w:r>
      <w:r w:rsidR="00C01B3A" w:rsidRPr="00CD4664">
        <w:rPr>
          <w:rFonts w:asciiTheme="minorHAnsi" w:hAnsiTheme="minorHAnsi" w:cstheme="minorHAnsi"/>
          <w:sz w:val="18"/>
          <w:szCs w:val="18"/>
        </w:rPr>
        <w:t>del D.P.R. 28/12/ 000 n.445,</w:t>
      </w:r>
      <w:r w:rsidRPr="00CD4664">
        <w:rPr>
          <w:rFonts w:asciiTheme="minorHAnsi" w:hAnsiTheme="minorHAnsi" w:cstheme="minorHAnsi"/>
          <w:sz w:val="18"/>
          <w:szCs w:val="18"/>
        </w:rPr>
        <w:t xml:space="preserve"> s</w:t>
      </w:r>
      <w:r w:rsidRPr="00CD4664">
        <w:rPr>
          <w:rFonts w:asciiTheme="minorHAnsi" w:hAnsiTheme="minorHAnsi" w:cstheme="minorHAnsi"/>
          <w:sz w:val="20"/>
          <w:szCs w:val="20"/>
        </w:rPr>
        <w:t>ottoscritte dal legale rappresentante della stessa o da persona dotata di poteri di firma, cui deve essere allegata fotocopia del documento di identità del dichiarante, in corso di validità.</w:t>
      </w:r>
    </w:p>
    <w:p w:rsidR="00C51AF4" w:rsidRPr="00CD4664" w:rsidRDefault="00C51AF4" w:rsidP="00005738">
      <w:pPr>
        <w:pStyle w:val="Paragrafoelenco"/>
        <w:rPr>
          <w:rFonts w:asciiTheme="minorHAnsi" w:hAnsiTheme="minorHAnsi" w:cstheme="minorHAnsi"/>
          <w:sz w:val="20"/>
          <w:szCs w:val="20"/>
        </w:rPr>
      </w:pPr>
      <w:r w:rsidRPr="00CD4664">
        <w:rPr>
          <w:rFonts w:asciiTheme="minorHAnsi" w:hAnsiTheme="minorHAnsi" w:cstheme="minorHAnsi"/>
          <w:sz w:val="20"/>
          <w:szCs w:val="20"/>
        </w:rPr>
        <w:t>In caso di aggiudicazione, le autocertificazioni saranno oggetto di verifica specifica ai sensi e per gli effetti dell’art.71 del D.P.R.445 del 28 dicembre 2000</w:t>
      </w:r>
      <w:r w:rsidR="00C01B3A" w:rsidRPr="00CD4664">
        <w:rPr>
          <w:rFonts w:asciiTheme="minorHAnsi" w:hAnsiTheme="minorHAnsi" w:cstheme="minorHAnsi"/>
          <w:sz w:val="20"/>
          <w:szCs w:val="20"/>
        </w:rPr>
        <w:t>.</w:t>
      </w:r>
    </w:p>
    <w:p w:rsidR="00267F6C" w:rsidRPr="00CD4664" w:rsidRDefault="00F223DB" w:rsidP="00741B31">
      <w:pPr>
        <w:shd w:val="clear" w:color="auto" w:fill="FFFFFF"/>
        <w:spacing w:before="274"/>
        <w:rPr>
          <w:rFonts w:asciiTheme="minorHAnsi" w:hAnsiTheme="minorHAnsi" w:cstheme="minorHAnsi"/>
        </w:rPr>
      </w:pPr>
      <w:r w:rsidRPr="00CD4664">
        <w:rPr>
          <w:rFonts w:asciiTheme="minorHAnsi" w:hAnsiTheme="minorHAnsi" w:cstheme="minorHAnsi"/>
          <w:b/>
          <w:bCs/>
        </w:rPr>
        <w:t xml:space="preserve">Art. </w:t>
      </w:r>
      <w:r w:rsidR="00C51AF4" w:rsidRPr="00CD4664">
        <w:rPr>
          <w:rFonts w:asciiTheme="minorHAnsi" w:hAnsiTheme="minorHAnsi" w:cstheme="minorHAnsi"/>
          <w:b/>
          <w:bCs/>
        </w:rPr>
        <w:t>4</w:t>
      </w:r>
      <w:r w:rsidR="002E1693" w:rsidRPr="00CD4664">
        <w:rPr>
          <w:rFonts w:asciiTheme="minorHAnsi" w:hAnsiTheme="minorHAnsi" w:cstheme="minorHAnsi"/>
          <w:b/>
          <w:bCs/>
        </w:rPr>
        <w:t xml:space="preserve"> - Oggetto della gara</w:t>
      </w:r>
      <w:r w:rsidR="00741B31" w:rsidRPr="00CD4664">
        <w:rPr>
          <w:rFonts w:asciiTheme="minorHAnsi" w:hAnsiTheme="minorHAnsi" w:cstheme="minorHAnsi"/>
        </w:rPr>
        <w:t xml:space="preserve">  </w:t>
      </w:r>
    </w:p>
    <w:p w:rsidR="002E1693" w:rsidRPr="00CD4664" w:rsidRDefault="002E1693" w:rsidP="00741B31">
      <w:pPr>
        <w:shd w:val="clear" w:color="auto" w:fill="FFFFFF"/>
        <w:spacing w:before="274"/>
        <w:rPr>
          <w:rFonts w:asciiTheme="minorHAnsi" w:hAnsiTheme="minorHAnsi" w:cstheme="minorHAnsi"/>
        </w:rPr>
      </w:pPr>
      <w:r w:rsidRPr="00CD4664">
        <w:rPr>
          <w:rFonts w:asciiTheme="minorHAnsi" w:hAnsiTheme="minorHAnsi" w:cstheme="minorHAnsi"/>
        </w:rPr>
        <w:t>Il presente capitolato ha per oggetto:</w:t>
      </w:r>
      <w:r w:rsidRPr="00CD4664">
        <w:rPr>
          <w:rFonts w:asciiTheme="minorHAnsi" w:eastAsia="Times New Roman" w:hAnsiTheme="minorHAnsi" w:cstheme="minorHAnsi"/>
        </w:rPr>
        <w:t>“ Il servizio  noleggio  pullman con conducente per viaggi e</w:t>
      </w:r>
      <w:r w:rsidR="00170C95" w:rsidRPr="00CD4664">
        <w:rPr>
          <w:rFonts w:asciiTheme="minorHAnsi" w:eastAsia="Times New Roman" w:hAnsiTheme="minorHAnsi" w:cstheme="minorHAnsi"/>
        </w:rPr>
        <w:t xml:space="preserve"> visite di</w:t>
      </w:r>
      <w:r w:rsidR="00A1367B" w:rsidRPr="00CD4664">
        <w:rPr>
          <w:rFonts w:asciiTheme="minorHAnsi" w:eastAsia="Times New Roman" w:hAnsiTheme="minorHAnsi" w:cstheme="minorHAnsi"/>
        </w:rPr>
        <w:t xml:space="preserve"> istruzione </w:t>
      </w:r>
      <w:r w:rsidR="00C01B3A" w:rsidRPr="00CD4664">
        <w:rPr>
          <w:rFonts w:asciiTheme="minorHAnsi" w:eastAsia="Times New Roman" w:hAnsiTheme="minorHAnsi" w:cstheme="minorHAnsi"/>
        </w:rPr>
        <w:t xml:space="preserve">non superiori ad un giorno per </w:t>
      </w:r>
      <w:r w:rsidR="000829CD">
        <w:rPr>
          <w:rFonts w:asciiTheme="minorHAnsi" w:eastAsia="Times New Roman" w:hAnsiTheme="minorHAnsi" w:cstheme="minorHAnsi"/>
        </w:rPr>
        <w:t xml:space="preserve"> a. s. 2019/2020 -</w:t>
      </w:r>
      <w:r w:rsidR="00885B7E" w:rsidRPr="00CD4664">
        <w:rPr>
          <w:rFonts w:asciiTheme="minorHAnsi" w:eastAsia="Times New Roman" w:hAnsiTheme="minorHAnsi" w:cstheme="minorHAnsi"/>
        </w:rPr>
        <w:t>Valsugana</w:t>
      </w:r>
      <w:r w:rsidR="00741B31" w:rsidRPr="00CD4664">
        <w:rPr>
          <w:rFonts w:asciiTheme="minorHAnsi" w:eastAsia="Times New Roman" w:hAnsiTheme="minorHAnsi" w:cstheme="minorHAnsi"/>
        </w:rPr>
        <w:t>”</w:t>
      </w:r>
      <w:r w:rsidR="00170C95" w:rsidRPr="00CD4664">
        <w:rPr>
          <w:rFonts w:asciiTheme="minorHAnsi" w:eastAsia="Times New Roman" w:hAnsiTheme="minorHAnsi" w:cstheme="minorHAnsi"/>
        </w:rPr>
        <w:t xml:space="preserve"> </w:t>
      </w:r>
      <w:r w:rsidRPr="00CD4664">
        <w:rPr>
          <w:rFonts w:asciiTheme="minorHAnsi" w:eastAsia="Times New Roman" w:hAnsiTheme="minorHAnsi" w:cstheme="minorHAnsi"/>
        </w:rPr>
        <w:t xml:space="preserve"> </w:t>
      </w:r>
      <w:r w:rsidR="00885B7E" w:rsidRPr="00CD4664">
        <w:rPr>
          <w:rFonts w:asciiTheme="minorHAnsi" w:eastAsia="Times New Roman" w:hAnsiTheme="minorHAnsi" w:cstheme="minorHAnsi"/>
        </w:rPr>
        <w:t>secondo quanto</w:t>
      </w:r>
      <w:r w:rsidR="00A1367B" w:rsidRPr="00CD4664">
        <w:rPr>
          <w:rFonts w:asciiTheme="minorHAnsi" w:hAnsiTheme="minorHAnsi" w:cstheme="minorHAnsi"/>
        </w:rPr>
        <w:t xml:space="preserve"> </w:t>
      </w:r>
      <w:r w:rsidR="00885B7E" w:rsidRPr="00CD4664">
        <w:rPr>
          <w:rFonts w:asciiTheme="minorHAnsi" w:hAnsiTheme="minorHAnsi" w:cstheme="minorHAnsi"/>
        </w:rPr>
        <w:t>di seguito indicato</w:t>
      </w:r>
      <w:r w:rsidR="007C19DD" w:rsidRPr="00CD4664">
        <w:rPr>
          <w:rFonts w:asciiTheme="minorHAnsi" w:hAnsiTheme="minorHAnsi" w:cstheme="minorHAnsi"/>
        </w:rPr>
        <w:t>:</w:t>
      </w:r>
    </w:p>
    <w:p w:rsidR="00885B7E" w:rsidRPr="00CD4664" w:rsidRDefault="00885B7E" w:rsidP="00741B31">
      <w:pPr>
        <w:shd w:val="clear" w:color="auto" w:fill="FFFFFF"/>
        <w:spacing w:before="274"/>
        <w:rPr>
          <w:rFonts w:asciiTheme="minorHAnsi" w:hAnsiTheme="minorHAnsi" w:cstheme="minorHAnsi"/>
        </w:rPr>
      </w:pPr>
    </w:p>
    <w:p w:rsidR="00885B7E" w:rsidRPr="00CD4664" w:rsidRDefault="00885B7E" w:rsidP="00741B31">
      <w:pPr>
        <w:shd w:val="clear" w:color="auto" w:fill="FFFFFF"/>
        <w:spacing w:before="274"/>
        <w:rPr>
          <w:rFonts w:asciiTheme="minorHAnsi" w:hAnsiTheme="minorHAnsi" w:cstheme="minorHAnsi"/>
        </w:rPr>
      </w:pPr>
    </w:p>
    <w:p w:rsidR="00885B7E" w:rsidRPr="00CD4664" w:rsidRDefault="00885B7E" w:rsidP="00741B31">
      <w:pPr>
        <w:shd w:val="clear" w:color="auto" w:fill="FFFFFF"/>
        <w:spacing w:before="274"/>
        <w:rPr>
          <w:rFonts w:asciiTheme="minorHAnsi" w:hAnsiTheme="minorHAnsi" w:cstheme="minorHAnsi"/>
        </w:rPr>
      </w:pPr>
    </w:p>
    <w:tbl>
      <w:tblPr>
        <w:tblStyle w:val="Grigliatabella"/>
        <w:tblW w:w="0" w:type="auto"/>
        <w:tblLook w:val="04A0" w:firstRow="1" w:lastRow="0" w:firstColumn="1" w:lastColumn="0" w:noHBand="0" w:noVBand="1"/>
      </w:tblPr>
      <w:tblGrid>
        <w:gridCol w:w="1183"/>
        <w:gridCol w:w="954"/>
        <w:gridCol w:w="1438"/>
        <w:gridCol w:w="1107"/>
        <w:gridCol w:w="1692"/>
        <w:gridCol w:w="2430"/>
        <w:gridCol w:w="1009"/>
        <w:gridCol w:w="869"/>
      </w:tblGrid>
      <w:tr w:rsidR="00F45AE1" w:rsidRPr="00CD4664" w:rsidTr="00F45AE1">
        <w:tc>
          <w:tcPr>
            <w:tcW w:w="1129" w:type="dxa"/>
          </w:tcPr>
          <w:p w:rsidR="00F45AE1" w:rsidRPr="00CD4664" w:rsidRDefault="00F45AE1" w:rsidP="00AD483C">
            <w:pPr>
              <w:pStyle w:val="Corpotesto"/>
              <w:snapToGrid w:val="0"/>
              <w:jc w:val="left"/>
              <w:rPr>
                <w:rFonts w:asciiTheme="minorHAnsi" w:hAnsiTheme="minorHAnsi" w:cstheme="minorHAnsi"/>
                <w:b/>
                <w:bCs/>
                <w:sz w:val="18"/>
                <w:szCs w:val="18"/>
              </w:rPr>
            </w:pPr>
          </w:p>
        </w:tc>
        <w:tc>
          <w:tcPr>
            <w:tcW w:w="959" w:type="dxa"/>
          </w:tcPr>
          <w:p w:rsidR="00F45AE1" w:rsidRPr="00CD4664" w:rsidRDefault="00F45AE1" w:rsidP="00AD483C">
            <w:pPr>
              <w:pStyle w:val="Corpotesto"/>
              <w:snapToGrid w:val="0"/>
              <w:jc w:val="left"/>
              <w:rPr>
                <w:rFonts w:asciiTheme="minorHAnsi" w:hAnsiTheme="minorHAnsi" w:cstheme="minorHAnsi"/>
                <w:b/>
                <w:bCs/>
                <w:sz w:val="18"/>
                <w:szCs w:val="18"/>
              </w:rPr>
            </w:pPr>
          </w:p>
        </w:tc>
        <w:tc>
          <w:tcPr>
            <w:tcW w:w="2556" w:type="dxa"/>
            <w:gridSpan w:val="2"/>
          </w:tcPr>
          <w:p w:rsidR="00F45AE1" w:rsidRPr="00CD4664" w:rsidRDefault="00F45AE1" w:rsidP="00555880">
            <w:pPr>
              <w:jc w:val="center"/>
              <w:rPr>
                <w:rFonts w:asciiTheme="minorHAnsi" w:hAnsiTheme="minorHAnsi" w:cstheme="minorHAnsi"/>
              </w:rPr>
            </w:pPr>
            <w:r w:rsidRPr="00CD4664">
              <w:rPr>
                <w:rFonts w:asciiTheme="minorHAnsi" w:hAnsiTheme="minorHAnsi" w:cstheme="minorHAnsi"/>
              </w:rPr>
              <w:t>Partecipanti</w:t>
            </w:r>
          </w:p>
        </w:tc>
        <w:tc>
          <w:tcPr>
            <w:tcW w:w="1704" w:type="dxa"/>
          </w:tcPr>
          <w:p w:rsidR="00F45AE1" w:rsidRPr="00CD4664" w:rsidRDefault="00F45AE1" w:rsidP="00555880">
            <w:pPr>
              <w:jc w:val="center"/>
              <w:rPr>
                <w:rFonts w:asciiTheme="minorHAnsi" w:hAnsiTheme="minorHAnsi" w:cstheme="minorHAnsi"/>
              </w:rPr>
            </w:pPr>
          </w:p>
        </w:tc>
        <w:tc>
          <w:tcPr>
            <w:tcW w:w="2455" w:type="dxa"/>
          </w:tcPr>
          <w:p w:rsidR="00F45AE1" w:rsidRPr="00CD4664" w:rsidRDefault="00F45AE1" w:rsidP="00AD483C">
            <w:pPr>
              <w:pStyle w:val="Corpotesto"/>
              <w:snapToGrid w:val="0"/>
              <w:jc w:val="left"/>
              <w:rPr>
                <w:rFonts w:asciiTheme="minorHAnsi" w:hAnsiTheme="minorHAnsi" w:cstheme="minorHAnsi"/>
                <w:b/>
                <w:bCs/>
                <w:sz w:val="18"/>
                <w:szCs w:val="18"/>
              </w:rPr>
            </w:pPr>
          </w:p>
        </w:tc>
        <w:tc>
          <w:tcPr>
            <w:tcW w:w="1009" w:type="dxa"/>
          </w:tcPr>
          <w:p w:rsidR="00F45AE1" w:rsidRPr="00CD4664" w:rsidRDefault="00F45AE1" w:rsidP="007B4AFD">
            <w:pPr>
              <w:pStyle w:val="Corpotesto"/>
              <w:snapToGrid w:val="0"/>
              <w:jc w:val="left"/>
              <w:rPr>
                <w:rFonts w:asciiTheme="minorHAnsi" w:hAnsiTheme="minorHAnsi" w:cstheme="minorHAnsi"/>
                <w:b/>
                <w:bCs/>
                <w:sz w:val="18"/>
                <w:szCs w:val="18"/>
              </w:rPr>
            </w:pPr>
          </w:p>
        </w:tc>
        <w:tc>
          <w:tcPr>
            <w:tcW w:w="870" w:type="dxa"/>
          </w:tcPr>
          <w:p w:rsidR="00F45AE1" w:rsidRPr="00CD4664" w:rsidRDefault="00F45AE1" w:rsidP="007B4AFD">
            <w:pPr>
              <w:pStyle w:val="Corpotesto"/>
              <w:snapToGrid w:val="0"/>
              <w:jc w:val="left"/>
              <w:rPr>
                <w:rFonts w:asciiTheme="minorHAnsi" w:hAnsiTheme="minorHAnsi" w:cstheme="minorHAnsi"/>
                <w:b/>
                <w:bCs/>
                <w:sz w:val="18"/>
                <w:szCs w:val="18"/>
              </w:rPr>
            </w:pPr>
          </w:p>
        </w:tc>
      </w:tr>
      <w:tr w:rsidR="00F45AE1" w:rsidRPr="00CD4664" w:rsidTr="00F45AE1">
        <w:tc>
          <w:tcPr>
            <w:tcW w:w="1129" w:type="dxa"/>
          </w:tcPr>
          <w:p w:rsidR="00F45AE1" w:rsidRPr="00CD4664" w:rsidRDefault="00F45AE1" w:rsidP="00AD483C">
            <w:pPr>
              <w:pStyle w:val="Corpotesto"/>
              <w:snapToGrid w:val="0"/>
              <w:jc w:val="left"/>
              <w:rPr>
                <w:rFonts w:asciiTheme="minorHAnsi" w:hAnsiTheme="minorHAnsi" w:cstheme="minorHAnsi"/>
                <w:b/>
                <w:bCs/>
                <w:sz w:val="18"/>
                <w:szCs w:val="18"/>
              </w:rPr>
            </w:pPr>
            <w:r w:rsidRPr="00CD4664">
              <w:rPr>
                <w:rFonts w:asciiTheme="minorHAnsi" w:hAnsiTheme="minorHAnsi" w:cstheme="minorHAnsi"/>
                <w:b/>
                <w:bCs/>
                <w:sz w:val="18"/>
                <w:szCs w:val="18"/>
              </w:rPr>
              <w:t>Data</w:t>
            </w:r>
          </w:p>
        </w:tc>
        <w:tc>
          <w:tcPr>
            <w:tcW w:w="959" w:type="dxa"/>
          </w:tcPr>
          <w:p w:rsidR="00F45AE1" w:rsidRPr="00CD4664" w:rsidRDefault="00F45AE1" w:rsidP="00AD483C">
            <w:pPr>
              <w:pStyle w:val="Corpotesto"/>
              <w:snapToGrid w:val="0"/>
              <w:jc w:val="left"/>
              <w:rPr>
                <w:rFonts w:asciiTheme="minorHAnsi" w:hAnsiTheme="minorHAnsi" w:cstheme="minorHAnsi"/>
                <w:b/>
                <w:bCs/>
                <w:sz w:val="18"/>
                <w:szCs w:val="18"/>
              </w:rPr>
            </w:pPr>
            <w:r w:rsidRPr="00CD4664">
              <w:rPr>
                <w:rFonts w:asciiTheme="minorHAnsi" w:hAnsiTheme="minorHAnsi" w:cstheme="minorHAnsi"/>
                <w:b/>
                <w:bCs/>
                <w:sz w:val="18"/>
                <w:szCs w:val="18"/>
              </w:rPr>
              <w:t>Classi (*)</w:t>
            </w:r>
          </w:p>
        </w:tc>
        <w:tc>
          <w:tcPr>
            <w:tcW w:w="1441" w:type="dxa"/>
          </w:tcPr>
          <w:p w:rsidR="00F45AE1" w:rsidRPr="00CD4664" w:rsidRDefault="00F45AE1" w:rsidP="00F45AE1">
            <w:pPr>
              <w:pStyle w:val="Nessunaspaziatura"/>
              <w:jc w:val="center"/>
              <w:rPr>
                <w:rFonts w:asciiTheme="minorHAnsi" w:hAnsiTheme="minorHAnsi" w:cstheme="minorHAnsi"/>
                <w:sz w:val="16"/>
                <w:szCs w:val="16"/>
              </w:rPr>
            </w:pPr>
            <w:r w:rsidRPr="00CD4664">
              <w:rPr>
                <w:rFonts w:asciiTheme="minorHAnsi" w:hAnsiTheme="minorHAnsi" w:cstheme="minorHAnsi"/>
                <w:sz w:val="16"/>
                <w:szCs w:val="16"/>
              </w:rPr>
              <w:t>Nr.</w:t>
            </w:r>
          </w:p>
          <w:p w:rsidR="00F45AE1" w:rsidRPr="00CD4664" w:rsidRDefault="00F45AE1" w:rsidP="00F45AE1">
            <w:pPr>
              <w:pStyle w:val="Nessunaspaziatura"/>
              <w:rPr>
                <w:rFonts w:asciiTheme="minorHAnsi" w:hAnsiTheme="minorHAnsi" w:cstheme="minorHAnsi"/>
              </w:rPr>
            </w:pPr>
            <w:r w:rsidRPr="00CD4664">
              <w:rPr>
                <w:rFonts w:asciiTheme="minorHAnsi" w:hAnsiTheme="minorHAnsi" w:cstheme="minorHAnsi"/>
                <w:sz w:val="16"/>
                <w:szCs w:val="16"/>
              </w:rPr>
              <w:t>(alunni + Accompagnatori)</w:t>
            </w:r>
          </w:p>
        </w:tc>
        <w:tc>
          <w:tcPr>
            <w:tcW w:w="1115" w:type="dxa"/>
          </w:tcPr>
          <w:p w:rsidR="00F45AE1" w:rsidRPr="00CD4664" w:rsidRDefault="00F45AE1" w:rsidP="00555880">
            <w:pPr>
              <w:jc w:val="center"/>
              <w:rPr>
                <w:rFonts w:asciiTheme="minorHAnsi" w:hAnsiTheme="minorHAnsi" w:cstheme="minorHAnsi"/>
              </w:rPr>
            </w:pPr>
          </w:p>
          <w:p w:rsidR="00F45AE1" w:rsidRPr="00CD4664" w:rsidRDefault="00F45AE1" w:rsidP="00555880">
            <w:pPr>
              <w:jc w:val="center"/>
              <w:rPr>
                <w:rFonts w:asciiTheme="minorHAnsi" w:hAnsiTheme="minorHAnsi" w:cstheme="minorHAnsi"/>
                <w:sz w:val="16"/>
                <w:szCs w:val="16"/>
              </w:rPr>
            </w:pPr>
            <w:r w:rsidRPr="00CD4664">
              <w:rPr>
                <w:rFonts w:asciiTheme="minorHAnsi" w:hAnsiTheme="minorHAnsi" w:cstheme="minorHAnsi"/>
                <w:sz w:val="16"/>
                <w:szCs w:val="16"/>
              </w:rPr>
              <w:t>Di cui alunni con disabilità</w:t>
            </w:r>
          </w:p>
        </w:tc>
        <w:tc>
          <w:tcPr>
            <w:tcW w:w="1704" w:type="dxa"/>
          </w:tcPr>
          <w:p w:rsidR="00F45AE1" w:rsidRPr="00CD4664" w:rsidRDefault="00F45AE1" w:rsidP="00555880">
            <w:pPr>
              <w:jc w:val="center"/>
              <w:rPr>
                <w:rFonts w:asciiTheme="minorHAnsi" w:hAnsiTheme="minorHAnsi" w:cstheme="minorHAnsi"/>
              </w:rPr>
            </w:pPr>
            <w:r w:rsidRPr="00CD4664">
              <w:rPr>
                <w:rFonts w:asciiTheme="minorHAnsi" w:hAnsiTheme="minorHAnsi" w:cstheme="minorHAnsi"/>
              </w:rPr>
              <w:t>Viaggio</w:t>
            </w:r>
          </w:p>
          <w:p w:rsidR="00F45AE1" w:rsidRPr="00CD4664" w:rsidRDefault="00F45AE1" w:rsidP="00DF5FBD">
            <w:pPr>
              <w:rPr>
                <w:rFonts w:asciiTheme="minorHAnsi" w:hAnsiTheme="minorHAnsi" w:cstheme="minorHAnsi"/>
                <w:sz w:val="16"/>
                <w:szCs w:val="16"/>
              </w:rPr>
            </w:pPr>
          </w:p>
          <w:p w:rsidR="00F45AE1" w:rsidRPr="00CD4664" w:rsidRDefault="00F45AE1" w:rsidP="00DF5FBD">
            <w:pPr>
              <w:rPr>
                <w:rFonts w:asciiTheme="minorHAnsi" w:hAnsiTheme="minorHAnsi" w:cstheme="minorHAnsi"/>
                <w:sz w:val="16"/>
                <w:szCs w:val="16"/>
              </w:rPr>
            </w:pPr>
            <w:r w:rsidRPr="00CD4664">
              <w:rPr>
                <w:rFonts w:asciiTheme="minorHAnsi" w:hAnsiTheme="minorHAnsi" w:cstheme="minorHAnsi"/>
                <w:sz w:val="16"/>
                <w:szCs w:val="16"/>
              </w:rPr>
              <w:t>A    = Andata</w:t>
            </w:r>
          </w:p>
          <w:p w:rsidR="00F45AE1" w:rsidRPr="00CD4664" w:rsidRDefault="00F45AE1" w:rsidP="00DF5FBD">
            <w:pPr>
              <w:rPr>
                <w:rFonts w:asciiTheme="minorHAnsi" w:hAnsiTheme="minorHAnsi" w:cstheme="minorHAnsi"/>
                <w:sz w:val="16"/>
                <w:szCs w:val="16"/>
              </w:rPr>
            </w:pPr>
            <w:r w:rsidRPr="00CD4664">
              <w:rPr>
                <w:rFonts w:asciiTheme="minorHAnsi" w:hAnsiTheme="minorHAnsi" w:cstheme="minorHAnsi"/>
                <w:sz w:val="16"/>
                <w:szCs w:val="16"/>
              </w:rPr>
              <w:t>A/R= Andata/Ritorno</w:t>
            </w:r>
          </w:p>
          <w:p w:rsidR="00F45AE1" w:rsidRPr="00CD4664" w:rsidRDefault="00F45AE1" w:rsidP="00DF5FBD">
            <w:pPr>
              <w:rPr>
                <w:rFonts w:asciiTheme="minorHAnsi" w:hAnsiTheme="minorHAnsi" w:cstheme="minorHAnsi"/>
              </w:rPr>
            </w:pPr>
            <w:r w:rsidRPr="00CD4664">
              <w:rPr>
                <w:rFonts w:asciiTheme="minorHAnsi" w:hAnsiTheme="minorHAnsi" w:cstheme="minorHAnsi"/>
                <w:sz w:val="16"/>
                <w:szCs w:val="16"/>
              </w:rPr>
              <w:t>R    = Ritorno</w:t>
            </w:r>
            <w:r w:rsidRPr="00CD4664">
              <w:rPr>
                <w:rFonts w:asciiTheme="minorHAnsi" w:hAnsiTheme="minorHAnsi" w:cstheme="minorHAnsi"/>
              </w:rPr>
              <w:t xml:space="preserve"> </w:t>
            </w:r>
          </w:p>
        </w:tc>
        <w:tc>
          <w:tcPr>
            <w:tcW w:w="2455" w:type="dxa"/>
          </w:tcPr>
          <w:p w:rsidR="00F45AE1" w:rsidRPr="00CD4664" w:rsidRDefault="00F45AE1" w:rsidP="00AD483C">
            <w:pPr>
              <w:pStyle w:val="Corpotesto"/>
              <w:snapToGrid w:val="0"/>
              <w:jc w:val="left"/>
              <w:rPr>
                <w:rFonts w:asciiTheme="minorHAnsi" w:hAnsiTheme="minorHAnsi" w:cstheme="minorHAnsi"/>
                <w:b/>
                <w:bCs/>
                <w:sz w:val="18"/>
                <w:szCs w:val="18"/>
              </w:rPr>
            </w:pPr>
            <w:r w:rsidRPr="00CD4664">
              <w:rPr>
                <w:rFonts w:asciiTheme="minorHAnsi" w:hAnsiTheme="minorHAnsi" w:cstheme="minorHAnsi"/>
                <w:b/>
                <w:bCs/>
                <w:sz w:val="18"/>
                <w:szCs w:val="18"/>
              </w:rPr>
              <w:t>DESTINAZIONE</w:t>
            </w:r>
          </w:p>
        </w:tc>
        <w:tc>
          <w:tcPr>
            <w:tcW w:w="1009" w:type="dxa"/>
          </w:tcPr>
          <w:p w:rsidR="00F45AE1" w:rsidRPr="00CD4664" w:rsidRDefault="00F45AE1" w:rsidP="007B4AFD">
            <w:pPr>
              <w:pStyle w:val="Corpotesto"/>
              <w:snapToGrid w:val="0"/>
              <w:jc w:val="left"/>
              <w:rPr>
                <w:rFonts w:asciiTheme="minorHAnsi" w:hAnsiTheme="minorHAnsi" w:cstheme="minorHAnsi"/>
                <w:b/>
                <w:bCs/>
                <w:sz w:val="18"/>
                <w:szCs w:val="18"/>
              </w:rPr>
            </w:pPr>
            <w:r w:rsidRPr="00CD4664">
              <w:rPr>
                <w:rFonts w:asciiTheme="minorHAnsi" w:hAnsiTheme="minorHAnsi" w:cstheme="minorHAnsi"/>
                <w:b/>
                <w:bCs/>
                <w:sz w:val="18"/>
                <w:szCs w:val="18"/>
              </w:rPr>
              <w:t>ORARIO Partenza</w:t>
            </w:r>
          </w:p>
        </w:tc>
        <w:tc>
          <w:tcPr>
            <w:tcW w:w="870" w:type="dxa"/>
          </w:tcPr>
          <w:p w:rsidR="00F45AE1" w:rsidRPr="00CD4664" w:rsidRDefault="00F45AE1" w:rsidP="007B4AFD">
            <w:pPr>
              <w:pStyle w:val="Corpotesto"/>
              <w:snapToGrid w:val="0"/>
              <w:jc w:val="left"/>
              <w:rPr>
                <w:rFonts w:asciiTheme="minorHAnsi" w:hAnsiTheme="minorHAnsi" w:cstheme="minorHAnsi"/>
                <w:b/>
                <w:bCs/>
                <w:sz w:val="18"/>
                <w:szCs w:val="18"/>
              </w:rPr>
            </w:pPr>
            <w:r w:rsidRPr="00CD4664">
              <w:rPr>
                <w:rFonts w:asciiTheme="minorHAnsi" w:hAnsiTheme="minorHAnsi" w:cstheme="minorHAnsi"/>
                <w:b/>
                <w:bCs/>
                <w:sz w:val="18"/>
                <w:szCs w:val="18"/>
              </w:rPr>
              <w:t>Orario Arrivo</w:t>
            </w:r>
          </w:p>
        </w:tc>
      </w:tr>
      <w:tr w:rsidR="00F45AE1" w:rsidRPr="00CD4664" w:rsidTr="00F45AE1">
        <w:tc>
          <w:tcPr>
            <w:tcW w:w="1129" w:type="dxa"/>
          </w:tcPr>
          <w:p w:rsidR="00F45AE1" w:rsidRPr="00CD4664" w:rsidRDefault="000829CD" w:rsidP="005F3C8B">
            <w:pPr>
              <w:rPr>
                <w:rFonts w:asciiTheme="minorHAnsi" w:hAnsiTheme="minorHAnsi" w:cstheme="minorHAnsi"/>
              </w:rPr>
            </w:pPr>
            <w:r>
              <w:rPr>
                <w:rFonts w:asciiTheme="minorHAnsi" w:hAnsiTheme="minorHAnsi" w:cstheme="minorHAnsi"/>
              </w:rPr>
              <w:t>21</w:t>
            </w:r>
            <w:r w:rsidR="00F45AE1" w:rsidRPr="00CD4664">
              <w:rPr>
                <w:rFonts w:asciiTheme="minorHAnsi" w:hAnsiTheme="minorHAnsi" w:cstheme="minorHAnsi"/>
              </w:rPr>
              <w:t>/10/201</w:t>
            </w:r>
            <w:r>
              <w:rPr>
                <w:rFonts w:asciiTheme="minorHAnsi" w:hAnsiTheme="minorHAnsi" w:cstheme="minorHAnsi"/>
              </w:rPr>
              <w:t>9</w:t>
            </w:r>
          </w:p>
        </w:tc>
        <w:tc>
          <w:tcPr>
            <w:tcW w:w="959" w:type="dxa"/>
          </w:tcPr>
          <w:p w:rsidR="00F45AE1" w:rsidRPr="00CD4664" w:rsidRDefault="000829CD" w:rsidP="008F60C1">
            <w:pPr>
              <w:jc w:val="center"/>
              <w:rPr>
                <w:rFonts w:asciiTheme="minorHAnsi" w:hAnsiTheme="minorHAnsi" w:cstheme="minorHAnsi"/>
              </w:rPr>
            </w:pPr>
            <w:r>
              <w:rPr>
                <w:rFonts w:asciiTheme="minorHAnsi" w:hAnsiTheme="minorHAnsi" w:cstheme="minorHAnsi"/>
              </w:rPr>
              <w:t>1D **-1F</w:t>
            </w:r>
          </w:p>
        </w:tc>
        <w:tc>
          <w:tcPr>
            <w:tcW w:w="1441" w:type="dxa"/>
          </w:tcPr>
          <w:p w:rsidR="00F45AE1" w:rsidRPr="00CD4664" w:rsidRDefault="000829CD" w:rsidP="008F60C1">
            <w:pPr>
              <w:jc w:val="center"/>
              <w:rPr>
                <w:rFonts w:asciiTheme="minorHAnsi" w:hAnsiTheme="minorHAnsi" w:cstheme="minorHAnsi"/>
              </w:rPr>
            </w:pPr>
            <w:r>
              <w:rPr>
                <w:rFonts w:asciiTheme="minorHAnsi" w:hAnsiTheme="minorHAnsi" w:cstheme="minorHAnsi"/>
              </w:rPr>
              <w:t>50/</w:t>
            </w:r>
            <w:r w:rsidR="00F45AE1" w:rsidRPr="00CD4664">
              <w:rPr>
                <w:rFonts w:asciiTheme="minorHAnsi" w:hAnsiTheme="minorHAnsi" w:cstheme="minorHAnsi"/>
              </w:rPr>
              <w:t>5</w:t>
            </w:r>
            <w:r>
              <w:rPr>
                <w:rFonts w:asciiTheme="minorHAnsi" w:hAnsiTheme="minorHAnsi" w:cstheme="minorHAnsi"/>
              </w:rPr>
              <w:t>4</w:t>
            </w:r>
          </w:p>
        </w:tc>
        <w:tc>
          <w:tcPr>
            <w:tcW w:w="1115" w:type="dxa"/>
          </w:tcPr>
          <w:p w:rsidR="00F45AE1" w:rsidRPr="00CD4664" w:rsidRDefault="000829CD" w:rsidP="00F45AE1">
            <w:pPr>
              <w:jc w:val="center"/>
              <w:rPr>
                <w:rFonts w:asciiTheme="minorHAnsi" w:hAnsiTheme="minorHAnsi" w:cstheme="minorHAnsi"/>
              </w:rPr>
            </w:pPr>
            <w:r>
              <w:rPr>
                <w:rFonts w:asciiTheme="minorHAnsi" w:hAnsiTheme="minorHAnsi" w:cstheme="minorHAnsi"/>
              </w:rPr>
              <w:t>1</w:t>
            </w:r>
          </w:p>
        </w:tc>
        <w:tc>
          <w:tcPr>
            <w:tcW w:w="1704" w:type="dxa"/>
          </w:tcPr>
          <w:p w:rsidR="00F45AE1" w:rsidRPr="00CD4664" w:rsidRDefault="00F45AE1" w:rsidP="008F60C1">
            <w:pPr>
              <w:rPr>
                <w:rFonts w:asciiTheme="minorHAnsi" w:hAnsiTheme="minorHAnsi" w:cstheme="minorHAnsi"/>
              </w:rPr>
            </w:pPr>
            <w:r w:rsidRPr="00CD4664">
              <w:rPr>
                <w:rFonts w:asciiTheme="minorHAnsi" w:hAnsiTheme="minorHAnsi" w:cstheme="minorHAnsi"/>
              </w:rPr>
              <w:t>A</w:t>
            </w:r>
          </w:p>
        </w:tc>
        <w:tc>
          <w:tcPr>
            <w:tcW w:w="2455" w:type="dxa"/>
          </w:tcPr>
          <w:p w:rsidR="00F45AE1" w:rsidRPr="00CD4664" w:rsidRDefault="00F45AE1" w:rsidP="008F60C1">
            <w:pPr>
              <w:rPr>
                <w:rFonts w:asciiTheme="minorHAnsi" w:hAnsiTheme="minorHAnsi" w:cstheme="minorHAnsi"/>
              </w:rPr>
            </w:pPr>
            <w:r w:rsidRPr="00CD4664">
              <w:rPr>
                <w:rFonts w:asciiTheme="minorHAnsi" w:hAnsiTheme="minorHAnsi" w:cstheme="minorHAnsi"/>
              </w:rPr>
              <w:t xml:space="preserve">Carpi - Hotel </w:t>
            </w:r>
            <w:proofErr w:type="spellStart"/>
            <w:r w:rsidRPr="00CD4664">
              <w:rPr>
                <w:rFonts w:asciiTheme="minorHAnsi" w:hAnsiTheme="minorHAnsi" w:cstheme="minorHAnsi"/>
              </w:rPr>
              <w:t>Valparadiso</w:t>
            </w:r>
            <w:proofErr w:type="spellEnd"/>
          </w:p>
        </w:tc>
        <w:tc>
          <w:tcPr>
            <w:tcW w:w="1009"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7,00</w:t>
            </w:r>
          </w:p>
        </w:tc>
        <w:tc>
          <w:tcPr>
            <w:tcW w:w="870"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9,30</w:t>
            </w:r>
          </w:p>
        </w:tc>
      </w:tr>
      <w:tr w:rsidR="00F45AE1" w:rsidRPr="00CD4664" w:rsidTr="00F45AE1">
        <w:tc>
          <w:tcPr>
            <w:tcW w:w="1129" w:type="dxa"/>
          </w:tcPr>
          <w:p w:rsidR="00F45AE1" w:rsidRPr="00CD4664" w:rsidRDefault="000829CD" w:rsidP="005F3C8B">
            <w:pPr>
              <w:rPr>
                <w:rFonts w:asciiTheme="minorHAnsi" w:hAnsiTheme="minorHAnsi" w:cstheme="minorHAnsi"/>
              </w:rPr>
            </w:pPr>
            <w:r>
              <w:rPr>
                <w:rFonts w:asciiTheme="minorHAnsi" w:hAnsiTheme="minorHAnsi" w:cstheme="minorHAnsi"/>
              </w:rPr>
              <w:t>23</w:t>
            </w:r>
            <w:r w:rsidR="00F45AE1" w:rsidRPr="00CD4664">
              <w:rPr>
                <w:rFonts w:asciiTheme="minorHAnsi" w:hAnsiTheme="minorHAnsi" w:cstheme="minorHAnsi"/>
              </w:rPr>
              <w:t>/10/201</w:t>
            </w:r>
            <w:r>
              <w:rPr>
                <w:rFonts w:asciiTheme="minorHAnsi" w:hAnsiTheme="minorHAnsi" w:cstheme="minorHAnsi"/>
              </w:rPr>
              <w:t>9</w:t>
            </w:r>
          </w:p>
        </w:tc>
        <w:tc>
          <w:tcPr>
            <w:tcW w:w="959" w:type="dxa"/>
          </w:tcPr>
          <w:p w:rsidR="00F45AE1" w:rsidRPr="00CD4664" w:rsidRDefault="000829CD" w:rsidP="008F60C1">
            <w:pPr>
              <w:jc w:val="center"/>
              <w:rPr>
                <w:rFonts w:asciiTheme="minorHAnsi" w:hAnsiTheme="minorHAnsi" w:cstheme="minorHAnsi"/>
              </w:rPr>
            </w:pPr>
            <w:r>
              <w:rPr>
                <w:rFonts w:asciiTheme="minorHAnsi" w:hAnsiTheme="minorHAnsi" w:cstheme="minorHAnsi"/>
              </w:rPr>
              <w:t>1B-1E</w:t>
            </w:r>
          </w:p>
          <w:p w:rsidR="00F45AE1" w:rsidRPr="00CD4664" w:rsidRDefault="00F45AE1" w:rsidP="008F60C1">
            <w:pPr>
              <w:jc w:val="center"/>
              <w:rPr>
                <w:rFonts w:asciiTheme="minorHAnsi" w:hAnsiTheme="minorHAnsi" w:cstheme="minorHAnsi"/>
              </w:rPr>
            </w:pPr>
          </w:p>
          <w:p w:rsidR="00F45AE1" w:rsidRPr="00CD4664" w:rsidRDefault="000829CD" w:rsidP="000829CD">
            <w:pPr>
              <w:jc w:val="center"/>
              <w:rPr>
                <w:rFonts w:asciiTheme="minorHAnsi" w:hAnsiTheme="minorHAnsi" w:cstheme="minorHAnsi"/>
              </w:rPr>
            </w:pPr>
            <w:r>
              <w:rPr>
                <w:rFonts w:asciiTheme="minorHAnsi" w:hAnsiTheme="minorHAnsi" w:cstheme="minorHAnsi"/>
              </w:rPr>
              <w:t>1D**</w:t>
            </w:r>
            <w:r w:rsidR="00F45AE1" w:rsidRPr="00CD4664">
              <w:rPr>
                <w:rFonts w:asciiTheme="minorHAnsi" w:hAnsiTheme="minorHAnsi" w:cstheme="minorHAnsi"/>
              </w:rPr>
              <w:t>-1</w:t>
            </w:r>
            <w:r>
              <w:rPr>
                <w:rFonts w:asciiTheme="minorHAnsi" w:hAnsiTheme="minorHAnsi" w:cstheme="minorHAnsi"/>
              </w:rPr>
              <w:t>F</w:t>
            </w:r>
          </w:p>
        </w:tc>
        <w:tc>
          <w:tcPr>
            <w:tcW w:w="1441" w:type="dxa"/>
          </w:tcPr>
          <w:p w:rsidR="00F45AE1" w:rsidRPr="00CD4664" w:rsidRDefault="000829CD" w:rsidP="008F60C1">
            <w:pPr>
              <w:jc w:val="center"/>
              <w:rPr>
                <w:rFonts w:asciiTheme="minorHAnsi" w:hAnsiTheme="minorHAnsi" w:cstheme="minorHAnsi"/>
              </w:rPr>
            </w:pPr>
            <w:r>
              <w:rPr>
                <w:rFonts w:asciiTheme="minorHAnsi" w:hAnsiTheme="minorHAnsi" w:cstheme="minorHAnsi"/>
              </w:rPr>
              <w:t>50/54</w:t>
            </w:r>
          </w:p>
          <w:p w:rsidR="00F45AE1" w:rsidRPr="00CD4664" w:rsidRDefault="00F45AE1" w:rsidP="008F60C1">
            <w:pPr>
              <w:jc w:val="center"/>
              <w:rPr>
                <w:rFonts w:asciiTheme="minorHAnsi" w:hAnsiTheme="minorHAnsi" w:cstheme="minorHAnsi"/>
              </w:rPr>
            </w:pPr>
          </w:p>
          <w:p w:rsidR="00F45AE1" w:rsidRPr="00CD4664" w:rsidRDefault="000829CD" w:rsidP="008F60C1">
            <w:pPr>
              <w:jc w:val="center"/>
              <w:rPr>
                <w:rFonts w:asciiTheme="minorHAnsi" w:hAnsiTheme="minorHAnsi" w:cstheme="minorHAnsi"/>
              </w:rPr>
            </w:pPr>
            <w:r>
              <w:rPr>
                <w:rFonts w:asciiTheme="minorHAnsi" w:hAnsiTheme="minorHAnsi" w:cstheme="minorHAnsi"/>
              </w:rPr>
              <w:t>50/54</w:t>
            </w:r>
          </w:p>
        </w:tc>
        <w:tc>
          <w:tcPr>
            <w:tcW w:w="1115" w:type="dxa"/>
          </w:tcPr>
          <w:p w:rsidR="00F45AE1" w:rsidRPr="00CD4664" w:rsidRDefault="000829CD" w:rsidP="00F45AE1">
            <w:pPr>
              <w:jc w:val="center"/>
              <w:rPr>
                <w:rFonts w:asciiTheme="minorHAnsi" w:hAnsiTheme="minorHAnsi" w:cstheme="minorHAnsi"/>
              </w:rPr>
            </w:pPr>
            <w:r>
              <w:rPr>
                <w:rFonts w:asciiTheme="minorHAnsi" w:hAnsiTheme="minorHAnsi" w:cstheme="minorHAnsi"/>
              </w:rPr>
              <w:t>1</w:t>
            </w:r>
          </w:p>
          <w:p w:rsidR="00F45AE1" w:rsidRPr="00CD4664" w:rsidRDefault="00F45AE1" w:rsidP="00F45AE1">
            <w:pPr>
              <w:jc w:val="center"/>
              <w:rPr>
                <w:rFonts w:asciiTheme="minorHAnsi" w:hAnsiTheme="minorHAnsi" w:cstheme="minorHAnsi"/>
              </w:rPr>
            </w:pPr>
          </w:p>
          <w:p w:rsidR="00F45AE1" w:rsidRPr="00CD4664" w:rsidRDefault="000829CD" w:rsidP="00F45AE1">
            <w:pPr>
              <w:jc w:val="center"/>
              <w:rPr>
                <w:rFonts w:asciiTheme="minorHAnsi" w:hAnsiTheme="minorHAnsi" w:cstheme="minorHAnsi"/>
              </w:rPr>
            </w:pPr>
            <w:r>
              <w:rPr>
                <w:rFonts w:asciiTheme="minorHAnsi" w:hAnsiTheme="minorHAnsi" w:cstheme="minorHAnsi"/>
              </w:rPr>
              <w:t>1</w:t>
            </w:r>
          </w:p>
        </w:tc>
        <w:tc>
          <w:tcPr>
            <w:tcW w:w="1704"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A</w:t>
            </w:r>
          </w:p>
          <w:p w:rsidR="00F45AE1" w:rsidRPr="00CD4664" w:rsidRDefault="00F45AE1" w:rsidP="005F3C8B">
            <w:pPr>
              <w:rPr>
                <w:rFonts w:asciiTheme="minorHAnsi" w:hAnsiTheme="minorHAnsi" w:cstheme="minorHAnsi"/>
              </w:rPr>
            </w:pPr>
          </w:p>
          <w:p w:rsidR="00F45AE1" w:rsidRPr="00CD4664" w:rsidRDefault="00F45AE1" w:rsidP="005F3C8B">
            <w:pPr>
              <w:rPr>
                <w:rFonts w:asciiTheme="minorHAnsi" w:hAnsiTheme="minorHAnsi" w:cstheme="minorHAnsi"/>
              </w:rPr>
            </w:pPr>
            <w:r w:rsidRPr="00CD4664">
              <w:rPr>
                <w:rFonts w:asciiTheme="minorHAnsi" w:hAnsiTheme="minorHAnsi" w:cstheme="minorHAnsi"/>
              </w:rPr>
              <w:t>R</w:t>
            </w:r>
          </w:p>
        </w:tc>
        <w:tc>
          <w:tcPr>
            <w:tcW w:w="2455" w:type="dxa"/>
          </w:tcPr>
          <w:p w:rsidR="00F45AE1" w:rsidRPr="00CD4664" w:rsidRDefault="00F45AE1" w:rsidP="008F1867">
            <w:pPr>
              <w:rPr>
                <w:rFonts w:asciiTheme="minorHAnsi" w:hAnsiTheme="minorHAnsi" w:cstheme="minorHAnsi"/>
              </w:rPr>
            </w:pPr>
            <w:r w:rsidRPr="00CD4664">
              <w:rPr>
                <w:rFonts w:asciiTheme="minorHAnsi" w:hAnsiTheme="minorHAnsi" w:cstheme="minorHAnsi"/>
              </w:rPr>
              <w:t xml:space="preserve">Carpi - Hotel </w:t>
            </w:r>
            <w:proofErr w:type="spellStart"/>
            <w:r w:rsidRPr="00CD4664">
              <w:rPr>
                <w:rFonts w:asciiTheme="minorHAnsi" w:hAnsiTheme="minorHAnsi" w:cstheme="minorHAnsi"/>
              </w:rPr>
              <w:t>Valparadiso</w:t>
            </w:r>
            <w:proofErr w:type="spellEnd"/>
          </w:p>
          <w:p w:rsidR="00F45AE1" w:rsidRPr="00CD4664" w:rsidRDefault="00F45AE1" w:rsidP="008F1867">
            <w:pPr>
              <w:rPr>
                <w:rFonts w:asciiTheme="minorHAnsi" w:hAnsiTheme="minorHAnsi" w:cstheme="minorHAnsi"/>
              </w:rPr>
            </w:pPr>
          </w:p>
          <w:p w:rsidR="00F45AE1" w:rsidRPr="00CD4664" w:rsidRDefault="00F45AE1" w:rsidP="00CD4664">
            <w:pPr>
              <w:rPr>
                <w:rFonts w:asciiTheme="minorHAnsi" w:hAnsiTheme="minorHAnsi" w:cstheme="minorHAnsi"/>
              </w:rPr>
            </w:pPr>
            <w:r w:rsidRPr="00CD4664">
              <w:rPr>
                <w:rFonts w:asciiTheme="minorHAnsi" w:hAnsiTheme="minorHAnsi" w:cstheme="minorHAnsi"/>
              </w:rPr>
              <w:t xml:space="preserve">Hotel </w:t>
            </w:r>
            <w:proofErr w:type="spellStart"/>
            <w:r w:rsidRPr="00CD4664">
              <w:rPr>
                <w:rFonts w:asciiTheme="minorHAnsi" w:hAnsiTheme="minorHAnsi" w:cstheme="minorHAnsi"/>
              </w:rPr>
              <w:t>Valparadiso</w:t>
            </w:r>
            <w:proofErr w:type="spellEnd"/>
            <w:r w:rsidRPr="00CD4664">
              <w:rPr>
                <w:rFonts w:asciiTheme="minorHAnsi" w:hAnsiTheme="minorHAnsi" w:cstheme="minorHAnsi"/>
              </w:rPr>
              <w:t>- Carpi con visita alla città Borgo Valsugana</w:t>
            </w:r>
          </w:p>
        </w:tc>
        <w:tc>
          <w:tcPr>
            <w:tcW w:w="1009"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7,00</w:t>
            </w:r>
          </w:p>
          <w:p w:rsidR="00F45AE1" w:rsidRPr="00CD4664" w:rsidRDefault="00F45AE1" w:rsidP="005F3C8B">
            <w:pPr>
              <w:rPr>
                <w:rFonts w:asciiTheme="minorHAnsi" w:hAnsiTheme="minorHAnsi" w:cstheme="minorHAnsi"/>
              </w:rPr>
            </w:pPr>
          </w:p>
          <w:p w:rsidR="00F45AE1" w:rsidRPr="00CD4664" w:rsidRDefault="00F45AE1" w:rsidP="005F3C8B">
            <w:pPr>
              <w:rPr>
                <w:rFonts w:asciiTheme="minorHAnsi" w:hAnsiTheme="minorHAnsi" w:cstheme="minorHAnsi"/>
              </w:rPr>
            </w:pPr>
            <w:r w:rsidRPr="00CD4664">
              <w:rPr>
                <w:rFonts w:asciiTheme="minorHAnsi" w:hAnsiTheme="minorHAnsi" w:cstheme="minorHAnsi"/>
              </w:rPr>
              <w:t>14,30</w:t>
            </w:r>
          </w:p>
        </w:tc>
        <w:tc>
          <w:tcPr>
            <w:tcW w:w="870"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9,30</w:t>
            </w:r>
          </w:p>
          <w:p w:rsidR="00F45AE1" w:rsidRPr="00CD4664" w:rsidRDefault="00F45AE1" w:rsidP="005F3C8B">
            <w:pPr>
              <w:rPr>
                <w:rFonts w:asciiTheme="minorHAnsi" w:hAnsiTheme="minorHAnsi" w:cstheme="minorHAnsi"/>
              </w:rPr>
            </w:pPr>
          </w:p>
          <w:p w:rsidR="00F45AE1" w:rsidRPr="00CD4664" w:rsidRDefault="00F45AE1" w:rsidP="005F3C8B">
            <w:pPr>
              <w:rPr>
                <w:rFonts w:asciiTheme="minorHAnsi" w:hAnsiTheme="minorHAnsi" w:cstheme="minorHAnsi"/>
              </w:rPr>
            </w:pPr>
            <w:r w:rsidRPr="00CD4664">
              <w:rPr>
                <w:rFonts w:asciiTheme="minorHAnsi" w:hAnsiTheme="minorHAnsi" w:cstheme="minorHAnsi"/>
              </w:rPr>
              <w:t>20,00</w:t>
            </w:r>
          </w:p>
        </w:tc>
      </w:tr>
      <w:tr w:rsidR="00F45AE1" w:rsidRPr="00CD4664" w:rsidTr="00F45AE1">
        <w:tc>
          <w:tcPr>
            <w:tcW w:w="1129" w:type="dxa"/>
          </w:tcPr>
          <w:p w:rsidR="00F45AE1" w:rsidRPr="00CD4664" w:rsidRDefault="000829CD" w:rsidP="005F3C8B">
            <w:pPr>
              <w:rPr>
                <w:rFonts w:asciiTheme="minorHAnsi" w:hAnsiTheme="minorHAnsi" w:cstheme="minorHAnsi"/>
              </w:rPr>
            </w:pPr>
            <w:r>
              <w:rPr>
                <w:rFonts w:asciiTheme="minorHAnsi" w:hAnsiTheme="minorHAnsi" w:cstheme="minorHAnsi"/>
              </w:rPr>
              <w:t>25</w:t>
            </w:r>
            <w:r w:rsidR="00F45AE1" w:rsidRPr="00CD4664">
              <w:rPr>
                <w:rFonts w:asciiTheme="minorHAnsi" w:hAnsiTheme="minorHAnsi" w:cstheme="minorHAnsi"/>
              </w:rPr>
              <w:t>/10/201</w:t>
            </w:r>
            <w:r>
              <w:rPr>
                <w:rFonts w:asciiTheme="minorHAnsi" w:hAnsiTheme="minorHAnsi" w:cstheme="minorHAnsi"/>
              </w:rPr>
              <w:t>9</w:t>
            </w:r>
          </w:p>
        </w:tc>
        <w:tc>
          <w:tcPr>
            <w:tcW w:w="959" w:type="dxa"/>
          </w:tcPr>
          <w:p w:rsidR="00F45AE1" w:rsidRPr="00CD4664" w:rsidRDefault="000829CD" w:rsidP="008F60C1">
            <w:pPr>
              <w:jc w:val="center"/>
              <w:rPr>
                <w:rFonts w:asciiTheme="minorHAnsi" w:hAnsiTheme="minorHAnsi" w:cstheme="minorHAnsi"/>
              </w:rPr>
            </w:pPr>
            <w:r>
              <w:rPr>
                <w:rFonts w:asciiTheme="minorHAnsi" w:hAnsiTheme="minorHAnsi" w:cstheme="minorHAnsi"/>
              </w:rPr>
              <w:t>1A</w:t>
            </w:r>
            <w:r w:rsidR="00F45AE1" w:rsidRPr="00CD4664">
              <w:rPr>
                <w:rFonts w:asciiTheme="minorHAnsi" w:hAnsiTheme="minorHAnsi" w:cstheme="minorHAnsi"/>
              </w:rPr>
              <w:t>-1</w:t>
            </w:r>
            <w:r>
              <w:rPr>
                <w:rFonts w:asciiTheme="minorHAnsi" w:hAnsiTheme="minorHAnsi" w:cstheme="minorHAnsi"/>
              </w:rPr>
              <w:t>C</w:t>
            </w:r>
          </w:p>
          <w:p w:rsidR="00F45AE1" w:rsidRPr="00CD4664" w:rsidRDefault="00F45AE1" w:rsidP="008F60C1">
            <w:pPr>
              <w:jc w:val="center"/>
              <w:rPr>
                <w:rFonts w:asciiTheme="minorHAnsi" w:hAnsiTheme="minorHAnsi" w:cstheme="minorHAnsi"/>
              </w:rPr>
            </w:pPr>
          </w:p>
          <w:p w:rsidR="00F45AE1" w:rsidRPr="00CD4664" w:rsidRDefault="00F45AE1" w:rsidP="008F60C1">
            <w:pPr>
              <w:jc w:val="center"/>
              <w:rPr>
                <w:rFonts w:asciiTheme="minorHAnsi" w:hAnsiTheme="minorHAnsi" w:cstheme="minorHAnsi"/>
              </w:rPr>
            </w:pPr>
            <w:r w:rsidRPr="00CD4664">
              <w:rPr>
                <w:rFonts w:asciiTheme="minorHAnsi" w:hAnsiTheme="minorHAnsi" w:cstheme="minorHAnsi"/>
              </w:rPr>
              <w:t>1B-1</w:t>
            </w:r>
            <w:r w:rsidR="000829CD">
              <w:rPr>
                <w:rFonts w:asciiTheme="minorHAnsi" w:hAnsiTheme="minorHAnsi" w:cstheme="minorHAnsi"/>
              </w:rPr>
              <w:t>E</w:t>
            </w:r>
          </w:p>
          <w:p w:rsidR="00F45AE1" w:rsidRPr="00CD4664" w:rsidRDefault="00F45AE1" w:rsidP="008F60C1">
            <w:pPr>
              <w:jc w:val="center"/>
              <w:rPr>
                <w:rFonts w:asciiTheme="minorHAnsi" w:hAnsiTheme="minorHAnsi" w:cstheme="minorHAnsi"/>
              </w:rPr>
            </w:pPr>
          </w:p>
        </w:tc>
        <w:tc>
          <w:tcPr>
            <w:tcW w:w="1441" w:type="dxa"/>
          </w:tcPr>
          <w:p w:rsidR="00F45AE1" w:rsidRPr="00CD4664" w:rsidRDefault="000829CD" w:rsidP="008F60C1">
            <w:pPr>
              <w:jc w:val="center"/>
              <w:rPr>
                <w:rFonts w:asciiTheme="minorHAnsi" w:hAnsiTheme="minorHAnsi" w:cstheme="minorHAnsi"/>
              </w:rPr>
            </w:pPr>
            <w:r>
              <w:rPr>
                <w:rFonts w:asciiTheme="minorHAnsi" w:hAnsiTheme="minorHAnsi" w:cstheme="minorHAnsi"/>
              </w:rPr>
              <w:t>50/54</w:t>
            </w:r>
          </w:p>
          <w:p w:rsidR="00F45AE1" w:rsidRPr="00CD4664" w:rsidRDefault="00F45AE1" w:rsidP="008F60C1">
            <w:pPr>
              <w:jc w:val="center"/>
              <w:rPr>
                <w:rFonts w:asciiTheme="minorHAnsi" w:hAnsiTheme="minorHAnsi" w:cstheme="minorHAnsi"/>
              </w:rPr>
            </w:pPr>
          </w:p>
          <w:p w:rsidR="00F45AE1" w:rsidRPr="00CD4664" w:rsidRDefault="000829CD" w:rsidP="008F60C1">
            <w:pPr>
              <w:jc w:val="center"/>
              <w:rPr>
                <w:rFonts w:asciiTheme="minorHAnsi" w:hAnsiTheme="minorHAnsi" w:cstheme="minorHAnsi"/>
              </w:rPr>
            </w:pPr>
            <w:r>
              <w:rPr>
                <w:rFonts w:asciiTheme="minorHAnsi" w:hAnsiTheme="minorHAnsi" w:cstheme="minorHAnsi"/>
              </w:rPr>
              <w:t>50/54</w:t>
            </w:r>
          </w:p>
        </w:tc>
        <w:tc>
          <w:tcPr>
            <w:tcW w:w="1115" w:type="dxa"/>
          </w:tcPr>
          <w:p w:rsidR="00F45AE1" w:rsidRPr="00CD4664" w:rsidRDefault="000829CD" w:rsidP="00F45AE1">
            <w:pPr>
              <w:jc w:val="center"/>
              <w:rPr>
                <w:rFonts w:asciiTheme="minorHAnsi" w:hAnsiTheme="minorHAnsi" w:cstheme="minorHAnsi"/>
              </w:rPr>
            </w:pPr>
            <w:r>
              <w:rPr>
                <w:rFonts w:asciiTheme="minorHAnsi" w:hAnsiTheme="minorHAnsi" w:cstheme="minorHAnsi"/>
              </w:rPr>
              <w:t>1</w:t>
            </w:r>
          </w:p>
          <w:p w:rsidR="00F45AE1" w:rsidRPr="00CD4664" w:rsidRDefault="00F45AE1" w:rsidP="00F45AE1">
            <w:pPr>
              <w:jc w:val="center"/>
              <w:rPr>
                <w:rFonts w:asciiTheme="minorHAnsi" w:hAnsiTheme="minorHAnsi" w:cstheme="minorHAnsi"/>
              </w:rPr>
            </w:pPr>
          </w:p>
          <w:p w:rsidR="00F45AE1" w:rsidRPr="00CD4664" w:rsidRDefault="000829CD" w:rsidP="00F45AE1">
            <w:pPr>
              <w:jc w:val="center"/>
              <w:rPr>
                <w:rFonts w:asciiTheme="minorHAnsi" w:hAnsiTheme="minorHAnsi" w:cstheme="minorHAnsi"/>
              </w:rPr>
            </w:pPr>
            <w:r>
              <w:rPr>
                <w:rFonts w:asciiTheme="minorHAnsi" w:hAnsiTheme="minorHAnsi" w:cstheme="minorHAnsi"/>
              </w:rPr>
              <w:t>1</w:t>
            </w:r>
          </w:p>
        </w:tc>
        <w:tc>
          <w:tcPr>
            <w:tcW w:w="1704"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A</w:t>
            </w:r>
          </w:p>
          <w:p w:rsidR="00F45AE1" w:rsidRPr="00CD4664" w:rsidRDefault="00F45AE1" w:rsidP="005F3C8B">
            <w:pPr>
              <w:rPr>
                <w:rFonts w:asciiTheme="minorHAnsi" w:hAnsiTheme="minorHAnsi" w:cstheme="minorHAnsi"/>
              </w:rPr>
            </w:pPr>
          </w:p>
          <w:p w:rsidR="00F45AE1" w:rsidRPr="00CD4664" w:rsidRDefault="00F45AE1" w:rsidP="005F3C8B">
            <w:pPr>
              <w:rPr>
                <w:rFonts w:asciiTheme="minorHAnsi" w:hAnsiTheme="minorHAnsi" w:cstheme="minorHAnsi"/>
              </w:rPr>
            </w:pPr>
            <w:r w:rsidRPr="00CD4664">
              <w:rPr>
                <w:rFonts w:asciiTheme="minorHAnsi" w:hAnsiTheme="minorHAnsi" w:cstheme="minorHAnsi"/>
              </w:rPr>
              <w:t>R</w:t>
            </w:r>
          </w:p>
        </w:tc>
        <w:tc>
          <w:tcPr>
            <w:tcW w:w="2455" w:type="dxa"/>
          </w:tcPr>
          <w:p w:rsidR="00F45AE1" w:rsidRPr="00CD4664" w:rsidRDefault="00F45AE1" w:rsidP="005D0C73">
            <w:pPr>
              <w:rPr>
                <w:rFonts w:asciiTheme="minorHAnsi" w:hAnsiTheme="minorHAnsi" w:cstheme="minorHAnsi"/>
              </w:rPr>
            </w:pPr>
            <w:r w:rsidRPr="00CD4664">
              <w:rPr>
                <w:rFonts w:asciiTheme="minorHAnsi" w:hAnsiTheme="minorHAnsi" w:cstheme="minorHAnsi"/>
              </w:rPr>
              <w:t xml:space="preserve">Carpi - Hotel </w:t>
            </w:r>
            <w:proofErr w:type="spellStart"/>
            <w:r w:rsidRPr="00CD4664">
              <w:rPr>
                <w:rFonts w:asciiTheme="minorHAnsi" w:hAnsiTheme="minorHAnsi" w:cstheme="minorHAnsi"/>
              </w:rPr>
              <w:t>Valparadiso</w:t>
            </w:r>
            <w:proofErr w:type="spellEnd"/>
          </w:p>
          <w:p w:rsidR="00F45AE1" w:rsidRPr="00CD4664" w:rsidRDefault="00F45AE1" w:rsidP="005D0C73">
            <w:pPr>
              <w:rPr>
                <w:rFonts w:asciiTheme="minorHAnsi" w:hAnsiTheme="minorHAnsi" w:cstheme="minorHAnsi"/>
              </w:rPr>
            </w:pPr>
          </w:p>
          <w:p w:rsidR="00F45AE1" w:rsidRPr="00CD4664" w:rsidRDefault="00F45AE1" w:rsidP="00CD4664">
            <w:pPr>
              <w:rPr>
                <w:rFonts w:asciiTheme="minorHAnsi" w:hAnsiTheme="minorHAnsi" w:cstheme="minorHAnsi"/>
              </w:rPr>
            </w:pPr>
            <w:r w:rsidRPr="00CD4664">
              <w:rPr>
                <w:rFonts w:asciiTheme="minorHAnsi" w:hAnsiTheme="minorHAnsi" w:cstheme="minorHAnsi"/>
              </w:rPr>
              <w:t xml:space="preserve">Hotel </w:t>
            </w:r>
            <w:proofErr w:type="spellStart"/>
            <w:r w:rsidRPr="00CD4664">
              <w:rPr>
                <w:rFonts w:asciiTheme="minorHAnsi" w:hAnsiTheme="minorHAnsi" w:cstheme="minorHAnsi"/>
              </w:rPr>
              <w:t>Valparadiso</w:t>
            </w:r>
            <w:proofErr w:type="spellEnd"/>
            <w:r w:rsidRPr="00CD4664">
              <w:rPr>
                <w:rFonts w:asciiTheme="minorHAnsi" w:hAnsiTheme="minorHAnsi" w:cstheme="minorHAnsi"/>
              </w:rPr>
              <w:t>- Carpi con visita alla città Borgo Valsugana</w:t>
            </w:r>
          </w:p>
        </w:tc>
        <w:tc>
          <w:tcPr>
            <w:tcW w:w="1009"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7,00</w:t>
            </w:r>
          </w:p>
          <w:p w:rsidR="00F45AE1" w:rsidRPr="00CD4664" w:rsidRDefault="00F45AE1" w:rsidP="005F3C8B">
            <w:pPr>
              <w:rPr>
                <w:rFonts w:asciiTheme="minorHAnsi" w:hAnsiTheme="minorHAnsi" w:cstheme="minorHAnsi"/>
              </w:rPr>
            </w:pPr>
          </w:p>
          <w:p w:rsidR="00F45AE1" w:rsidRPr="00CD4664" w:rsidRDefault="00F45AE1" w:rsidP="005F3C8B">
            <w:pPr>
              <w:rPr>
                <w:rFonts w:asciiTheme="minorHAnsi" w:hAnsiTheme="minorHAnsi" w:cstheme="minorHAnsi"/>
              </w:rPr>
            </w:pPr>
            <w:r w:rsidRPr="00CD4664">
              <w:rPr>
                <w:rFonts w:asciiTheme="minorHAnsi" w:hAnsiTheme="minorHAnsi" w:cstheme="minorHAnsi"/>
              </w:rPr>
              <w:t>14,30</w:t>
            </w:r>
          </w:p>
        </w:tc>
        <w:tc>
          <w:tcPr>
            <w:tcW w:w="870"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9,30</w:t>
            </w:r>
          </w:p>
          <w:p w:rsidR="00F45AE1" w:rsidRPr="00CD4664" w:rsidRDefault="00F45AE1" w:rsidP="005F3C8B">
            <w:pPr>
              <w:rPr>
                <w:rFonts w:asciiTheme="minorHAnsi" w:hAnsiTheme="minorHAnsi" w:cstheme="minorHAnsi"/>
              </w:rPr>
            </w:pPr>
          </w:p>
          <w:p w:rsidR="00F45AE1" w:rsidRPr="00CD4664" w:rsidRDefault="00F45AE1" w:rsidP="005F3C8B">
            <w:pPr>
              <w:rPr>
                <w:rFonts w:asciiTheme="minorHAnsi" w:hAnsiTheme="minorHAnsi" w:cstheme="minorHAnsi"/>
              </w:rPr>
            </w:pPr>
            <w:r w:rsidRPr="00CD4664">
              <w:rPr>
                <w:rFonts w:asciiTheme="minorHAnsi" w:hAnsiTheme="minorHAnsi" w:cstheme="minorHAnsi"/>
              </w:rPr>
              <w:t>20,00</w:t>
            </w:r>
          </w:p>
        </w:tc>
      </w:tr>
      <w:tr w:rsidR="00F45AE1" w:rsidRPr="00CD4664" w:rsidTr="00F45AE1">
        <w:tc>
          <w:tcPr>
            <w:tcW w:w="1129" w:type="dxa"/>
          </w:tcPr>
          <w:p w:rsidR="00F45AE1" w:rsidRPr="00CD4664" w:rsidRDefault="000829CD" w:rsidP="000829CD">
            <w:pPr>
              <w:rPr>
                <w:rFonts w:asciiTheme="minorHAnsi" w:hAnsiTheme="minorHAnsi" w:cstheme="minorHAnsi"/>
              </w:rPr>
            </w:pPr>
            <w:r>
              <w:rPr>
                <w:rFonts w:asciiTheme="minorHAnsi" w:hAnsiTheme="minorHAnsi" w:cstheme="minorHAnsi"/>
              </w:rPr>
              <w:t>27</w:t>
            </w:r>
            <w:r w:rsidR="00F45AE1" w:rsidRPr="00CD4664">
              <w:rPr>
                <w:rFonts w:asciiTheme="minorHAnsi" w:hAnsiTheme="minorHAnsi" w:cstheme="minorHAnsi"/>
              </w:rPr>
              <w:t>/10/201</w:t>
            </w:r>
            <w:r>
              <w:rPr>
                <w:rFonts w:asciiTheme="minorHAnsi" w:hAnsiTheme="minorHAnsi" w:cstheme="minorHAnsi"/>
              </w:rPr>
              <w:t>9</w:t>
            </w:r>
          </w:p>
        </w:tc>
        <w:tc>
          <w:tcPr>
            <w:tcW w:w="959" w:type="dxa"/>
          </w:tcPr>
          <w:p w:rsidR="00F45AE1" w:rsidRPr="00CD4664" w:rsidRDefault="000829CD" w:rsidP="000829CD">
            <w:pPr>
              <w:jc w:val="center"/>
              <w:rPr>
                <w:rFonts w:asciiTheme="minorHAnsi" w:hAnsiTheme="minorHAnsi" w:cstheme="minorHAnsi"/>
              </w:rPr>
            </w:pPr>
            <w:r>
              <w:rPr>
                <w:rFonts w:asciiTheme="minorHAnsi" w:hAnsiTheme="minorHAnsi" w:cstheme="minorHAnsi"/>
              </w:rPr>
              <w:t>1A</w:t>
            </w:r>
            <w:r w:rsidR="00F45AE1" w:rsidRPr="00CD4664">
              <w:rPr>
                <w:rFonts w:asciiTheme="minorHAnsi" w:hAnsiTheme="minorHAnsi" w:cstheme="minorHAnsi"/>
              </w:rPr>
              <w:t>-1</w:t>
            </w:r>
            <w:r>
              <w:rPr>
                <w:rFonts w:asciiTheme="minorHAnsi" w:hAnsiTheme="minorHAnsi" w:cstheme="minorHAnsi"/>
              </w:rPr>
              <w:t>C</w:t>
            </w:r>
          </w:p>
        </w:tc>
        <w:tc>
          <w:tcPr>
            <w:tcW w:w="1441" w:type="dxa"/>
          </w:tcPr>
          <w:p w:rsidR="00F45AE1" w:rsidRPr="00CD4664" w:rsidRDefault="000829CD" w:rsidP="008F60C1">
            <w:pPr>
              <w:jc w:val="center"/>
              <w:rPr>
                <w:rFonts w:asciiTheme="minorHAnsi" w:hAnsiTheme="minorHAnsi" w:cstheme="minorHAnsi"/>
              </w:rPr>
            </w:pPr>
            <w:r>
              <w:rPr>
                <w:rFonts w:asciiTheme="minorHAnsi" w:hAnsiTheme="minorHAnsi" w:cstheme="minorHAnsi"/>
              </w:rPr>
              <w:t>50/54</w:t>
            </w:r>
          </w:p>
        </w:tc>
        <w:tc>
          <w:tcPr>
            <w:tcW w:w="1115" w:type="dxa"/>
          </w:tcPr>
          <w:p w:rsidR="00F45AE1" w:rsidRPr="00CD4664" w:rsidRDefault="000829CD" w:rsidP="00F45AE1">
            <w:pPr>
              <w:jc w:val="center"/>
              <w:rPr>
                <w:rFonts w:asciiTheme="minorHAnsi" w:hAnsiTheme="minorHAnsi" w:cstheme="minorHAnsi"/>
              </w:rPr>
            </w:pPr>
            <w:r>
              <w:rPr>
                <w:rFonts w:asciiTheme="minorHAnsi" w:hAnsiTheme="minorHAnsi" w:cstheme="minorHAnsi"/>
              </w:rPr>
              <w:t>1</w:t>
            </w:r>
          </w:p>
        </w:tc>
        <w:tc>
          <w:tcPr>
            <w:tcW w:w="1704"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R</w:t>
            </w:r>
          </w:p>
        </w:tc>
        <w:tc>
          <w:tcPr>
            <w:tcW w:w="2455" w:type="dxa"/>
          </w:tcPr>
          <w:p w:rsidR="00F45AE1" w:rsidRPr="00CD4664" w:rsidRDefault="00F45AE1" w:rsidP="00CD4664">
            <w:pPr>
              <w:rPr>
                <w:rFonts w:asciiTheme="minorHAnsi" w:hAnsiTheme="minorHAnsi" w:cstheme="minorHAnsi"/>
              </w:rPr>
            </w:pPr>
            <w:r w:rsidRPr="00CD4664">
              <w:rPr>
                <w:rFonts w:asciiTheme="minorHAnsi" w:hAnsiTheme="minorHAnsi" w:cstheme="minorHAnsi"/>
              </w:rPr>
              <w:t xml:space="preserve">Hotel </w:t>
            </w:r>
            <w:proofErr w:type="spellStart"/>
            <w:r w:rsidRPr="00CD4664">
              <w:rPr>
                <w:rFonts w:asciiTheme="minorHAnsi" w:hAnsiTheme="minorHAnsi" w:cstheme="minorHAnsi"/>
              </w:rPr>
              <w:t>Valparadiso</w:t>
            </w:r>
            <w:proofErr w:type="spellEnd"/>
            <w:r w:rsidRPr="00CD4664">
              <w:rPr>
                <w:rFonts w:asciiTheme="minorHAnsi" w:hAnsiTheme="minorHAnsi" w:cstheme="minorHAnsi"/>
              </w:rPr>
              <w:t>- Carpi con visita alla città Borgo Valsugana</w:t>
            </w:r>
          </w:p>
        </w:tc>
        <w:tc>
          <w:tcPr>
            <w:tcW w:w="1009"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14,30</w:t>
            </w:r>
          </w:p>
        </w:tc>
        <w:tc>
          <w:tcPr>
            <w:tcW w:w="870" w:type="dxa"/>
          </w:tcPr>
          <w:p w:rsidR="00F45AE1" w:rsidRPr="00CD4664" w:rsidRDefault="00F45AE1" w:rsidP="005F3C8B">
            <w:pPr>
              <w:rPr>
                <w:rFonts w:asciiTheme="minorHAnsi" w:hAnsiTheme="minorHAnsi" w:cstheme="minorHAnsi"/>
              </w:rPr>
            </w:pPr>
            <w:r w:rsidRPr="00CD4664">
              <w:rPr>
                <w:rFonts w:asciiTheme="minorHAnsi" w:hAnsiTheme="minorHAnsi" w:cstheme="minorHAnsi"/>
              </w:rPr>
              <w:t>20,00</w:t>
            </w:r>
          </w:p>
        </w:tc>
      </w:tr>
    </w:tbl>
    <w:p w:rsidR="000829CD" w:rsidRDefault="008739EC" w:rsidP="006819E7">
      <w:pPr>
        <w:jc w:val="both"/>
        <w:rPr>
          <w:rFonts w:asciiTheme="minorHAnsi" w:eastAsia="Times New Roman" w:hAnsiTheme="minorHAnsi" w:cstheme="minorHAnsi"/>
          <w:b/>
          <w:color w:val="333333"/>
        </w:rPr>
      </w:pPr>
      <w:r w:rsidRPr="00CD4664">
        <w:rPr>
          <w:rFonts w:asciiTheme="minorHAnsi" w:hAnsiTheme="minorHAnsi" w:cstheme="minorHAnsi"/>
          <w:b/>
          <w:bCs/>
          <w:sz w:val="18"/>
          <w:szCs w:val="18"/>
        </w:rPr>
        <w:t>(*)</w:t>
      </w:r>
      <w:r w:rsidRPr="00CD4664">
        <w:rPr>
          <w:rFonts w:asciiTheme="minorHAnsi" w:hAnsiTheme="minorHAnsi" w:cstheme="minorHAnsi"/>
          <w:b/>
          <w:sz w:val="16"/>
          <w:szCs w:val="16"/>
        </w:rPr>
        <w:t xml:space="preserve"> </w:t>
      </w:r>
      <w:r w:rsidRPr="000829CD">
        <w:rPr>
          <w:rFonts w:asciiTheme="minorHAnsi" w:hAnsiTheme="minorHAnsi" w:cstheme="minorHAnsi"/>
          <w:b/>
        </w:rPr>
        <w:t>Si r</w:t>
      </w:r>
      <w:r w:rsidRPr="000829CD">
        <w:rPr>
          <w:rFonts w:asciiTheme="minorHAnsi" w:eastAsia="Times New Roman" w:hAnsiTheme="minorHAnsi" w:cstheme="minorHAnsi"/>
          <w:b/>
          <w:color w:val="333333"/>
        </w:rPr>
        <w:t xml:space="preserve">ileva che, per esigenze organizzative,  gli abbinamenti classi/sez. potranno  subire variazioni </w:t>
      </w:r>
      <w:r w:rsidR="000829CD" w:rsidRPr="000829CD">
        <w:rPr>
          <w:rFonts w:asciiTheme="minorHAnsi" w:eastAsia="Times New Roman" w:hAnsiTheme="minorHAnsi" w:cstheme="minorHAnsi"/>
          <w:b/>
          <w:color w:val="333333"/>
        </w:rPr>
        <w:t xml:space="preserve">ed il </w:t>
      </w:r>
      <w:r w:rsidRPr="000829CD">
        <w:rPr>
          <w:rFonts w:asciiTheme="minorHAnsi" w:eastAsia="Times New Roman" w:hAnsiTheme="minorHAnsi" w:cstheme="minorHAnsi"/>
          <w:b/>
          <w:color w:val="333333"/>
        </w:rPr>
        <w:t xml:space="preserve">numero </w:t>
      </w:r>
      <w:r w:rsidR="000829CD" w:rsidRPr="000829CD">
        <w:rPr>
          <w:rFonts w:asciiTheme="minorHAnsi" w:eastAsia="Times New Roman" w:hAnsiTheme="minorHAnsi" w:cstheme="minorHAnsi"/>
          <w:b/>
          <w:color w:val="333333"/>
        </w:rPr>
        <w:t xml:space="preserve">complessivo dei partecipanti può variare da un minimo </w:t>
      </w:r>
      <w:r w:rsidRPr="000829CD">
        <w:rPr>
          <w:rFonts w:asciiTheme="minorHAnsi" w:eastAsia="Times New Roman" w:hAnsiTheme="minorHAnsi" w:cstheme="minorHAnsi"/>
          <w:b/>
          <w:color w:val="333333"/>
        </w:rPr>
        <w:t xml:space="preserve"> </w:t>
      </w:r>
      <w:r w:rsidR="000829CD" w:rsidRPr="000829CD">
        <w:rPr>
          <w:rFonts w:asciiTheme="minorHAnsi" w:eastAsia="Times New Roman" w:hAnsiTheme="minorHAnsi" w:cstheme="minorHAnsi"/>
          <w:b/>
          <w:color w:val="333333"/>
        </w:rPr>
        <w:t xml:space="preserve">di 50 a 54 come indicato. </w:t>
      </w:r>
    </w:p>
    <w:p w:rsidR="008739EC" w:rsidRPr="000829CD" w:rsidRDefault="000829CD" w:rsidP="006819E7">
      <w:pPr>
        <w:jc w:val="both"/>
        <w:rPr>
          <w:rFonts w:asciiTheme="minorHAnsi" w:eastAsia="Times New Roman" w:hAnsiTheme="minorHAnsi" w:cstheme="minorHAnsi"/>
          <w:b/>
          <w:color w:val="333333"/>
        </w:rPr>
      </w:pPr>
      <w:r>
        <w:rPr>
          <w:rFonts w:asciiTheme="minorHAnsi" w:eastAsia="Times New Roman" w:hAnsiTheme="minorHAnsi" w:cstheme="minorHAnsi"/>
          <w:b/>
          <w:color w:val="333333"/>
        </w:rPr>
        <w:t xml:space="preserve">(**) </w:t>
      </w:r>
      <w:r w:rsidRPr="000829CD">
        <w:rPr>
          <w:rFonts w:asciiTheme="minorHAnsi" w:eastAsia="Times New Roman" w:hAnsiTheme="minorHAnsi" w:cstheme="minorHAnsi"/>
          <w:b/>
          <w:color w:val="333333"/>
        </w:rPr>
        <w:t xml:space="preserve">Nel turno </w:t>
      </w:r>
      <w:r>
        <w:rPr>
          <w:rFonts w:asciiTheme="minorHAnsi" w:eastAsia="Times New Roman" w:hAnsiTheme="minorHAnsi" w:cstheme="minorHAnsi"/>
          <w:b/>
          <w:color w:val="333333"/>
        </w:rPr>
        <w:t xml:space="preserve">in cui sarà presente la </w:t>
      </w:r>
      <w:r w:rsidRPr="000829CD">
        <w:rPr>
          <w:rFonts w:asciiTheme="minorHAnsi" w:eastAsia="Times New Roman" w:hAnsiTheme="minorHAnsi" w:cstheme="minorHAnsi"/>
          <w:b/>
          <w:color w:val="333333"/>
        </w:rPr>
        <w:t xml:space="preserve">sezione </w:t>
      </w:r>
      <w:r w:rsidR="006819E7">
        <w:rPr>
          <w:rFonts w:asciiTheme="minorHAnsi" w:eastAsia="Times New Roman" w:hAnsiTheme="minorHAnsi" w:cstheme="minorHAnsi"/>
          <w:b/>
          <w:color w:val="333333"/>
        </w:rPr>
        <w:t>“</w:t>
      </w:r>
      <w:r w:rsidRPr="000829CD">
        <w:rPr>
          <w:rFonts w:asciiTheme="minorHAnsi" w:eastAsia="Times New Roman" w:hAnsiTheme="minorHAnsi" w:cstheme="minorHAnsi"/>
          <w:b/>
          <w:color w:val="333333"/>
        </w:rPr>
        <w:t>D</w:t>
      </w:r>
      <w:r w:rsidR="006819E7">
        <w:rPr>
          <w:rFonts w:asciiTheme="minorHAnsi" w:eastAsia="Times New Roman" w:hAnsiTheme="minorHAnsi" w:cstheme="minorHAnsi"/>
          <w:b/>
          <w:color w:val="333333"/>
        </w:rPr>
        <w:t>”</w:t>
      </w:r>
      <w:r w:rsidRPr="000829CD">
        <w:rPr>
          <w:rFonts w:asciiTheme="minorHAnsi" w:eastAsia="Times New Roman" w:hAnsiTheme="minorHAnsi" w:cstheme="minorHAnsi"/>
          <w:b/>
          <w:color w:val="333333"/>
        </w:rPr>
        <w:t xml:space="preserve"> si richiede</w:t>
      </w:r>
      <w:r>
        <w:rPr>
          <w:rFonts w:asciiTheme="minorHAnsi" w:eastAsia="Times New Roman" w:hAnsiTheme="minorHAnsi" w:cstheme="minorHAnsi"/>
          <w:b/>
          <w:color w:val="333333"/>
        </w:rPr>
        <w:t xml:space="preserve"> un </w:t>
      </w:r>
      <w:r w:rsidRPr="000829CD">
        <w:rPr>
          <w:rFonts w:asciiTheme="minorHAnsi" w:eastAsia="Times New Roman" w:hAnsiTheme="minorHAnsi" w:cstheme="minorHAnsi"/>
          <w:b/>
          <w:color w:val="333333"/>
        </w:rPr>
        <w:t xml:space="preserve"> bus con pedana ed elevatore per alunno con disabilità e carrozzina elettrica personalizzata.</w:t>
      </w:r>
    </w:p>
    <w:p w:rsidR="000829CD" w:rsidRPr="00CD4664" w:rsidRDefault="000829CD" w:rsidP="00E06F9F">
      <w:pPr>
        <w:rPr>
          <w:rFonts w:asciiTheme="minorHAnsi" w:eastAsia="Times New Roman" w:hAnsiTheme="minorHAnsi" w:cstheme="minorHAnsi"/>
          <w:b/>
          <w:color w:val="333333"/>
          <w:sz w:val="16"/>
          <w:szCs w:val="16"/>
        </w:rPr>
      </w:pPr>
    </w:p>
    <w:p w:rsidR="006F7B60" w:rsidRPr="00CD4664" w:rsidRDefault="005346AE" w:rsidP="00170C95">
      <w:pPr>
        <w:shd w:val="clear" w:color="auto" w:fill="FFFFFF"/>
        <w:spacing w:before="269"/>
        <w:rPr>
          <w:rFonts w:asciiTheme="minorHAnsi" w:eastAsia="Times New Roman" w:hAnsiTheme="minorHAnsi" w:cstheme="minorHAnsi"/>
          <w:b/>
          <w:bCs/>
        </w:rPr>
      </w:pPr>
      <w:r w:rsidRPr="00CD4664">
        <w:rPr>
          <w:rFonts w:asciiTheme="minorHAnsi" w:hAnsiTheme="minorHAnsi" w:cstheme="minorHAnsi"/>
          <w:b/>
          <w:bCs/>
        </w:rPr>
        <w:t>A</w:t>
      </w:r>
      <w:r w:rsidR="00D25DA8" w:rsidRPr="00CD4664">
        <w:rPr>
          <w:rFonts w:asciiTheme="minorHAnsi" w:hAnsiTheme="minorHAnsi" w:cstheme="minorHAnsi"/>
          <w:b/>
          <w:bCs/>
        </w:rPr>
        <w:t>rt. 5</w:t>
      </w:r>
      <w:r w:rsidR="008B1C2D" w:rsidRPr="00CD4664">
        <w:rPr>
          <w:rFonts w:asciiTheme="minorHAnsi" w:hAnsiTheme="minorHAnsi" w:cstheme="minorHAnsi"/>
          <w:b/>
          <w:bCs/>
        </w:rPr>
        <w:t xml:space="preserve"> </w:t>
      </w:r>
      <w:r w:rsidR="008B1C2D" w:rsidRPr="00CD4664">
        <w:rPr>
          <w:rFonts w:asciiTheme="minorHAnsi" w:eastAsia="Times New Roman" w:hAnsiTheme="minorHAnsi" w:cstheme="minorHAnsi"/>
          <w:b/>
          <w:bCs/>
        </w:rPr>
        <w:t>– Modalità di presentazione delle offerte</w:t>
      </w:r>
      <w:r w:rsidR="00170C95" w:rsidRPr="00CD4664">
        <w:rPr>
          <w:rFonts w:asciiTheme="minorHAnsi" w:eastAsia="Times New Roman" w:hAnsiTheme="minorHAnsi" w:cstheme="minorHAnsi"/>
          <w:b/>
          <w:bCs/>
        </w:rPr>
        <w:t xml:space="preserve">                                                                                                     </w:t>
      </w:r>
    </w:p>
    <w:p w:rsidR="006077CB" w:rsidRPr="00CD4664" w:rsidRDefault="006077CB" w:rsidP="008571E5">
      <w:pPr>
        <w:widowControl/>
        <w:ind w:left="705"/>
        <w:jc w:val="both"/>
        <w:rPr>
          <w:rFonts w:asciiTheme="minorHAnsi" w:eastAsia="Times New Roman" w:hAnsiTheme="minorHAnsi" w:cstheme="minorHAnsi"/>
          <w:lang w:eastAsia="it-IT"/>
        </w:rPr>
      </w:pPr>
      <w:r w:rsidRPr="00CD4664">
        <w:rPr>
          <w:rFonts w:asciiTheme="minorHAnsi" w:eastAsia="Times New Roman" w:hAnsiTheme="minorHAnsi" w:cstheme="minorHAnsi"/>
          <w:lang w:eastAsia="it-IT"/>
        </w:rPr>
        <w:t xml:space="preserve">L’offerta dovrà contenere </w:t>
      </w:r>
    </w:p>
    <w:p w:rsidR="00944330" w:rsidRPr="00CD4664" w:rsidRDefault="00753E34" w:rsidP="006077CB">
      <w:pPr>
        <w:pStyle w:val="Paragrafoelenco"/>
        <w:numPr>
          <w:ilvl w:val="0"/>
          <w:numId w:val="26"/>
        </w:numPr>
        <w:jc w:val="both"/>
        <w:rPr>
          <w:rFonts w:asciiTheme="minorHAnsi" w:eastAsia="Times New Roman" w:hAnsiTheme="minorHAnsi" w:cstheme="minorHAnsi"/>
          <w:sz w:val="20"/>
          <w:szCs w:val="20"/>
          <w:lang w:eastAsia="it-IT"/>
        </w:rPr>
      </w:pPr>
      <w:r w:rsidRPr="00CD4664">
        <w:rPr>
          <w:rFonts w:asciiTheme="minorHAnsi" w:eastAsia="Times New Roman" w:hAnsiTheme="minorHAnsi" w:cstheme="minorHAnsi"/>
          <w:sz w:val="20"/>
          <w:szCs w:val="20"/>
          <w:lang w:eastAsia="it-IT"/>
        </w:rPr>
        <w:t>(</w:t>
      </w:r>
      <w:proofErr w:type="spellStart"/>
      <w:r w:rsidR="008571E5" w:rsidRPr="00CD4664">
        <w:rPr>
          <w:rFonts w:asciiTheme="minorHAnsi" w:eastAsia="Times New Roman" w:hAnsiTheme="minorHAnsi" w:cstheme="minorHAnsi"/>
          <w:sz w:val="20"/>
          <w:szCs w:val="20"/>
          <w:lang w:eastAsia="it-IT"/>
        </w:rPr>
        <w:t>A</w:t>
      </w:r>
      <w:r w:rsidRPr="00CD4664">
        <w:rPr>
          <w:rFonts w:asciiTheme="minorHAnsi" w:eastAsia="Times New Roman" w:hAnsiTheme="minorHAnsi" w:cstheme="minorHAnsi"/>
          <w:sz w:val="20"/>
          <w:szCs w:val="20"/>
          <w:lang w:eastAsia="it-IT"/>
        </w:rPr>
        <w:t>ll</w:t>
      </w:r>
      <w:proofErr w:type="spellEnd"/>
      <w:r w:rsidRPr="00CD4664">
        <w:rPr>
          <w:rFonts w:asciiTheme="minorHAnsi" w:eastAsia="Times New Roman" w:hAnsiTheme="minorHAnsi" w:cstheme="minorHAnsi"/>
          <w:sz w:val="20"/>
          <w:szCs w:val="20"/>
          <w:lang w:eastAsia="it-IT"/>
        </w:rPr>
        <w:t xml:space="preserve">. “A”) </w:t>
      </w:r>
      <w:r w:rsidR="00944330" w:rsidRPr="00CD4664">
        <w:rPr>
          <w:rFonts w:asciiTheme="minorHAnsi" w:eastAsia="Times New Roman" w:hAnsiTheme="minorHAnsi" w:cstheme="minorHAnsi"/>
          <w:sz w:val="20"/>
          <w:szCs w:val="20"/>
          <w:lang w:eastAsia="it-IT"/>
        </w:rPr>
        <w:t>con sottoscrizione autenticata del legale rappresentante della</w:t>
      </w:r>
      <w:r w:rsidR="007C19DD" w:rsidRPr="00CD4664">
        <w:rPr>
          <w:rFonts w:asciiTheme="minorHAnsi" w:eastAsia="Times New Roman" w:hAnsiTheme="minorHAnsi" w:cstheme="minorHAnsi"/>
          <w:sz w:val="20"/>
          <w:szCs w:val="20"/>
          <w:lang w:eastAsia="it-IT"/>
        </w:rPr>
        <w:t xml:space="preserve">  </w:t>
      </w:r>
      <w:r w:rsidR="00944330" w:rsidRPr="00CD4664">
        <w:rPr>
          <w:rFonts w:asciiTheme="minorHAnsi" w:eastAsia="Times New Roman" w:hAnsiTheme="minorHAnsi" w:cstheme="minorHAnsi"/>
          <w:sz w:val="20"/>
          <w:szCs w:val="20"/>
          <w:lang w:eastAsia="it-IT"/>
        </w:rPr>
        <w:t>società/impresa, ovvero allegando fotocopia della carta di identità o altro documento d'identità in corso</w:t>
      </w:r>
      <w:r w:rsidR="007C19DD" w:rsidRPr="00CD4664">
        <w:rPr>
          <w:rFonts w:asciiTheme="minorHAnsi" w:eastAsia="Times New Roman" w:hAnsiTheme="minorHAnsi" w:cstheme="minorHAnsi"/>
          <w:sz w:val="20"/>
          <w:szCs w:val="20"/>
          <w:lang w:eastAsia="it-IT"/>
        </w:rPr>
        <w:t xml:space="preserve"> </w:t>
      </w:r>
      <w:r w:rsidR="00944330" w:rsidRPr="00CD4664">
        <w:rPr>
          <w:rFonts w:asciiTheme="minorHAnsi" w:eastAsia="Times New Roman" w:hAnsiTheme="minorHAnsi" w:cstheme="minorHAnsi"/>
          <w:sz w:val="20"/>
          <w:szCs w:val="20"/>
          <w:lang w:eastAsia="it-IT"/>
        </w:rPr>
        <w:t>di validità</w:t>
      </w:r>
      <w:r w:rsidR="008571E5" w:rsidRPr="00CD4664">
        <w:rPr>
          <w:rFonts w:asciiTheme="minorHAnsi" w:eastAsia="Times New Roman" w:hAnsiTheme="minorHAnsi" w:cstheme="minorHAnsi"/>
          <w:sz w:val="20"/>
          <w:szCs w:val="20"/>
          <w:lang w:eastAsia="it-IT"/>
        </w:rPr>
        <w:t xml:space="preserve">, comprensiva delle </w:t>
      </w:r>
      <w:r w:rsidR="00D25DA8" w:rsidRPr="00CD4664">
        <w:rPr>
          <w:rFonts w:asciiTheme="minorHAnsi" w:eastAsia="Times New Roman" w:hAnsiTheme="minorHAnsi" w:cstheme="minorHAnsi"/>
          <w:sz w:val="20"/>
          <w:szCs w:val="20"/>
          <w:lang w:eastAsia="it-IT"/>
        </w:rPr>
        <w:t xml:space="preserve"> </w:t>
      </w:r>
      <w:r w:rsidR="008571E5" w:rsidRPr="00CD4664">
        <w:rPr>
          <w:rFonts w:asciiTheme="minorHAnsi" w:eastAsia="Times New Roman" w:hAnsiTheme="minorHAnsi" w:cstheme="minorHAnsi"/>
          <w:sz w:val="20"/>
          <w:szCs w:val="20"/>
          <w:lang w:eastAsia="it-IT"/>
        </w:rPr>
        <w:t>d</w:t>
      </w:r>
      <w:r w:rsidR="00944330" w:rsidRPr="00CD4664">
        <w:rPr>
          <w:rFonts w:asciiTheme="minorHAnsi" w:eastAsia="Times New Roman" w:hAnsiTheme="minorHAnsi" w:cstheme="minorHAnsi"/>
          <w:sz w:val="20"/>
          <w:szCs w:val="20"/>
          <w:lang w:eastAsia="it-IT"/>
        </w:rPr>
        <w:t>ichi</w:t>
      </w:r>
      <w:r w:rsidR="008571E5" w:rsidRPr="00CD4664">
        <w:rPr>
          <w:rFonts w:asciiTheme="minorHAnsi" w:eastAsia="Times New Roman" w:hAnsiTheme="minorHAnsi" w:cstheme="minorHAnsi"/>
          <w:sz w:val="20"/>
          <w:szCs w:val="20"/>
          <w:lang w:eastAsia="it-IT"/>
        </w:rPr>
        <w:t>arazioni rese ai sensi dell’artt</w:t>
      </w:r>
      <w:r w:rsidR="009E0B72" w:rsidRPr="00CD4664">
        <w:rPr>
          <w:rFonts w:asciiTheme="minorHAnsi" w:eastAsia="Times New Roman" w:hAnsiTheme="minorHAnsi" w:cstheme="minorHAnsi"/>
          <w:sz w:val="20"/>
          <w:szCs w:val="20"/>
          <w:lang w:eastAsia="it-IT"/>
        </w:rPr>
        <w:t>.</w:t>
      </w:r>
      <w:r w:rsidR="008571E5" w:rsidRPr="00CD4664">
        <w:rPr>
          <w:rFonts w:asciiTheme="minorHAnsi" w:eastAsia="Times New Roman" w:hAnsiTheme="minorHAnsi" w:cstheme="minorHAnsi"/>
          <w:sz w:val="20"/>
          <w:szCs w:val="20"/>
          <w:lang w:eastAsia="it-IT"/>
        </w:rPr>
        <w:t xml:space="preserve"> 46 e </w:t>
      </w:r>
      <w:r w:rsidR="00944330" w:rsidRPr="00CD4664">
        <w:rPr>
          <w:rFonts w:asciiTheme="minorHAnsi" w:eastAsia="Times New Roman" w:hAnsiTheme="minorHAnsi" w:cstheme="minorHAnsi"/>
          <w:sz w:val="20"/>
          <w:szCs w:val="20"/>
          <w:lang w:eastAsia="it-IT"/>
        </w:rPr>
        <w:t xml:space="preserve">47 del DPR n.445/2000; </w:t>
      </w:r>
    </w:p>
    <w:p w:rsidR="005450FC" w:rsidRPr="00944695" w:rsidRDefault="00D42AC4" w:rsidP="00D42AC4">
      <w:pPr>
        <w:pStyle w:val="Paragrafoelenco"/>
        <w:numPr>
          <w:ilvl w:val="0"/>
          <w:numId w:val="26"/>
        </w:numPr>
        <w:shd w:val="clear" w:color="auto" w:fill="FFFFFF"/>
        <w:spacing w:line="278" w:lineRule="exact"/>
        <w:ind w:right="120"/>
        <w:jc w:val="both"/>
        <w:rPr>
          <w:rFonts w:asciiTheme="minorHAnsi" w:eastAsia="Times New Roman" w:hAnsiTheme="minorHAnsi" w:cstheme="minorHAnsi"/>
          <w:sz w:val="20"/>
          <w:szCs w:val="20"/>
          <w:lang w:eastAsia="it-IT"/>
        </w:rPr>
      </w:pPr>
      <w:r w:rsidRPr="00944695">
        <w:rPr>
          <w:rFonts w:asciiTheme="minorHAnsi" w:eastAsia="Times New Roman" w:hAnsiTheme="minorHAnsi" w:cstheme="minorHAnsi"/>
          <w:sz w:val="20"/>
          <w:szCs w:val="20"/>
          <w:lang w:eastAsia="it-IT"/>
        </w:rPr>
        <w:t>(</w:t>
      </w:r>
      <w:proofErr w:type="spellStart"/>
      <w:r w:rsidRPr="00944695">
        <w:rPr>
          <w:rFonts w:asciiTheme="minorHAnsi" w:eastAsia="Times New Roman" w:hAnsiTheme="minorHAnsi" w:cstheme="minorHAnsi"/>
          <w:sz w:val="20"/>
          <w:szCs w:val="20"/>
          <w:lang w:eastAsia="it-IT"/>
        </w:rPr>
        <w:t>All</w:t>
      </w:r>
      <w:proofErr w:type="spellEnd"/>
      <w:r w:rsidRPr="00944695">
        <w:rPr>
          <w:rFonts w:asciiTheme="minorHAnsi" w:eastAsia="Times New Roman" w:hAnsiTheme="minorHAnsi" w:cstheme="minorHAnsi"/>
          <w:sz w:val="20"/>
          <w:szCs w:val="20"/>
          <w:lang w:eastAsia="it-IT"/>
        </w:rPr>
        <w:t xml:space="preserve">. “B”) </w:t>
      </w:r>
      <w:r w:rsidR="00944330" w:rsidRPr="00944695">
        <w:rPr>
          <w:rFonts w:asciiTheme="minorHAnsi" w:eastAsia="Times New Roman" w:hAnsiTheme="minorHAnsi" w:cstheme="minorHAnsi"/>
          <w:sz w:val="20"/>
          <w:szCs w:val="20"/>
          <w:lang w:eastAsia="it-IT"/>
        </w:rPr>
        <w:t>C</w:t>
      </w:r>
      <w:r w:rsidR="005450FC" w:rsidRPr="00944695">
        <w:rPr>
          <w:rFonts w:asciiTheme="minorHAnsi" w:eastAsia="Times New Roman" w:hAnsiTheme="minorHAnsi" w:cstheme="minorHAnsi"/>
          <w:sz w:val="20"/>
          <w:szCs w:val="20"/>
          <w:lang w:eastAsia="it-IT"/>
        </w:rPr>
        <w:t>apitolato</w:t>
      </w:r>
      <w:r w:rsidR="00944330" w:rsidRPr="00944695">
        <w:rPr>
          <w:rFonts w:asciiTheme="minorHAnsi" w:eastAsia="Times New Roman" w:hAnsiTheme="minorHAnsi" w:cstheme="minorHAnsi"/>
          <w:sz w:val="20"/>
          <w:szCs w:val="20"/>
          <w:lang w:eastAsia="it-IT"/>
        </w:rPr>
        <w:t xml:space="preserve"> Tecnico e Lettera di invito,</w:t>
      </w:r>
      <w:r w:rsidR="005450FC" w:rsidRPr="00944695">
        <w:rPr>
          <w:rFonts w:asciiTheme="minorHAnsi" w:eastAsia="Times New Roman" w:hAnsiTheme="minorHAnsi" w:cstheme="minorHAnsi"/>
          <w:sz w:val="20"/>
          <w:szCs w:val="20"/>
          <w:lang w:eastAsia="it-IT"/>
        </w:rPr>
        <w:t xml:space="preserve"> firmat</w:t>
      </w:r>
      <w:r w:rsidR="00944330" w:rsidRPr="00944695">
        <w:rPr>
          <w:rFonts w:asciiTheme="minorHAnsi" w:eastAsia="Times New Roman" w:hAnsiTheme="minorHAnsi" w:cstheme="minorHAnsi"/>
          <w:sz w:val="20"/>
          <w:szCs w:val="20"/>
          <w:lang w:eastAsia="it-IT"/>
        </w:rPr>
        <w:t>i</w:t>
      </w:r>
      <w:r w:rsidR="005450FC" w:rsidRPr="00944695">
        <w:rPr>
          <w:rFonts w:asciiTheme="minorHAnsi" w:eastAsia="Times New Roman" w:hAnsiTheme="minorHAnsi" w:cstheme="minorHAnsi"/>
          <w:sz w:val="20"/>
          <w:szCs w:val="20"/>
          <w:lang w:eastAsia="it-IT"/>
        </w:rPr>
        <w:t xml:space="preserve"> dall’operatore economico in ogni sua parte per accettazione delle condizioni</w:t>
      </w:r>
      <w:r w:rsidR="00016426" w:rsidRPr="00944695">
        <w:rPr>
          <w:rFonts w:asciiTheme="minorHAnsi" w:eastAsia="Times New Roman" w:hAnsiTheme="minorHAnsi" w:cstheme="minorHAnsi"/>
          <w:sz w:val="20"/>
          <w:szCs w:val="20"/>
          <w:lang w:eastAsia="it-IT"/>
        </w:rPr>
        <w:t>.</w:t>
      </w:r>
    </w:p>
    <w:p w:rsidR="00D42AC4" w:rsidRPr="00944695" w:rsidRDefault="00D42AC4" w:rsidP="00D42AC4">
      <w:pPr>
        <w:pStyle w:val="Paragrafoelenco"/>
        <w:numPr>
          <w:ilvl w:val="0"/>
          <w:numId w:val="26"/>
        </w:numPr>
        <w:shd w:val="clear" w:color="auto" w:fill="FFFFFF"/>
        <w:spacing w:line="278" w:lineRule="exact"/>
        <w:ind w:right="120"/>
        <w:jc w:val="both"/>
        <w:rPr>
          <w:rFonts w:asciiTheme="minorHAnsi" w:eastAsia="Times New Roman" w:hAnsiTheme="minorHAnsi" w:cstheme="minorHAnsi"/>
          <w:sz w:val="20"/>
          <w:szCs w:val="20"/>
          <w:lang w:eastAsia="it-IT"/>
        </w:rPr>
      </w:pPr>
      <w:r w:rsidRPr="00944695">
        <w:rPr>
          <w:rFonts w:asciiTheme="minorHAnsi" w:eastAsia="Times New Roman" w:hAnsiTheme="minorHAnsi" w:cstheme="minorHAnsi"/>
          <w:sz w:val="20"/>
          <w:szCs w:val="20"/>
          <w:lang w:eastAsia="it-IT"/>
        </w:rPr>
        <w:t>(</w:t>
      </w:r>
      <w:proofErr w:type="spellStart"/>
      <w:r w:rsidRPr="00944695">
        <w:rPr>
          <w:rFonts w:asciiTheme="minorHAnsi" w:eastAsia="Times New Roman" w:hAnsiTheme="minorHAnsi" w:cstheme="minorHAnsi"/>
          <w:sz w:val="20"/>
          <w:szCs w:val="20"/>
          <w:lang w:eastAsia="it-IT"/>
        </w:rPr>
        <w:t>All</w:t>
      </w:r>
      <w:proofErr w:type="spellEnd"/>
      <w:r w:rsidRPr="00944695">
        <w:rPr>
          <w:rFonts w:asciiTheme="minorHAnsi" w:eastAsia="Times New Roman" w:hAnsiTheme="minorHAnsi" w:cstheme="minorHAnsi"/>
          <w:sz w:val="20"/>
          <w:szCs w:val="20"/>
          <w:lang w:eastAsia="it-IT"/>
        </w:rPr>
        <w:t xml:space="preserve">.”C”) Copia originale dell’offerta economica, debitamente timbrata e siglata in ogni pagina </w:t>
      </w:r>
    </w:p>
    <w:p w:rsidR="00D42AC4" w:rsidRPr="00CD4664" w:rsidRDefault="00D42AC4" w:rsidP="00D42AC4">
      <w:pPr>
        <w:pStyle w:val="Paragrafoelenco"/>
        <w:shd w:val="clear" w:color="auto" w:fill="FFFFFF"/>
        <w:spacing w:line="278" w:lineRule="exact"/>
        <w:ind w:left="1080" w:right="120"/>
        <w:jc w:val="both"/>
        <w:rPr>
          <w:rFonts w:asciiTheme="minorHAnsi" w:eastAsia="Times New Roman" w:hAnsiTheme="minorHAnsi" w:cstheme="minorHAnsi"/>
          <w:sz w:val="20"/>
          <w:szCs w:val="20"/>
          <w:lang w:eastAsia="it-IT"/>
        </w:rPr>
      </w:pPr>
      <w:r w:rsidRPr="00944695">
        <w:rPr>
          <w:rFonts w:asciiTheme="minorHAnsi" w:eastAsia="Times New Roman" w:hAnsiTheme="minorHAnsi" w:cstheme="minorHAnsi"/>
          <w:sz w:val="20"/>
          <w:szCs w:val="20"/>
          <w:lang w:eastAsia="it-IT"/>
        </w:rPr>
        <w:t>dal legale rappresentante del soggetto concorrente e sottoscritta all’ultima pagina, pena l’esclusione, con firma</w:t>
      </w:r>
      <w:r w:rsidRPr="00CD4664">
        <w:rPr>
          <w:rFonts w:asciiTheme="minorHAnsi" w:eastAsia="Times New Roman" w:hAnsiTheme="minorHAnsi" w:cstheme="minorHAnsi"/>
          <w:sz w:val="20"/>
          <w:szCs w:val="20"/>
          <w:lang w:eastAsia="it-IT"/>
        </w:rPr>
        <w:t xml:space="preserve"> per esteso e leggibile. </w:t>
      </w:r>
    </w:p>
    <w:p w:rsidR="00D42AC4" w:rsidRPr="00CD4664" w:rsidRDefault="00D42AC4" w:rsidP="00D42AC4">
      <w:pPr>
        <w:pStyle w:val="Paragrafoelenco"/>
        <w:shd w:val="clear" w:color="auto" w:fill="FFFFFF"/>
        <w:spacing w:line="278" w:lineRule="exact"/>
        <w:ind w:left="1080" w:right="120"/>
        <w:jc w:val="both"/>
        <w:rPr>
          <w:rFonts w:asciiTheme="minorHAnsi" w:eastAsia="Times New Roman" w:hAnsiTheme="minorHAnsi" w:cstheme="minorHAnsi"/>
          <w:sz w:val="20"/>
          <w:szCs w:val="20"/>
          <w:lang w:eastAsia="it-IT"/>
        </w:rPr>
      </w:pPr>
      <w:r w:rsidRPr="00CD4664">
        <w:rPr>
          <w:rFonts w:asciiTheme="minorHAnsi" w:eastAsia="Times New Roman" w:hAnsiTheme="minorHAnsi" w:cstheme="minorHAnsi"/>
          <w:sz w:val="20"/>
          <w:szCs w:val="20"/>
          <w:lang w:eastAsia="it-IT"/>
        </w:rPr>
        <w:t xml:space="preserve">L’offerta dovrà contenere la dettagliata indicazione del servizio offerto e vincolerà l’aggiudicatario </w:t>
      </w:r>
      <w:r w:rsidRPr="00CD4664">
        <w:rPr>
          <w:rFonts w:asciiTheme="minorHAnsi" w:hAnsiTheme="minorHAnsi" w:cstheme="minorHAnsi"/>
          <w:sz w:val="20"/>
          <w:szCs w:val="20"/>
        </w:rPr>
        <w:t>per tutto il termine di esecuzione della fornitura del servizio</w:t>
      </w:r>
      <w:r w:rsidRPr="00CD4664">
        <w:rPr>
          <w:rFonts w:asciiTheme="minorHAnsi" w:eastAsia="Times New Roman" w:hAnsiTheme="minorHAnsi" w:cstheme="minorHAnsi"/>
          <w:sz w:val="20"/>
          <w:szCs w:val="20"/>
          <w:lang w:eastAsia="it-IT"/>
        </w:rPr>
        <w:t>.</w:t>
      </w:r>
    </w:p>
    <w:p w:rsidR="00CC39EE" w:rsidRPr="00CD4664" w:rsidRDefault="00CC39EE" w:rsidP="00F5393A">
      <w:pPr>
        <w:widowControl/>
        <w:shd w:val="clear" w:color="auto" w:fill="FFFFFF"/>
        <w:autoSpaceDE/>
        <w:autoSpaceDN/>
        <w:adjustRightInd/>
        <w:spacing w:line="278" w:lineRule="exact"/>
        <w:ind w:left="360" w:right="120"/>
        <w:jc w:val="both"/>
        <w:rPr>
          <w:rFonts w:asciiTheme="minorHAnsi" w:eastAsia="Times New Roman" w:hAnsiTheme="minorHAnsi" w:cstheme="minorHAnsi"/>
          <w:lang w:eastAsia="it-IT"/>
        </w:rPr>
      </w:pPr>
      <w:r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b/>
          <w:lang w:eastAsia="it-IT"/>
        </w:rPr>
        <w:t>Dichiarazione Offerta economica</w:t>
      </w:r>
      <w:r w:rsidRPr="00CD4664">
        <w:rPr>
          <w:rFonts w:asciiTheme="minorHAnsi" w:eastAsia="Times New Roman" w:hAnsiTheme="minorHAnsi" w:cstheme="minorHAnsi"/>
          <w:lang w:eastAsia="it-IT"/>
        </w:rPr>
        <w:t>, con la precisa indicazione del prezzo offerto per l’espletamento del servizio + l’IVA, per  l’intero lotto</w:t>
      </w:r>
      <w:r w:rsidR="009A7CA9" w:rsidRPr="00CD4664">
        <w:rPr>
          <w:rFonts w:asciiTheme="minorHAnsi" w:eastAsia="Times New Roman" w:hAnsiTheme="minorHAnsi" w:cstheme="minorHAnsi"/>
          <w:lang w:eastAsia="it-IT"/>
        </w:rPr>
        <w:t>.</w:t>
      </w:r>
      <w:r w:rsidR="00E44F6A" w:rsidRPr="00CD4664">
        <w:rPr>
          <w:rFonts w:asciiTheme="minorHAnsi" w:eastAsia="Times New Roman" w:hAnsiTheme="minorHAnsi" w:cstheme="minorHAnsi"/>
          <w:lang w:eastAsia="it-IT"/>
        </w:rPr>
        <w:t xml:space="preserve">  La</w:t>
      </w:r>
      <w:r w:rsidRPr="00CD4664">
        <w:rPr>
          <w:rFonts w:asciiTheme="minorHAnsi" w:eastAsia="Times New Roman" w:hAnsiTheme="minorHAnsi" w:cstheme="minorHAnsi"/>
          <w:lang w:eastAsia="it-IT"/>
        </w:rPr>
        <w:t xml:space="preserve"> validità dell’offerta stessa non </w:t>
      </w:r>
      <w:r w:rsidR="00E44F6A" w:rsidRPr="00CD4664">
        <w:rPr>
          <w:rFonts w:asciiTheme="minorHAnsi" w:eastAsia="Times New Roman" w:hAnsiTheme="minorHAnsi" w:cstheme="minorHAnsi"/>
          <w:lang w:eastAsia="it-IT"/>
        </w:rPr>
        <w:t xml:space="preserve">dovrà essere </w:t>
      </w:r>
      <w:r w:rsidRPr="00CD4664">
        <w:rPr>
          <w:rFonts w:asciiTheme="minorHAnsi" w:eastAsia="Times New Roman" w:hAnsiTheme="minorHAnsi" w:cstheme="minorHAnsi"/>
          <w:lang w:eastAsia="it-IT"/>
        </w:rPr>
        <w:t>inferiore all’anno scolastico di riferimento e  con l’espresso impegno a mantenerla valida ed invariata fino alla data della stipula del contratto, debitamente timbrata e sottoscritta in calce, con firma per esteso e leggibile, dal legale rappresentante del soggetto concorrente, pena l’esclusione.</w:t>
      </w:r>
    </w:p>
    <w:p w:rsidR="00CC39EE" w:rsidRPr="00CD4664" w:rsidRDefault="00CC39EE" w:rsidP="00CC39EE">
      <w:pPr>
        <w:widowControl/>
        <w:shd w:val="clear" w:color="auto" w:fill="FFFFFF"/>
        <w:autoSpaceDE/>
        <w:autoSpaceDN/>
        <w:adjustRightInd/>
        <w:spacing w:line="278" w:lineRule="exact"/>
        <w:ind w:left="360" w:right="120"/>
        <w:jc w:val="both"/>
        <w:rPr>
          <w:rFonts w:asciiTheme="minorHAnsi" w:eastAsia="Times New Roman" w:hAnsiTheme="minorHAnsi" w:cstheme="minorHAnsi"/>
          <w:lang w:eastAsia="it-IT"/>
        </w:rPr>
      </w:pPr>
      <w:r w:rsidRPr="00CD4664">
        <w:rPr>
          <w:rFonts w:asciiTheme="minorHAnsi" w:eastAsia="Times New Roman" w:hAnsiTheme="minorHAnsi" w:cstheme="minorHAnsi"/>
          <w:lang w:eastAsia="it-IT"/>
        </w:rPr>
        <w:t xml:space="preserve"> Si precisa altresì che, ai sensi e per gli effetti dell’art. 95, comma 10, del d.lgs. n.50 del 2016 (Codice degli appalti) ai concorrenti è fatto obbligo espresso di indicare nell’offerta economica i propri costi aziendali concernenti l'adempimento delle disposizioni in materia di salute e sicurezza sui luoghi di lavoro, al fine di porre la stazione appaltante nella condizione di verificare il rispetto di norme inderogabili a tutela di fondamentali interessi dei lavoratori, e di consentire alla stessa la valutazione della congruità dell’importo destinato ai costi per la sicurezza.</w:t>
      </w:r>
    </w:p>
    <w:p w:rsidR="00CC39EE" w:rsidRPr="00CD4664" w:rsidRDefault="00CC39EE" w:rsidP="00CC39EE">
      <w:pPr>
        <w:widowControl/>
        <w:shd w:val="clear" w:color="auto" w:fill="FFFFFF"/>
        <w:autoSpaceDE/>
        <w:autoSpaceDN/>
        <w:adjustRightInd/>
        <w:spacing w:line="278" w:lineRule="exact"/>
        <w:ind w:left="360" w:right="120"/>
        <w:jc w:val="both"/>
        <w:rPr>
          <w:rFonts w:asciiTheme="minorHAnsi" w:eastAsia="Times New Roman" w:hAnsiTheme="minorHAnsi" w:cstheme="minorHAnsi"/>
          <w:lang w:eastAsia="it-IT"/>
        </w:rPr>
      </w:pPr>
      <w:r w:rsidRPr="00CD4664">
        <w:rPr>
          <w:rFonts w:asciiTheme="minorHAnsi" w:eastAsia="Times New Roman" w:hAnsiTheme="minorHAnsi" w:cstheme="minorHAnsi"/>
          <w:lang w:eastAsia="it-IT"/>
        </w:rPr>
        <w:t xml:space="preserve"> Si precisa, infine, che i prezzi offerti s’intendono fissi e comprensivi di IVA ove dovuta; gli stessi devono in ogni caso rimanere validi </w:t>
      </w:r>
      <w:r w:rsidR="009A7CA9" w:rsidRPr="00CD4664">
        <w:rPr>
          <w:rFonts w:asciiTheme="minorHAnsi" w:eastAsia="Times New Roman" w:hAnsiTheme="minorHAnsi" w:cstheme="minorHAnsi"/>
          <w:lang w:eastAsia="it-IT"/>
        </w:rPr>
        <w:t>per la durata del servizio.</w:t>
      </w:r>
    </w:p>
    <w:p w:rsidR="00CC39EE" w:rsidRPr="00CD4664" w:rsidRDefault="00CC39EE" w:rsidP="00CC39EE">
      <w:pPr>
        <w:widowControl/>
        <w:shd w:val="clear" w:color="auto" w:fill="FFFFFF"/>
        <w:autoSpaceDE/>
        <w:autoSpaceDN/>
        <w:adjustRightInd/>
        <w:spacing w:line="278" w:lineRule="exact"/>
        <w:ind w:right="120" w:firstLine="360"/>
        <w:jc w:val="both"/>
        <w:rPr>
          <w:rFonts w:asciiTheme="minorHAnsi" w:eastAsia="Times New Roman" w:hAnsiTheme="minorHAnsi" w:cstheme="minorHAnsi"/>
          <w:lang w:eastAsia="it-IT"/>
        </w:rPr>
      </w:pPr>
    </w:p>
    <w:p w:rsidR="006F7B60" w:rsidRPr="00CD4664" w:rsidRDefault="005450FC" w:rsidP="005450FC">
      <w:pPr>
        <w:widowControl/>
        <w:shd w:val="clear" w:color="auto" w:fill="FFFFFF"/>
        <w:autoSpaceDE/>
        <w:autoSpaceDN/>
        <w:adjustRightInd/>
        <w:spacing w:line="278" w:lineRule="exact"/>
        <w:ind w:right="120"/>
        <w:jc w:val="both"/>
        <w:rPr>
          <w:rFonts w:asciiTheme="minorHAnsi" w:eastAsia="Times New Roman" w:hAnsiTheme="minorHAnsi" w:cstheme="minorHAnsi"/>
          <w:lang w:eastAsia="it-IT"/>
        </w:rPr>
      </w:pPr>
      <w:r w:rsidRPr="00CD4664">
        <w:rPr>
          <w:rFonts w:asciiTheme="minorHAnsi" w:eastAsia="Times New Roman" w:hAnsiTheme="minorHAnsi" w:cstheme="minorHAnsi"/>
          <w:lang w:eastAsia="it-IT"/>
        </w:rPr>
        <w:t>Dovranno essere usati i moduli allegati alla  lettera di invito. La falsità in atti e la dichiarazione mendace, ai sensi dell’art.76 del DPR n. 445/2000 e successive modifiche ed integrazioni, implicano responsabilità civile e sanzioni penali, oltre a costituire causa di esclusione dalla partecipazione alla gara ai sensi dell’art. 75 del DPR n. 445/2000. Qualora la falsità del contenuto delle dichiarazioni rese fosse accertata dopo la stipula del contratto, questo potrà essere risolto di diritto</w:t>
      </w:r>
      <w:r w:rsidR="00A8386A" w:rsidRPr="00CD4664">
        <w:rPr>
          <w:rFonts w:asciiTheme="minorHAnsi" w:eastAsia="Times New Roman" w:hAnsiTheme="minorHAnsi" w:cstheme="minorHAnsi"/>
          <w:lang w:eastAsia="it-IT"/>
        </w:rPr>
        <w:t>, ai sensi dell’art. 1456 c.c.</w:t>
      </w:r>
    </w:p>
    <w:p w:rsidR="005C26C6" w:rsidRPr="007749E9" w:rsidRDefault="005C26C6" w:rsidP="00CD4664">
      <w:pPr>
        <w:rPr>
          <w:rStyle w:val="Enfasigrassetto"/>
          <w:rFonts w:asciiTheme="minorHAnsi" w:hAnsiTheme="minorHAnsi" w:cstheme="minorHAnsi"/>
        </w:rPr>
      </w:pPr>
      <w:r w:rsidRPr="007749E9">
        <w:rPr>
          <w:rStyle w:val="Enfasigrassetto"/>
          <w:rFonts w:asciiTheme="minorHAnsi" w:hAnsiTheme="minorHAnsi" w:cstheme="minorHAnsi"/>
        </w:rPr>
        <w:lastRenderedPageBreak/>
        <w:t xml:space="preserve"> Documentazione:</w:t>
      </w:r>
    </w:p>
    <w:p w:rsidR="008B1C2D" w:rsidRPr="007749E9" w:rsidRDefault="008B1C2D" w:rsidP="000A145F">
      <w:pPr>
        <w:pStyle w:val="Paragrafoelenco"/>
        <w:numPr>
          <w:ilvl w:val="0"/>
          <w:numId w:val="1"/>
        </w:numPr>
        <w:spacing w:line="240" w:lineRule="auto"/>
        <w:rPr>
          <w:rFonts w:asciiTheme="minorHAnsi" w:hAnsiTheme="minorHAnsi" w:cstheme="minorHAnsi"/>
          <w:sz w:val="20"/>
          <w:szCs w:val="20"/>
        </w:rPr>
      </w:pPr>
      <w:r w:rsidRPr="007749E9">
        <w:rPr>
          <w:rStyle w:val="Enfasigrassetto"/>
          <w:rFonts w:asciiTheme="minorHAnsi" w:hAnsiTheme="minorHAnsi" w:cstheme="minorHAnsi"/>
          <w:b w:val="0"/>
          <w:sz w:val="20"/>
          <w:szCs w:val="20"/>
        </w:rPr>
        <w:t>Certificato di iscrizione</w:t>
      </w:r>
      <w:r w:rsidRPr="007749E9">
        <w:rPr>
          <w:rFonts w:asciiTheme="minorHAnsi" w:hAnsiTheme="minorHAnsi" w:cstheme="minorHAnsi"/>
          <w:sz w:val="20"/>
          <w:szCs w:val="20"/>
        </w:rPr>
        <w:t xml:space="preserve"> alla C.C.I.A.A. di data non anteriore a mesi 6 (sei) da quella di presentazione dell’offerta, ovvero autocertificazione del legale rappresentante, redatta ai sensi del DPR 28/12/00 n.445, accompagnata da una fotocopia leggibile di un documento di riconoscimento.</w:t>
      </w:r>
    </w:p>
    <w:p w:rsidR="008B1C2D" w:rsidRPr="007749E9" w:rsidRDefault="008B1C2D" w:rsidP="000A145F">
      <w:pPr>
        <w:numPr>
          <w:ilvl w:val="0"/>
          <w:numId w:val="1"/>
        </w:numPr>
        <w:jc w:val="both"/>
        <w:rPr>
          <w:rFonts w:asciiTheme="minorHAnsi" w:hAnsiTheme="minorHAnsi" w:cstheme="minorHAnsi"/>
        </w:rPr>
      </w:pPr>
      <w:r w:rsidRPr="007749E9">
        <w:rPr>
          <w:rFonts w:asciiTheme="minorHAnsi" w:hAnsiTheme="minorHAnsi" w:cstheme="minorHAnsi"/>
        </w:rPr>
        <w:t>Espressa previsione, nell</w:t>
      </w:r>
      <w:r w:rsidRPr="007749E9">
        <w:rPr>
          <w:rFonts w:asciiTheme="minorHAnsi" w:eastAsia="Times New Roman" w:hAnsiTheme="minorHAnsi" w:cstheme="minorHAnsi"/>
        </w:rPr>
        <w:t>’oggetto sociale, della attività di noleggio autobus, viaggi d’istruzione e attività analoghe.</w:t>
      </w:r>
    </w:p>
    <w:p w:rsidR="008B1C2D" w:rsidRPr="007749E9" w:rsidRDefault="008B1C2D" w:rsidP="000A145F">
      <w:pPr>
        <w:numPr>
          <w:ilvl w:val="0"/>
          <w:numId w:val="1"/>
        </w:numPr>
        <w:jc w:val="both"/>
        <w:rPr>
          <w:rFonts w:asciiTheme="minorHAnsi" w:hAnsiTheme="minorHAnsi" w:cstheme="minorHAnsi"/>
        </w:rPr>
      </w:pPr>
      <w:r w:rsidRPr="007749E9">
        <w:rPr>
          <w:rFonts w:asciiTheme="minorHAnsi" w:hAnsiTheme="minorHAnsi" w:cstheme="minorHAnsi"/>
        </w:rPr>
        <w:t>Attestazione o fotocopia dei certificati di assicurazione, da cui risulti che i mezzi sono coperti da una polizza assicurativa per la copertura dei rischi a favore delle persone trasportate</w:t>
      </w:r>
      <w:r w:rsidR="00936FC3" w:rsidRPr="007749E9">
        <w:rPr>
          <w:rFonts w:asciiTheme="minorHAnsi" w:hAnsiTheme="minorHAnsi" w:cstheme="minorHAnsi"/>
        </w:rPr>
        <w:t xml:space="preserve"> non inferiore ad euro 25</w:t>
      </w:r>
      <w:r w:rsidR="007C19DD" w:rsidRPr="007749E9">
        <w:rPr>
          <w:rFonts w:asciiTheme="minorHAnsi" w:hAnsiTheme="minorHAnsi" w:cstheme="minorHAnsi"/>
        </w:rPr>
        <w:t>.</w:t>
      </w:r>
      <w:r w:rsidR="00936FC3" w:rsidRPr="007749E9">
        <w:rPr>
          <w:rFonts w:asciiTheme="minorHAnsi" w:hAnsiTheme="minorHAnsi" w:cstheme="minorHAnsi"/>
        </w:rPr>
        <w:t>000</w:t>
      </w:r>
      <w:r w:rsidR="00E661AF" w:rsidRPr="007749E9">
        <w:rPr>
          <w:rFonts w:asciiTheme="minorHAnsi" w:hAnsiTheme="minorHAnsi" w:cstheme="minorHAnsi"/>
        </w:rPr>
        <w:t>.000</w:t>
      </w:r>
      <w:r w:rsidR="00936FC3" w:rsidRPr="007749E9">
        <w:rPr>
          <w:rFonts w:asciiTheme="minorHAnsi" w:hAnsiTheme="minorHAnsi" w:cstheme="minorHAnsi"/>
        </w:rPr>
        <w:t>,00</w:t>
      </w:r>
      <w:r w:rsidR="00FF29E8" w:rsidRPr="007749E9">
        <w:rPr>
          <w:rFonts w:asciiTheme="minorHAnsi" w:hAnsiTheme="minorHAnsi" w:cstheme="minorHAnsi"/>
        </w:rPr>
        <w:t>.</w:t>
      </w:r>
    </w:p>
    <w:p w:rsidR="008B1C2D" w:rsidRPr="00CD4664" w:rsidRDefault="008B1C2D" w:rsidP="000A145F">
      <w:pPr>
        <w:numPr>
          <w:ilvl w:val="0"/>
          <w:numId w:val="1"/>
        </w:numPr>
        <w:shd w:val="clear" w:color="auto" w:fill="FFFFFF"/>
        <w:tabs>
          <w:tab w:val="left" w:pos="240"/>
        </w:tabs>
        <w:ind w:right="134"/>
        <w:jc w:val="both"/>
        <w:rPr>
          <w:rFonts w:asciiTheme="minorHAnsi" w:hAnsiTheme="minorHAnsi" w:cstheme="minorHAnsi"/>
        </w:rPr>
      </w:pPr>
      <w:r w:rsidRPr="000A145F">
        <w:rPr>
          <w:rFonts w:asciiTheme="minorHAnsi" w:hAnsiTheme="minorHAnsi" w:cstheme="minorHAnsi"/>
        </w:rPr>
        <w:t>Dichiarazione sostitutiva di atto di notoriet</w:t>
      </w:r>
      <w:r w:rsidRPr="000A145F">
        <w:rPr>
          <w:rFonts w:asciiTheme="minorHAnsi" w:eastAsia="Times New Roman" w:hAnsiTheme="minorHAnsi" w:cstheme="minorHAnsi"/>
        </w:rPr>
        <w:t>à rilasciata dal proprietario del veicolo, attestante che il personale impegnato</w:t>
      </w:r>
      <w:r w:rsidRPr="00CD4664">
        <w:rPr>
          <w:rFonts w:asciiTheme="minorHAnsi" w:eastAsia="Times New Roman" w:hAnsiTheme="minorHAnsi" w:cstheme="minorHAnsi"/>
        </w:rPr>
        <w:t xml:space="preserve"> è dipendente della ditta e che vengono rispettate le norme in vigore per quanto concerne i periodi di guida e i periodi di riposo nella settimana precedente il giorno di partenza.</w:t>
      </w:r>
    </w:p>
    <w:p w:rsidR="008B1C2D" w:rsidRPr="00CD4664" w:rsidRDefault="008B1C2D" w:rsidP="008B1C2D">
      <w:pPr>
        <w:numPr>
          <w:ilvl w:val="0"/>
          <w:numId w:val="1"/>
        </w:numPr>
        <w:shd w:val="clear" w:color="auto" w:fill="FFFFFF"/>
        <w:tabs>
          <w:tab w:val="left" w:pos="240"/>
        </w:tabs>
        <w:spacing w:line="274" w:lineRule="exact"/>
        <w:ind w:right="134"/>
        <w:jc w:val="both"/>
        <w:rPr>
          <w:rFonts w:asciiTheme="minorHAnsi" w:hAnsiTheme="minorHAnsi" w:cstheme="minorHAnsi"/>
        </w:rPr>
      </w:pPr>
      <w:r w:rsidRPr="00CD4664">
        <w:rPr>
          <w:rFonts w:asciiTheme="minorHAnsi" w:hAnsiTheme="minorHAnsi" w:cstheme="minorHAnsi"/>
        </w:rPr>
        <w:t xml:space="preserve">Dichiarazione che i mezzi impiegati sono regolarmente forniti di cronotachigrafo, che </w:t>
      </w:r>
      <w:r w:rsidRPr="00CD4664">
        <w:rPr>
          <w:rFonts w:asciiTheme="minorHAnsi" w:eastAsia="Times New Roman" w:hAnsiTheme="minorHAnsi" w:cstheme="minorHAnsi"/>
        </w:rPr>
        <w:t>è lo strumento, previsto dalla legislazione vigente, atto a controllare se il personale addetto abbia osservato le norme in materia di orario di guida.</w:t>
      </w:r>
    </w:p>
    <w:p w:rsidR="008B1C2D" w:rsidRPr="00CD4664" w:rsidRDefault="008B1C2D" w:rsidP="0043595E">
      <w:pPr>
        <w:numPr>
          <w:ilvl w:val="0"/>
          <w:numId w:val="1"/>
        </w:numPr>
        <w:shd w:val="clear" w:color="auto" w:fill="FFFFFF"/>
        <w:tabs>
          <w:tab w:val="left" w:pos="240"/>
        </w:tabs>
        <w:spacing w:line="274" w:lineRule="exact"/>
        <w:ind w:right="134"/>
        <w:jc w:val="both"/>
        <w:rPr>
          <w:rFonts w:asciiTheme="minorHAnsi" w:hAnsiTheme="minorHAnsi" w:cstheme="minorHAnsi"/>
        </w:rPr>
      </w:pPr>
      <w:r w:rsidRPr="00CD4664">
        <w:rPr>
          <w:rFonts w:asciiTheme="minorHAnsi" w:hAnsiTheme="minorHAnsi" w:cstheme="minorHAnsi"/>
        </w:rPr>
        <w:t>Dichiarazione che i mezzi presentano una perfetta efficienza dal punto di vista della ricettivit</w:t>
      </w:r>
      <w:r w:rsidRPr="00CD4664">
        <w:rPr>
          <w:rFonts w:asciiTheme="minorHAnsi" w:eastAsia="Times New Roman" w:hAnsiTheme="minorHAnsi" w:cstheme="minorHAnsi"/>
        </w:rPr>
        <w:t>à, in proporzione al numero dei partecipanti e dal punto di vista meccanico.</w:t>
      </w:r>
    </w:p>
    <w:p w:rsidR="008B1C2D" w:rsidRPr="00CD4664" w:rsidRDefault="00936FC3" w:rsidP="0043595E">
      <w:pPr>
        <w:shd w:val="clear" w:color="auto" w:fill="FFFFFF"/>
        <w:spacing w:line="274" w:lineRule="exact"/>
        <w:ind w:right="139"/>
        <w:jc w:val="both"/>
        <w:rPr>
          <w:rFonts w:asciiTheme="minorHAnsi" w:hAnsiTheme="minorHAnsi" w:cstheme="minorHAnsi"/>
        </w:rPr>
      </w:pPr>
      <w:r w:rsidRPr="00CD4664">
        <w:rPr>
          <w:rFonts w:asciiTheme="minorHAnsi" w:hAnsiTheme="minorHAnsi" w:cstheme="minorHAnsi"/>
        </w:rPr>
        <w:t xml:space="preserve">     </w:t>
      </w:r>
      <w:r w:rsidR="008B1C2D" w:rsidRPr="00CD4664">
        <w:rPr>
          <w:rFonts w:asciiTheme="minorHAnsi" w:hAnsiTheme="minorHAnsi" w:cstheme="minorHAnsi"/>
        </w:rPr>
        <w:t>L</w:t>
      </w:r>
      <w:r w:rsidR="008B1C2D" w:rsidRPr="00CD4664">
        <w:rPr>
          <w:rFonts w:asciiTheme="minorHAnsi" w:eastAsia="Times New Roman" w:hAnsiTheme="minorHAnsi" w:cstheme="minorHAnsi"/>
        </w:rPr>
        <w:t>’efficienza dei veicoli deve essere comprovata dal visto di revisione tecnica annuale presso gli   Uffici M. C. T. C..</w:t>
      </w:r>
    </w:p>
    <w:p w:rsidR="008B1C2D" w:rsidRPr="00CD4664" w:rsidRDefault="008B1C2D" w:rsidP="0043595E">
      <w:pPr>
        <w:numPr>
          <w:ilvl w:val="0"/>
          <w:numId w:val="1"/>
        </w:numPr>
        <w:shd w:val="clear" w:color="auto" w:fill="FFFFFF"/>
        <w:tabs>
          <w:tab w:val="left" w:pos="240"/>
        </w:tabs>
        <w:spacing w:line="274" w:lineRule="exact"/>
        <w:ind w:right="134"/>
        <w:jc w:val="both"/>
        <w:rPr>
          <w:rFonts w:asciiTheme="minorHAnsi" w:hAnsiTheme="minorHAnsi" w:cstheme="minorHAnsi"/>
        </w:rPr>
      </w:pPr>
      <w:r w:rsidRPr="00CD4664">
        <w:rPr>
          <w:rFonts w:asciiTheme="minorHAnsi" w:hAnsiTheme="minorHAnsi" w:cstheme="minorHAnsi"/>
        </w:rPr>
        <w:t>Dichiarazione, a firma autenticata del legale rappresentante, dalla quale si evince di aver maturato un</w:t>
      </w:r>
      <w:r w:rsidRPr="00CD4664">
        <w:rPr>
          <w:rFonts w:asciiTheme="minorHAnsi" w:eastAsia="Times New Roman" w:hAnsiTheme="minorHAnsi" w:cstheme="minorHAnsi"/>
        </w:rPr>
        <w:t xml:space="preserve">’esperienza almeno triennale attraverso iniziative e attività realizzate in collaborazione con istituzioni </w:t>
      </w:r>
      <w:r w:rsidRPr="00CD4664">
        <w:rPr>
          <w:rFonts w:asciiTheme="minorHAnsi" w:eastAsia="Times New Roman" w:hAnsiTheme="minorHAnsi" w:cstheme="minorHAnsi"/>
          <w:spacing w:val="-1"/>
        </w:rPr>
        <w:t xml:space="preserve">scolastiche e altri enti: è richiesta l’indicazione delle principali forniture effettuate negli ultimi 3 anni nel </w:t>
      </w:r>
      <w:r w:rsidRPr="00CD4664">
        <w:rPr>
          <w:rFonts w:asciiTheme="minorHAnsi" w:eastAsia="Times New Roman" w:hAnsiTheme="minorHAnsi" w:cstheme="minorHAnsi"/>
        </w:rPr>
        <w:t>settore scuola.</w:t>
      </w:r>
    </w:p>
    <w:p w:rsidR="008B1C2D" w:rsidRPr="00CD4664" w:rsidRDefault="008B1C2D" w:rsidP="0043595E">
      <w:pPr>
        <w:numPr>
          <w:ilvl w:val="0"/>
          <w:numId w:val="1"/>
        </w:numPr>
        <w:shd w:val="clear" w:color="auto" w:fill="FFFFFF"/>
        <w:tabs>
          <w:tab w:val="left" w:pos="240"/>
        </w:tabs>
        <w:spacing w:line="274" w:lineRule="exact"/>
        <w:ind w:right="134"/>
        <w:jc w:val="both"/>
        <w:rPr>
          <w:rFonts w:asciiTheme="minorHAnsi" w:hAnsiTheme="minorHAnsi" w:cstheme="minorHAnsi"/>
        </w:rPr>
      </w:pPr>
      <w:r w:rsidRPr="00CD4664">
        <w:rPr>
          <w:rFonts w:asciiTheme="minorHAnsi" w:hAnsiTheme="minorHAnsi" w:cstheme="minorHAnsi"/>
          <w:spacing w:val="-1"/>
        </w:rPr>
        <w:t xml:space="preserve">Dichiarazione sottoscritta dal titolare o dal legale rappresentante, in carta libera, con acclusa fotocopia </w:t>
      </w:r>
      <w:r w:rsidRPr="00CD4664">
        <w:rPr>
          <w:rFonts w:asciiTheme="minorHAnsi" w:hAnsiTheme="minorHAnsi" w:cstheme="minorHAnsi"/>
        </w:rPr>
        <w:t>leggibile di un documento di riconoscimento, con la quale lo stesso attesti sotto la propria personale responsabilit</w:t>
      </w:r>
      <w:r w:rsidRPr="00CD4664">
        <w:rPr>
          <w:rFonts w:asciiTheme="minorHAnsi" w:eastAsia="Times New Roman" w:hAnsiTheme="minorHAnsi" w:cstheme="minorHAnsi"/>
        </w:rPr>
        <w:t>à:</w:t>
      </w:r>
    </w:p>
    <w:p w:rsidR="008B1C2D" w:rsidRPr="00CD4664" w:rsidRDefault="008B1C2D" w:rsidP="008B1C2D">
      <w:pPr>
        <w:numPr>
          <w:ilvl w:val="0"/>
          <w:numId w:val="6"/>
        </w:numPr>
        <w:shd w:val="clear" w:color="auto" w:fill="FFFFFF"/>
        <w:tabs>
          <w:tab w:val="left" w:pos="235"/>
        </w:tabs>
        <w:spacing w:line="274" w:lineRule="exact"/>
        <w:ind w:right="134"/>
        <w:rPr>
          <w:rFonts w:asciiTheme="minorHAnsi" w:hAnsiTheme="minorHAnsi" w:cstheme="minorHAnsi"/>
        </w:rPr>
      </w:pPr>
      <w:r w:rsidRPr="00CD4664">
        <w:rPr>
          <w:rFonts w:asciiTheme="minorHAnsi" w:hAnsiTheme="minorHAnsi" w:cstheme="minorHAnsi"/>
        </w:rPr>
        <w:t xml:space="preserve">di non aver riportato condanne penali e di non avere carichi pendenti, </w:t>
      </w:r>
      <w:r w:rsidR="00741B31" w:rsidRPr="00CD4664">
        <w:rPr>
          <w:rFonts w:asciiTheme="minorHAnsi" w:hAnsiTheme="minorHAnsi" w:cstheme="minorHAnsi"/>
        </w:rPr>
        <w:t xml:space="preserve">di non aver riportato condanna, </w:t>
      </w:r>
      <w:r w:rsidRPr="00CD4664">
        <w:rPr>
          <w:rFonts w:asciiTheme="minorHAnsi" w:hAnsiTheme="minorHAnsi" w:cstheme="minorHAnsi"/>
        </w:rPr>
        <w:t>con sentenza passata in giudicato, per un reato che incida gravemente sulla moralit</w:t>
      </w:r>
      <w:r w:rsidRPr="00CD4664">
        <w:rPr>
          <w:rFonts w:asciiTheme="minorHAnsi" w:eastAsia="Times New Roman" w:hAnsiTheme="minorHAnsi" w:cstheme="minorHAnsi"/>
        </w:rPr>
        <w:t>à professionale o per delitti finanziari, nonché di non aver mai reso false dichiarazioni nel fornire informazioni che possono essere richieste in relazione al possesso dei requisiti necessari alla partecipazione ad appalti pubblici di forniture;</w:t>
      </w:r>
    </w:p>
    <w:p w:rsidR="008B1C2D" w:rsidRPr="00CD4664" w:rsidRDefault="008B1C2D" w:rsidP="008B1C2D">
      <w:pPr>
        <w:numPr>
          <w:ilvl w:val="0"/>
          <w:numId w:val="6"/>
        </w:numPr>
        <w:shd w:val="clear" w:color="auto" w:fill="FFFFFF"/>
        <w:tabs>
          <w:tab w:val="left" w:pos="235"/>
        </w:tabs>
        <w:spacing w:line="274" w:lineRule="exact"/>
        <w:ind w:right="139"/>
        <w:jc w:val="both"/>
        <w:rPr>
          <w:rFonts w:asciiTheme="minorHAnsi" w:hAnsiTheme="minorHAnsi" w:cstheme="minorHAnsi"/>
        </w:rPr>
      </w:pPr>
      <w:r w:rsidRPr="00CD4664">
        <w:rPr>
          <w:rFonts w:asciiTheme="minorHAnsi" w:hAnsiTheme="minorHAnsi" w:cstheme="minorHAnsi"/>
        </w:rPr>
        <w:t>di avere preso conoscenza di tutte le circostanze generali e particolari di cui all</w:t>
      </w:r>
      <w:r w:rsidR="00741B31" w:rsidRPr="00CD4664">
        <w:rPr>
          <w:rFonts w:asciiTheme="minorHAnsi" w:eastAsia="Times New Roman" w:hAnsiTheme="minorHAnsi" w:cstheme="minorHAnsi"/>
        </w:rPr>
        <w:t xml:space="preserve">’oggetto della gara, </w:t>
      </w:r>
      <w:r w:rsidRPr="00CD4664">
        <w:rPr>
          <w:rFonts w:asciiTheme="minorHAnsi" w:eastAsia="Times New Roman" w:hAnsiTheme="minorHAnsi" w:cstheme="minorHAnsi"/>
        </w:rPr>
        <w:t>contenuti nel Capitolato Speciale d’Appalto;</w:t>
      </w:r>
    </w:p>
    <w:p w:rsidR="008B1C2D" w:rsidRPr="00CD4664" w:rsidRDefault="008B1C2D" w:rsidP="008B1C2D">
      <w:pPr>
        <w:numPr>
          <w:ilvl w:val="0"/>
          <w:numId w:val="6"/>
        </w:numPr>
        <w:shd w:val="clear" w:color="auto" w:fill="FFFFFF"/>
        <w:tabs>
          <w:tab w:val="left" w:pos="235"/>
        </w:tabs>
        <w:spacing w:line="274" w:lineRule="exact"/>
        <w:ind w:right="134"/>
        <w:jc w:val="both"/>
        <w:rPr>
          <w:rFonts w:asciiTheme="minorHAnsi" w:hAnsiTheme="minorHAnsi" w:cstheme="minorHAnsi"/>
        </w:rPr>
      </w:pPr>
      <w:r w:rsidRPr="00CD4664">
        <w:rPr>
          <w:rFonts w:asciiTheme="minorHAnsi" w:hAnsiTheme="minorHAnsi" w:cstheme="minorHAnsi"/>
        </w:rPr>
        <w:t>che la ditta partecipante non sia in stato di fallimento, di liquidazione, di cessazione attivit</w:t>
      </w:r>
      <w:r w:rsidRPr="00CD4664">
        <w:rPr>
          <w:rFonts w:asciiTheme="minorHAnsi" w:eastAsia="Times New Roman" w:hAnsiTheme="minorHAnsi" w:cstheme="minorHAnsi"/>
        </w:rPr>
        <w:t>à, di</w:t>
      </w:r>
      <w:r w:rsidRPr="00CD4664">
        <w:rPr>
          <w:rFonts w:asciiTheme="minorHAnsi" w:eastAsia="Times New Roman" w:hAnsiTheme="minorHAnsi" w:cstheme="minorHAnsi"/>
        </w:rPr>
        <w:br/>
        <w:t>amministrazione controllata, di concordato preventivo, di non ave</w:t>
      </w:r>
      <w:r w:rsidR="00741B31" w:rsidRPr="00CD4664">
        <w:rPr>
          <w:rFonts w:asciiTheme="minorHAnsi" w:eastAsia="Times New Roman" w:hAnsiTheme="minorHAnsi" w:cstheme="minorHAnsi"/>
        </w:rPr>
        <w:t xml:space="preserve">re in corso un procedimento per la </w:t>
      </w:r>
      <w:r w:rsidRPr="00CD4664">
        <w:rPr>
          <w:rFonts w:asciiTheme="minorHAnsi" w:eastAsia="Times New Roman" w:hAnsiTheme="minorHAnsi" w:cstheme="minorHAnsi"/>
        </w:rPr>
        <w:t>dichiarazione di una di tali situazioni, di non versare in stato di sospensione dell’attività commerciale;</w:t>
      </w:r>
    </w:p>
    <w:p w:rsidR="008B1C2D" w:rsidRPr="00CD4664" w:rsidRDefault="008B1C2D" w:rsidP="008B1C2D">
      <w:pPr>
        <w:numPr>
          <w:ilvl w:val="0"/>
          <w:numId w:val="6"/>
        </w:numPr>
        <w:shd w:val="clear" w:color="auto" w:fill="FFFFFF"/>
        <w:tabs>
          <w:tab w:val="left" w:pos="307"/>
        </w:tabs>
        <w:spacing w:line="274" w:lineRule="exact"/>
        <w:ind w:right="134"/>
        <w:jc w:val="both"/>
        <w:rPr>
          <w:rFonts w:asciiTheme="minorHAnsi" w:hAnsiTheme="minorHAnsi" w:cstheme="minorHAnsi"/>
        </w:rPr>
      </w:pPr>
      <w:r w:rsidRPr="00CD4664">
        <w:rPr>
          <w:rFonts w:asciiTheme="minorHAnsi" w:hAnsiTheme="minorHAnsi" w:cstheme="minorHAnsi"/>
        </w:rPr>
        <w:t>che la stessa sia in regola con le disposizioni di legge in materia di contributi previdenziali,</w:t>
      </w:r>
      <w:r w:rsidRPr="00CD4664">
        <w:rPr>
          <w:rFonts w:asciiTheme="minorHAnsi" w:hAnsiTheme="minorHAnsi" w:cstheme="minorHAnsi"/>
        </w:rPr>
        <w:br/>
        <w:t>assistenziali ed assicurativi per i propri lavoratori dipendenti ed altres</w:t>
      </w:r>
      <w:r w:rsidRPr="00CD4664">
        <w:rPr>
          <w:rFonts w:asciiTheme="minorHAnsi" w:eastAsia="Times New Roman" w:hAnsiTheme="minorHAnsi" w:cstheme="minorHAnsi"/>
        </w:rPr>
        <w:t xml:space="preserve">ì con </w:t>
      </w:r>
      <w:r w:rsidR="00741B31" w:rsidRPr="00CD4664">
        <w:rPr>
          <w:rFonts w:asciiTheme="minorHAnsi" w:eastAsia="Times New Roman" w:hAnsiTheme="minorHAnsi" w:cstheme="minorHAnsi"/>
        </w:rPr>
        <w:t xml:space="preserve">gli obblighi nascenti dalle </w:t>
      </w:r>
      <w:r w:rsidRPr="00CD4664">
        <w:rPr>
          <w:rFonts w:asciiTheme="minorHAnsi" w:eastAsia="Times New Roman" w:hAnsiTheme="minorHAnsi" w:cstheme="minorHAnsi"/>
        </w:rPr>
        <w:t>disposizioni di legge italiane in materia di imposte e tasse;</w:t>
      </w:r>
    </w:p>
    <w:p w:rsidR="008B1C2D" w:rsidRPr="00CD4664" w:rsidRDefault="008B1C2D" w:rsidP="0043595E">
      <w:pPr>
        <w:numPr>
          <w:ilvl w:val="0"/>
          <w:numId w:val="6"/>
        </w:numPr>
        <w:shd w:val="clear" w:color="auto" w:fill="FFFFFF"/>
        <w:tabs>
          <w:tab w:val="left" w:pos="307"/>
        </w:tabs>
        <w:spacing w:line="274" w:lineRule="exact"/>
        <w:ind w:right="134"/>
        <w:jc w:val="both"/>
        <w:rPr>
          <w:rFonts w:asciiTheme="minorHAnsi" w:hAnsiTheme="minorHAnsi" w:cstheme="minorHAnsi"/>
        </w:rPr>
      </w:pPr>
      <w:r w:rsidRPr="00CD4664">
        <w:rPr>
          <w:rFonts w:asciiTheme="minorHAnsi" w:hAnsiTheme="minorHAnsi" w:cstheme="minorHAnsi"/>
        </w:rPr>
        <w:t>l</w:t>
      </w:r>
      <w:r w:rsidRPr="00CD4664">
        <w:rPr>
          <w:rFonts w:asciiTheme="minorHAnsi" w:eastAsia="Times New Roman" w:hAnsiTheme="minorHAnsi" w:cstheme="minorHAnsi"/>
        </w:rPr>
        <w:t>’indicazione dei nominativi delle persone delegate a rappresentare ed impegnare legalmente l’impresa; in caso di impresa individuale: il titolare; in caso di s.a.s.: il nominativo di tutti i soci accomandatari; in caso di società di capitali o di s.n.c.: il nominativo di tutti gli amministratori muniti di rappresentanza, nonché gli eventuali altri componenti l’organo di amministrazione; in caso di intervento di procuratore: la relativa procura;</w:t>
      </w:r>
    </w:p>
    <w:p w:rsidR="008B1C2D" w:rsidRPr="00CD4664" w:rsidRDefault="008B1C2D" w:rsidP="008B1C2D">
      <w:pPr>
        <w:numPr>
          <w:ilvl w:val="0"/>
          <w:numId w:val="6"/>
        </w:numPr>
        <w:shd w:val="clear" w:color="auto" w:fill="FFFFFF"/>
        <w:tabs>
          <w:tab w:val="left" w:pos="202"/>
        </w:tabs>
        <w:spacing w:line="274" w:lineRule="exact"/>
        <w:rPr>
          <w:rFonts w:asciiTheme="minorHAnsi" w:hAnsiTheme="minorHAnsi" w:cstheme="minorHAnsi"/>
        </w:rPr>
      </w:pPr>
      <w:r w:rsidRPr="00CD4664">
        <w:rPr>
          <w:rFonts w:asciiTheme="minorHAnsi" w:hAnsiTheme="minorHAnsi" w:cstheme="minorHAnsi"/>
        </w:rPr>
        <w:t xml:space="preserve">  che alla gara non partecipa altra Ditta o Societ</w:t>
      </w:r>
      <w:r w:rsidRPr="00CD4664">
        <w:rPr>
          <w:rFonts w:asciiTheme="minorHAnsi" w:eastAsia="Times New Roman" w:hAnsiTheme="minorHAnsi" w:cstheme="minorHAnsi"/>
        </w:rPr>
        <w:t>à controllata ai sensi dell’art. 2359 c.c.;</w:t>
      </w:r>
    </w:p>
    <w:p w:rsidR="008B1C2D" w:rsidRPr="00CD4664" w:rsidRDefault="00752505" w:rsidP="008B1C2D">
      <w:pPr>
        <w:numPr>
          <w:ilvl w:val="0"/>
          <w:numId w:val="6"/>
        </w:numPr>
        <w:shd w:val="clear" w:color="auto" w:fill="FFFFFF"/>
        <w:tabs>
          <w:tab w:val="left" w:pos="202"/>
        </w:tabs>
        <w:spacing w:line="274" w:lineRule="exact"/>
        <w:rPr>
          <w:rFonts w:asciiTheme="minorHAnsi" w:hAnsiTheme="minorHAnsi" w:cstheme="minorHAnsi"/>
        </w:rPr>
      </w:pPr>
      <w:r w:rsidRPr="00CD4664">
        <w:rPr>
          <w:rFonts w:asciiTheme="minorHAnsi" w:hAnsiTheme="minorHAnsi" w:cstheme="minorHAnsi"/>
        </w:rPr>
        <w:t xml:space="preserve">  </w:t>
      </w:r>
      <w:r w:rsidR="008B1C2D" w:rsidRPr="00CD4664">
        <w:rPr>
          <w:rFonts w:asciiTheme="minorHAnsi" w:hAnsiTheme="minorHAnsi" w:cstheme="minorHAnsi"/>
        </w:rPr>
        <w:t>l</w:t>
      </w:r>
      <w:r w:rsidR="008B1C2D" w:rsidRPr="00CD4664">
        <w:rPr>
          <w:rFonts w:asciiTheme="minorHAnsi" w:eastAsia="Times New Roman" w:hAnsiTheme="minorHAnsi" w:cstheme="minorHAnsi"/>
        </w:rPr>
        <w:t>’indicazione del numero di Partita IVA</w:t>
      </w:r>
    </w:p>
    <w:p w:rsidR="008B1C2D" w:rsidRPr="00CD4664" w:rsidRDefault="00F8371C" w:rsidP="008B1C2D">
      <w:pPr>
        <w:shd w:val="clear" w:color="auto" w:fill="FFFFFF"/>
        <w:spacing w:line="274" w:lineRule="exact"/>
        <w:rPr>
          <w:rFonts w:asciiTheme="minorHAnsi" w:hAnsiTheme="minorHAnsi" w:cstheme="minorHAnsi"/>
        </w:rPr>
      </w:pPr>
      <w:r w:rsidRPr="00CD4664">
        <w:rPr>
          <w:rFonts w:asciiTheme="minorHAnsi" w:hAnsiTheme="minorHAnsi" w:cstheme="minorHAnsi"/>
        </w:rPr>
        <w:t>h)</w:t>
      </w:r>
      <w:r w:rsidR="00DB6F15" w:rsidRPr="00CD4664">
        <w:rPr>
          <w:rFonts w:asciiTheme="minorHAnsi" w:hAnsiTheme="minorHAnsi" w:cstheme="minorHAnsi"/>
        </w:rPr>
        <w:t xml:space="preserve"> </w:t>
      </w:r>
      <w:r w:rsidR="008B1C2D" w:rsidRPr="00CD4664">
        <w:rPr>
          <w:rFonts w:asciiTheme="minorHAnsi" w:hAnsiTheme="minorHAnsi" w:cstheme="minorHAnsi"/>
        </w:rPr>
        <w:t>di essere in regola con le norme che disciplinano il lavoro dei disabili, ai sensi e per gli effetti di quanto richiesto dall</w:t>
      </w:r>
      <w:r w:rsidR="008B1C2D" w:rsidRPr="00CD4664">
        <w:rPr>
          <w:rFonts w:asciiTheme="minorHAnsi" w:eastAsia="Times New Roman" w:hAnsiTheme="minorHAnsi" w:cstheme="minorHAnsi"/>
        </w:rPr>
        <w:t>’art. 17 della Legge n. 68 del 12/03/1999;</w:t>
      </w:r>
    </w:p>
    <w:p w:rsidR="008B1C2D" w:rsidRPr="00CD4664" w:rsidRDefault="00F8371C" w:rsidP="00853E47">
      <w:pPr>
        <w:shd w:val="clear" w:color="auto" w:fill="FFFFFF"/>
        <w:spacing w:line="274" w:lineRule="exact"/>
        <w:rPr>
          <w:rFonts w:asciiTheme="minorHAnsi" w:hAnsiTheme="minorHAnsi" w:cstheme="minorHAnsi"/>
        </w:rPr>
      </w:pPr>
      <w:r w:rsidRPr="00CD4664">
        <w:rPr>
          <w:rFonts w:asciiTheme="minorHAnsi" w:hAnsiTheme="minorHAnsi" w:cstheme="minorHAnsi"/>
        </w:rPr>
        <w:t>i)</w:t>
      </w:r>
      <w:r w:rsidR="00DB6F15" w:rsidRPr="00CD4664">
        <w:rPr>
          <w:rFonts w:asciiTheme="minorHAnsi" w:hAnsiTheme="minorHAnsi" w:cstheme="minorHAnsi"/>
        </w:rPr>
        <w:t xml:space="preserve">  </w:t>
      </w:r>
      <w:r w:rsidR="008B1C2D" w:rsidRPr="00CD4664">
        <w:rPr>
          <w:rFonts w:asciiTheme="minorHAnsi" w:hAnsiTheme="minorHAnsi" w:cstheme="minorHAnsi"/>
        </w:rPr>
        <w:t>se trattasi di impresa aderente a uno o pi</w:t>
      </w:r>
      <w:r w:rsidR="008B1C2D" w:rsidRPr="00CD4664">
        <w:rPr>
          <w:rFonts w:asciiTheme="minorHAnsi" w:eastAsia="Times New Roman" w:hAnsiTheme="minorHAnsi" w:cstheme="minorHAnsi"/>
        </w:rPr>
        <w:t>ù Consorzi, l’esatta ragione sociale del o dei Consorzi ai quali</w:t>
      </w:r>
      <w:r w:rsidR="00741B31" w:rsidRPr="00CD4664">
        <w:rPr>
          <w:rFonts w:asciiTheme="minorHAnsi" w:hAnsiTheme="minorHAnsi" w:cstheme="minorHAnsi"/>
        </w:rPr>
        <w:t xml:space="preserve"> </w:t>
      </w:r>
      <w:r w:rsidR="008B1C2D" w:rsidRPr="00CD4664">
        <w:rPr>
          <w:rFonts w:asciiTheme="minorHAnsi" w:hAnsiTheme="minorHAnsi" w:cstheme="minorHAnsi"/>
        </w:rPr>
        <w:t>l</w:t>
      </w:r>
      <w:r w:rsidR="008B1C2D" w:rsidRPr="00CD4664">
        <w:rPr>
          <w:rFonts w:asciiTheme="minorHAnsi" w:eastAsia="Times New Roman" w:hAnsiTheme="minorHAnsi" w:cstheme="minorHAnsi"/>
        </w:rPr>
        <w:t xml:space="preserve">’impresa aderisce. Relativamente a questi ultimi consorziati opera il divieto di partecipare alla gara  in </w:t>
      </w:r>
      <w:r w:rsidR="008B1C2D" w:rsidRPr="00CD4664">
        <w:rPr>
          <w:rFonts w:asciiTheme="minorHAnsi" w:hAnsiTheme="minorHAnsi" w:cstheme="minorHAnsi"/>
        </w:rPr>
        <w:t>qualsiasi altra forma; se trattasi di impresa non aderente ad alcun Consorzio dovr</w:t>
      </w:r>
      <w:r w:rsidR="008B1C2D" w:rsidRPr="00CD4664">
        <w:rPr>
          <w:rFonts w:asciiTheme="minorHAnsi" w:eastAsia="Times New Roman" w:hAnsiTheme="minorHAnsi" w:cstheme="minorHAnsi"/>
        </w:rPr>
        <w:t>à essere dichiarata</w:t>
      </w:r>
      <w:r w:rsidR="00741B31" w:rsidRPr="00CD4664">
        <w:rPr>
          <w:rFonts w:asciiTheme="minorHAnsi" w:eastAsia="Times New Roman" w:hAnsiTheme="minorHAnsi" w:cstheme="minorHAnsi"/>
        </w:rPr>
        <w:t xml:space="preserve"> </w:t>
      </w:r>
      <w:r w:rsidR="008B1C2D" w:rsidRPr="00CD4664">
        <w:rPr>
          <w:rFonts w:asciiTheme="minorHAnsi" w:hAnsiTheme="minorHAnsi" w:cstheme="minorHAnsi"/>
        </w:rPr>
        <w:t>questa condizione;</w:t>
      </w:r>
    </w:p>
    <w:p w:rsidR="008B1C2D" w:rsidRPr="00CD4664" w:rsidRDefault="00F8371C" w:rsidP="008B1C2D">
      <w:pPr>
        <w:shd w:val="clear" w:color="auto" w:fill="FFFFFF"/>
        <w:spacing w:line="274" w:lineRule="exact"/>
        <w:rPr>
          <w:rFonts w:asciiTheme="minorHAnsi" w:hAnsiTheme="minorHAnsi" w:cstheme="minorHAnsi"/>
        </w:rPr>
      </w:pPr>
      <w:r w:rsidRPr="00CD4664">
        <w:rPr>
          <w:rFonts w:asciiTheme="minorHAnsi" w:hAnsiTheme="minorHAnsi" w:cstheme="minorHAnsi"/>
        </w:rPr>
        <w:t>l)</w:t>
      </w:r>
      <w:r w:rsidR="00DB6F15" w:rsidRPr="00CD4664">
        <w:rPr>
          <w:rFonts w:asciiTheme="minorHAnsi" w:hAnsiTheme="minorHAnsi" w:cstheme="minorHAnsi"/>
        </w:rPr>
        <w:t xml:space="preserve"> </w:t>
      </w:r>
      <w:r w:rsidR="008B1C2D" w:rsidRPr="00CD4664">
        <w:rPr>
          <w:rFonts w:asciiTheme="minorHAnsi" w:hAnsiTheme="minorHAnsi" w:cstheme="minorHAnsi"/>
        </w:rPr>
        <w:t>per le Cooperative e loro consorzi, l</w:t>
      </w:r>
      <w:r w:rsidR="008B1C2D" w:rsidRPr="00CD4664">
        <w:rPr>
          <w:rFonts w:asciiTheme="minorHAnsi" w:eastAsia="Times New Roman" w:hAnsiTheme="minorHAnsi" w:cstheme="minorHAnsi"/>
        </w:rPr>
        <w:t xml:space="preserve">’iscrizione negli appositi Registri della Prefettura competente </w:t>
      </w:r>
      <w:r w:rsidR="00741B31" w:rsidRPr="00CD4664">
        <w:rPr>
          <w:rFonts w:asciiTheme="minorHAnsi" w:eastAsia="Times New Roman" w:hAnsiTheme="minorHAnsi" w:cstheme="minorHAnsi"/>
        </w:rPr>
        <w:t xml:space="preserve">    </w:t>
      </w:r>
      <w:r w:rsidR="008B1C2D" w:rsidRPr="00CD4664">
        <w:rPr>
          <w:rFonts w:asciiTheme="minorHAnsi" w:eastAsia="Times New Roman" w:hAnsiTheme="minorHAnsi" w:cstheme="minorHAnsi"/>
        </w:rPr>
        <w:t>(o</w:t>
      </w:r>
      <w:r w:rsidR="00741B31" w:rsidRPr="00CD4664">
        <w:rPr>
          <w:rFonts w:asciiTheme="minorHAnsi" w:hAnsiTheme="minorHAnsi" w:cstheme="minorHAnsi"/>
        </w:rPr>
        <w:t xml:space="preserve"> </w:t>
      </w:r>
      <w:r w:rsidR="008B1C2D" w:rsidRPr="00CD4664">
        <w:rPr>
          <w:rFonts w:asciiTheme="minorHAnsi" w:hAnsiTheme="minorHAnsi" w:cstheme="minorHAnsi"/>
        </w:rPr>
        <w:t>nello Schedario Generale presso il Ministero del Lavoro);</w:t>
      </w:r>
    </w:p>
    <w:p w:rsidR="008B1C2D" w:rsidRPr="00CD4664" w:rsidRDefault="00F8371C" w:rsidP="008B1C2D">
      <w:pPr>
        <w:shd w:val="clear" w:color="auto" w:fill="FFFFFF"/>
        <w:spacing w:line="274" w:lineRule="exact"/>
        <w:rPr>
          <w:rFonts w:asciiTheme="minorHAnsi" w:eastAsia="Times New Roman" w:hAnsiTheme="minorHAnsi" w:cstheme="minorHAnsi"/>
        </w:rPr>
      </w:pPr>
      <w:r w:rsidRPr="00CD4664">
        <w:rPr>
          <w:rFonts w:asciiTheme="minorHAnsi" w:hAnsiTheme="minorHAnsi" w:cstheme="minorHAnsi"/>
        </w:rPr>
        <w:t xml:space="preserve">m) </w:t>
      </w:r>
      <w:r w:rsidR="008B1C2D" w:rsidRPr="00CD4664">
        <w:rPr>
          <w:rFonts w:asciiTheme="minorHAnsi" w:hAnsiTheme="minorHAnsi" w:cstheme="minorHAnsi"/>
        </w:rPr>
        <w:t>per le Associazioni Temporanee di Imprese gi</w:t>
      </w:r>
      <w:r w:rsidR="008B1C2D" w:rsidRPr="00CD4664">
        <w:rPr>
          <w:rFonts w:asciiTheme="minorHAnsi" w:eastAsia="Times New Roman" w:hAnsiTheme="minorHAnsi" w:cstheme="minorHAnsi"/>
        </w:rPr>
        <w:t>à costituite, dovrà essere prodotta copia dell’atto in</w:t>
      </w:r>
      <w:r w:rsidR="00944AA1" w:rsidRPr="00CD4664">
        <w:rPr>
          <w:rFonts w:asciiTheme="minorHAnsi" w:eastAsia="Times New Roman" w:hAnsiTheme="minorHAnsi" w:cstheme="minorHAnsi"/>
        </w:rPr>
        <w:t xml:space="preserve"> </w:t>
      </w:r>
      <w:r w:rsidR="008B1C2D" w:rsidRPr="00CD4664">
        <w:rPr>
          <w:rFonts w:asciiTheme="minorHAnsi" w:hAnsiTheme="minorHAnsi" w:cstheme="minorHAnsi"/>
        </w:rPr>
        <w:t xml:space="preserve">forma pubblica o scrittura privata autenticata da un notaio, con cui </w:t>
      </w:r>
      <w:r w:rsidR="00741B31" w:rsidRPr="00CD4664">
        <w:rPr>
          <w:rFonts w:asciiTheme="minorHAnsi" w:eastAsia="Times New Roman" w:hAnsiTheme="minorHAnsi" w:cstheme="minorHAnsi"/>
        </w:rPr>
        <w:t xml:space="preserve">è stata costituita </w:t>
      </w:r>
      <w:r w:rsidR="008B1C2D" w:rsidRPr="00CD4664">
        <w:rPr>
          <w:rFonts w:asciiTheme="minorHAnsi" w:eastAsia="Times New Roman" w:hAnsiTheme="minorHAnsi" w:cstheme="minorHAnsi"/>
        </w:rPr>
        <w:t xml:space="preserve">l’Associazione ed è </w:t>
      </w:r>
      <w:r w:rsidR="008B1C2D" w:rsidRPr="00CD4664">
        <w:rPr>
          <w:rFonts w:asciiTheme="minorHAnsi" w:hAnsiTheme="minorHAnsi" w:cstheme="minorHAnsi"/>
        </w:rPr>
        <w:t>stato conferito mandato all</w:t>
      </w:r>
      <w:r w:rsidR="008B1C2D" w:rsidRPr="00CD4664">
        <w:rPr>
          <w:rFonts w:asciiTheme="minorHAnsi" w:eastAsia="Times New Roman" w:hAnsiTheme="minorHAnsi" w:cstheme="minorHAnsi"/>
        </w:rPr>
        <w:t>’impresa Capogruppo;</w:t>
      </w:r>
    </w:p>
    <w:p w:rsidR="008B1C2D" w:rsidRPr="00CD4664" w:rsidRDefault="00F8371C" w:rsidP="008B1C2D">
      <w:pPr>
        <w:shd w:val="clear" w:color="auto" w:fill="FFFFFF"/>
        <w:spacing w:line="274" w:lineRule="exact"/>
        <w:rPr>
          <w:rFonts w:asciiTheme="minorHAnsi" w:hAnsiTheme="minorHAnsi" w:cstheme="minorHAnsi"/>
        </w:rPr>
      </w:pPr>
      <w:r w:rsidRPr="00CD4664">
        <w:rPr>
          <w:rFonts w:asciiTheme="minorHAnsi" w:hAnsiTheme="minorHAnsi" w:cstheme="minorHAnsi"/>
        </w:rPr>
        <w:t>n)</w:t>
      </w:r>
      <w:r w:rsidR="00DB6F15" w:rsidRPr="00CD4664">
        <w:rPr>
          <w:rFonts w:asciiTheme="minorHAnsi" w:hAnsiTheme="minorHAnsi" w:cstheme="minorHAnsi"/>
        </w:rPr>
        <w:t xml:space="preserve"> </w:t>
      </w:r>
      <w:r w:rsidR="008B1C2D" w:rsidRPr="00CD4664">
        <w:rPr>
          <w:rFonts w:asciiTheme="minorHAnsi" w:hAnsiTheme="minorHAnsi" w:cstheme="minorHAnsi"/>
        </w:rPr>
        <w:t>per le Associazioni Temporanee di Imprese da costituire</w:t>
      </w:r>
      <w:r w:rsidR="008B1C2D" w:rsidRPr="00CD4664">
        <w:rPr>
          <w:rFonts w:asciiTheme="minorHAnsi" w:hAnsiTheme="minorHAnsi" w:cstheme="minorHAnsi"/>
          <w:b/>
          <w:bCs/>
        </w:rPr>
        <w:t xml:space="preserve">, </w:t>
      </w:r>
      <w:r w:rsidR="008B1C2D" w:rsidRPr="00CD4664">
        <w:rPr>
          <w:rFonts w:asciiTheme="minorHAnsi" w:hAnsiTheme="minorHAnsi" w:cstheme="minorHAnsi"/>
        </w:rPr>
        <w:t>dovr</w:t>
      </w:r>
      <w:r w:rsidR="008B1C2D" w:rsidRPr="00CD4664">
        <w:rPr>
          <w:rFonts w:asciiTheme="minorHAnsi" w:eastAsia="Times New Roman" w:hAnsiTheme="minorHAnsi" w:cstheme="minorHAnsi"/>
        </w:rPr>
        <w:t>à essere prodotto l’impegno a</w:t>
      </w:r>
      <w:r w:rsidR="00752505" w:rsidRPr="00CD4664">
        <w:rPr>
          <w:rFonts w:asciiTheme="minorHAnsi" w:eastAsia="Times New Roman" w:hAnsiTheme="minorHAnsi" w:cstheme="minorHAnsi"/>
        </w:rPr>
        <w:t xml:space="preserve"> </w:t>
      </w:r>
      <w:r w:rsidR="008B1C2D" w:rsidRPr="00CD4664">
        <w:rPr>
          <w:rFonts w:asciiTheme="minorHAnsi" w:hAnsiTheme="minorHAnsi" w:cstheme="minorHAnsi"/>
        </w:rPr>
        <w:t>costituire Associazione Temporanea di Imprese, con l</w:t>
      </w:r>
      <w:r w:rsidR="008B1C2D" w:rsidRPr="00CD4664">
        <w:rPr>
          <w:rFonts w:asciiTheme="minorHAnsi" w:eastAsia="Times New Roman" w:hAnsiTheme="minorHAnsi" w:cstheme="minorHAnsi"/>
        </w:rPr>
        <w:t xml:space="preserve">’indicazione dell’impresa che svolgerà le  funzioni </w:t>
      </w:r>
      <w:r w:rsidR="008B1C2D" w:rsidRPr="00CD4664">
        <w:rPr>
          <w:rFonts w:asciiTheme="minorHAnsi" w:hAnsiTheme="minorHAnsi" w:cstheme="minorHAnsi"/>
        </w:rPr>
        <w:t>di Capogruppo;</w:t>
      </w:r>
    </w:p>
    <w:p w:rsidR="008B1C2D" w:rsidRPr="00CD4664" w:rsidRDefault="00F8371C" w:rsidP="00FE1E7D">
      <w:pPr>
        <w:shd w:val="clear" w:color="auto" w:fill="FFFFFF"/>
        <w:spacing w:line="274" w:lineRule="exact"/>
        <w:jc w:val="both"/>
        <w:rPr>
          <w:rFonts w:asciiTheme="minorHAnsi" w:hAnsiTheme="minorHAnsi" w:cstheme="minorHAnsi"/>
          <w:color w:val="FF0000"/>
        </w:rPr>
      </w:pPr>
      <w:r w:rsidRPr="00CD4664">
        <w:rPr>
          <w:rFonts w:asciiTheme="minorHAnsi" w:hAnsiTheme="minorHAnsi" w:cstheme="minorHAnsi"/>
        </w:rPr>
        <w:t>o)</w:t>
      </w:r>
      <w:r w:rsidR="00DB6F15" w:rsidRPr="00CD4664">
        <w:rPr>
          <w:rFonts w:asciiTheme="minorHAnsi" w:hAnsiTheme="minorHAnsi" w:cstheme="minorHAnsi"/>
        </w:rPr>
        <w:t xml:space="preserve">  </w:t>
      </w:r>
      <w:r w:rsidR="008B1C2D" w:rsidRPr="00CD4664">
        <w:rPr>
          <w:rFonts w:asciiTheme="minorHAnsi" w:hAnsiTheme="minorHAnsi" w:cstheme="minorHAnsi"/>
        </w:rPr>
        <w:t>che tutti gli automezzi, sono in regola con le norme antinquinamento vigenti ed in particolare che i</w:t>
      </w:r>
      <w:r w:rsidR="00741B31" w:rsidRPr="00CD4664">
        <w:rPr>
          <w:rFonts w:asciiTheme="minorHAnsi" w:hAnsiTheme="minorHAnsi" w:cstheme="minorHAnsi"/>
        </w:rPr>
        <w:t xml:space="preserve"> </w:t>
      </w:r>
      <w:r w:rsidR="008B1C2D" w:rsidRPr="00CD4664">
        <w:rPr>
          <w:rFonts w:asciiTheme="minorHAnsi" w:hAnsiTheme="minorHAnsi" w:cstheme="minorHAnsi"/>
        </w:rPr>
        <w:t>pullman s</w:t>
      </w:r>
      <w:r w:rsidR="00842F1A" w:rsidRPr="00CD4664">
        <w:rPr>
          <w:rFonts w:asciiTheme="minorHAnsi" w:hAnsiTheme="minorHAnsi" w:cstheme="minorHAnsi"/>
        </w:rPr>
        <w:t>iano di recente costruzione (con immatricolazione non antecedente agli anni 10);</w:t>
      </w:r>
    </w:p>
    <w:p w:rsidR="008B1C2D" w:rsidRPr="00CD4664" w:rsidRDefault="008B1C2D" w:rsidP="00FE1E7D">
      <w:pPr>
        <w:shd w:val="clear" w:color="auto" w:fill="FFFFFF"/>
        <w:spacing w:line="274" w:lineRule="exact"/>
        <w:jc w:val="both"/>
        <w:rPr>
          <w:rFonts w:asciiTheme="minorHAnsi" w:hAnsiTheme="minorHAnsi" w:cstheme="minorHAnsi"/>
        </w:rPr>
      </w:pPr>
      <w:r w:rsidRPr="00CD4664">
        <w:rPr>
          <w:rFonts w:asciiTheme="minorHAnsi" w:hAnsiTheme="minorHAnsi" w:cstheme="minorHAnsi"/>
        </w:rPr>
        <w:t>9.   Dichiarazione ai e per gli effetti dell</w:t>
      </w:r>
      <w:r w:rsidRPr="00CD4664">
        <w:rPr>
          <w:rFonts w:asciiTheme="minorHAnsi" w:eastAsia="Times New Roman" w:hAnsiTheme="minorHAnsi" w:cstheme="minorHAnsi"/>
        </w:rPr>
        <w:t>’art. 3 L. 136 / 2010 così come modificata ed integrata dal</w:t>
      </w:r>
      <w:r w:rsidR="00944AA1" w:rsidRPr="00CD4664">
        <w:rPr>
          <w:rFonts w:asciiTheme="minorHAnsi" w:eastAsia="Times New Roman" w:hAnsiTheme="minorHAnsi" w:cstheme="minorHAnsi"/>
        </w:rPr>
        <w:t xml:space="preserve"> </w:t>
      </w:r>
      <w:r w:rsidRPr="00CD4664">
        <w:rPr>
          <w:rFonts w:asciiTheme="minorHAnsi" w:hAnsiTheme="minorHAnsi" w:cstheme="minorHAnsi"/>
        </w:rPr>
        <w:t>D.L. 187/2010 concernenti: la scuola e la ditta aggiudicatrice della gara assumono gli obblighi di</w:t>
      </w:r>
      <w:r w:rsidR="00752505" w:rsidRPr="00CD4664">
        <w:rPr>
          <w:rFonts w:asciiTheme="minorHAnsi" w:hAnsiTheme="minorHAnsi" w:cstheme="minorHAnsi"/>
        </w:rPr>
        <w:t xml:space="preserve"> t</w:t>
      </w:r>
      <w:r w:rsidRPr="00CD4664">
        <w:rPr>
          <w:rFonts w:asciiTheme="minorHAnsi" w:hAnsiTheme="minorHAnsi" w:cstheme="minorHAnsi"/>
        </w:rPr>
        <w:t>racciabilit</w:t>
      </w:r>
      <w:r w:rsidRPr="00CD4664">
        <w:rPr>
          <w:rFonts w:asciiTheme="minorHAnsi" w:eastAsia="Times New Roman" w:hAnsiTheme="minorHAnsi" w:cstheme="minorHAnsi"/>
        </w:rPr>
        <w:t>à di cui alla legge 136 del 13.08.2010.</w:t>
      </w:r>
    </w:p>
    <w:p w:rsidR="008B1C2D" w:rsidRPr="00CD4664" w:rsidRDefault="008B1C2D" w:rsidP="00FE1E7D">
      <w:pPr>
        <w:shd w:val="clear" w:color="auto" w:fill="FFFFFF"/>
        <w:spacing w:line="274" w:lineRule="exact"/>
        <w:jc w:val="both"/>
        <w:rPr>
          <w:rFonts w:asciiTheme="minorHAnsi" w:hAnsiTheme="minorHAnsi" w:cstheme="minorHAnsi"/>
        </w:rPr>
      </w:pPr>
      <w:r w:rsidRPr="00CD4664">
        <w:rPr>
          <w:rFonts w:asciiTheme="minorHAnsi" w:hAnsiTheme="minorHAnsi" w:cstheme="minorHAnsi"/>
        </w:rPr>
        <w:t xml:space="preserve">      Sar</w:t>
      </w:r>
      <w:r w:rsidRPr="00CD4664">
        <w:rPr>
          <w:rFonts w:asciiTheme="minorHAnsi" w:eastAsia="Times New Roman" w:hAnsiTheme="minorHAnsi" w:cstheme="minorHAnsi"/>
        </w:rPr>
        <w:t>à causa di risoluzione immediata del contratto l’effettuazione di relative transazioni eseguite</w:t>
      </w:r>
      <w:r w:rsidR="00752505" w:rsidRPr="00CD4664">
        <w:rPr>
          <w:rFonts w:asciiTheme="minorHAnsi" w:eastAsia="Times New Roman" w:hAnsiTheme="minorHAnsi" w:cstheme="minorHAnsi"/>
        </w:rPr>
        <w:t xml:space="preserve"> </w:t>
      </w:r>
      <w:r w:rsidRPr="00CD4664">
        <w:rPr>
          <w:rFonts w:asciiTheme="minorHAnsi" w:hAnsiTheme="minorHAnsi" w:cstheme="minorHAnsi"/>
        </w:rPr>
        <w:t>senza avvalersi di banche.</w:t>
      </w:r>
    </w:p>
    <w:p w:rsidR="008B1C2D" w:rsidRPr="00CD4664" w:rsidRDefault="008B1C2D" w:rsidP="00FE1E7D">
      <w:pPr>
        <w:shd w:val="clear" w:color="auto" w:fill="FFFFFF"/>
        <w:spacing w:line="274" w:lineRule="exact"/>
        <w:jc w:val="both"/>
        <w:rPr>
          <w:rFonts w:asciiTheme="minorHAnsi" w:eastAsia="Times New Roman" w:hAnsiTheme="minorHAnsi" w:cstheme="minorHAnsi"/>
        </w:rPr>
      </w:pPr>
      <w:r w:rsidRPr="00CD4664">
        <w:rPr>
          <w:rFonts w:asciiTheme="minorHAnsi" w:hAnsiTheme="minorHAnsi" w:cstheme="minorHAnsi"/>
        </w:rPr>
        <w:lastRenderedPageBreak/>
        <w:t xml:space="preserve">      La ditta aggiudicatrice della gara s</w:t>
      </w:r>
      <w:r w:rsidRPr="00CD4664">
        <w:rPr>
          <w:rFonts w:asciiTheme="minorHAnsi" w:eastAsia="Times New Roman" w:hAnsiTheme="minorHAnsi" w:cstheme="minorHAnsi"/>
        </w:rPr>
        <w:t>’impegnerà a comunicare gli estremi identificativi del Conto</w:t>
      </w:r>
      <w:r w:rsidR="00752505" w:rsidRPr="00CD4664">
        <w:rPr>
          <w:rFonts w:asciiTheme="minorHAnsi" w:eastAsia="Times New Roman" w:hAnsiTheme="minorHAnsi" w:cstheme="minorHAnsi"/>
        </w:rPr>
        <w:t xml:space="preserve"> </w:t>
      </w:r>
      <w:r w:rsidRPr="00CD4664">
        <w:rPr>
          <w:rFonts w:asciiTheme="minorHAnsi" w:eastAsia="Times New Roman" w:hAnsiTheme="minorHAnsi" w:cstheme="minorHAnsi"/>
        </w:rPr>
        <w:t xml:space="preserve">Corrente </w:t>
      </w:r>
      <w:r w:rsidRPr="00CD4664">
        <w:rPr>
          <w:rFonts w:asciiTheme="minorHAnsi" w:hAnsiTheme="minorHAnsi" w:cstheme="minorHAnsi"/>
        </w:rPr>
        <w:t>dedicato di cui al medesimo comma 1 art 3 legge 136 del 13/08/2010 entro 7 giorni</w:t>
      </w:r>
      <w:r w:rsidR="00752505" w:rsidRPr="00CD4664">
        <w:rPr>
          <w:rFonts w:asciiTheme="minorHAnsi" w:hAnsiTheme="minorHAnsi" w:cstheme="minorHAnsi"/>
        </w:rPr>
        <w:t xml:space="preserve">  </w:t>
      </w:r>
      <w:r w:rsidRPr="00CD4664">
        <w:rPr>
          <w:rFonts w:asciiTheme="minorHAnsi" w:hAnsiTheme="minorHAnsi" w:cstheme="minorHAnsi"/>
        </w:rPr>
        <w:t>dall</w:t>
      </w:r>
      <w:r w:rsidRPr="00CD4664">
        <w:rPr>
          <w:rFonts w:asciiTheme="minorHAnsi" w:eastAsia="Times New Roman" w:hAnsiTheme="minorHAnsi" w:cstheme="minorHAnsi"/>
        </w:rPr>
        <w:t xml:space="preserve">’accensione </w:t>
      </w:r>
      <w:r w:rsidRPr="00CD4664">
        <w:rPr>
          <w:rFonts w:asciiTheme="minorHAnsi" w:hAnsiTheme="minorHAnsi" w:cstheme="minorHAnsi"/>
        </w:rPr>
        <w:t>nonch</w:t>
      </w:r>
      <w:r w:rsidRPr="00CD4664">
        <w:rPr>
          <w:rFonts w:asciiTheme="minorHAnsi" w:eastAsia="Times New Roman" w:hAnsiTheme="minorHAnsi" w:cstheme="minorHAnsi"/>
        </w:rPr>
        <w:t xml:space="preserve">é entro lo stesso termine le generalità e il codice fiscale delle persone </w:t>
      </w:r>
      <w:r w:rsidR="00741B31" w:rsidRPr="00CD4664">
        <w:rPr>
          <w:rFonts w:asciiTheme="minorHAnsi" w:eastAsia="Times New Roman" w:hAnsiTheme="minorHAnsi" w:cstheme="minorHAnsi"/>
        </w:rPr>
        <w:t xml:space="preserve"> </w:t>
      </w:r>
      <w:r w:rsidRPr="00CD4664">
        <w:rPr>
          <w:rFonts w:asciiTheme="minorHAnsi" w:eastAsia="Times New Roman" w:hAnsiTheme="minorHAnsi" w:cstheme="minorHAnsi"/>
        </w:rPr>
        <w:t xml:space="preserve">delegate ad operare. </w:t>
      </w:r>
      <w:r w:rsidRPr="00CD4664">
        <w:rPr>
          <w:rFonts w:asciiTheme="minorHAnsi" w:hAnsiTheme="minorHAnsi" w:cstheme="minorHAnsi"/>
        </w:rPr>
        <w:t>S</w:t>
      </w:r>
      <w:r w:rsidRPr="00CD4664">
        <w:rPr>
          <w:rFonts w:asciiTheme="minorHAnsi" w:eastAsia="Times New Roman" w:hAnsiTheme="minorHAnsi" w:cstheme="minorHAnsi"/>
        </w:rPr>
        <w:t>’impegna altresì a comunicare tempestivamente ogni eventuale variazione.</w:t>
      </w:r>
    </w:p>
    <w:p w:rsidR="008B1C2D" w:rsidRPr="00CD4664" w:rsidRDefault="008B1C2D" w:rsidP="00FE1E7D">
      <w:pPr>
        <w:shd w:val="clear" w:color="auto" w:fill="FFFFFF"/>
        <w:spacing w:line="274" w:lineRule="exact"/>
        <w:jc w:val="both"/>
        <w:rPr>
          <w:rFonts w:asciiTheme="minorHAnsi" w:eastAsia="Times New Roman" w:hAnsiTheme="minorHAnsi" w:cstheme="minorHAnsi"/>
        </w:rPr>
      </w:pPr>
      <w:r w:rsidRPr="00CD4664">
        <w:rPr>
          <w:rFonts w:asciiTheme="minorHAnsi" w:eastAsia="Times New Roman" w:hAnsiTheme="minorHAnsi" w:cstheme="minorHAnsi"/>
        </w:rPr>
        <w:t>10. In caso di richiesta di accesso agli atti da parte di una delle ditte che ha partecipato alla gara:</w:t>
      </w:r>
    </w:p>
    <w:p w:rsidR="008B1C2D" w:rsidRPr="00CD4664" w:rsidRDefault="008B1C2D" w:rsidP="00FE1E7D">
      <w:pPr>
        <w:shd w:val="clear" w:color="auto" w:fill="FFFFFF"/>
        <w:spacing w:line="274" w:lineRule="exact"/>
        <w:jc w:val="both"/>
        <w:rPr>
          <w:rFonts w:asciiTheme="minorHAnsi" w:eastAsia="Times New Roman" w:hAnsiTheme="minorHAnsi" w:cstheme="minorHAnsi"/>
        </w:rPr>
      </w:pPr>
      <w:r w:rsidRPr="00CD4664">
        <w:rPr>
          <w:rFonts w:asciiTheme="minorHAnsi" w:eastAsia="Times New Roman" w:hAnsiTheme="minorHAnsi" w:cstheme="minorHAnsi"/>
        </w:rPr>
        <w:t xml:space="preserve">      □ autorizza la visione della propria offerta;</w:t>
      </w:r>
    </w:p>
    <w:p w:rsidR="008B1C2D" w:rsidRPr="00CD4664" w:rsidRDefault="008B1C2D" w:rsidP="00FE1E7D">
      <w:pPr>
        <w:shd w:val="clear" w:color="auto" w:fill="FFFFFF"/>
        <w:spacing w:line="274" w:lineRule="exact"/>
        <w:jc w:val="both"/>
        <w:rPr>
          <w:rFonts w:asciiTheme="minorHAnsi" w:eastAsia="Times New Roman" w:hAnsiTheme="minorHAnsi" w:cstheme="minorHAnsi"/>
        </w:rPr>
      </w:pPr>
      <w:r w:rsidRPr="00CD4664">
        <w:rPr>
          <w:rFonts w:asciiTheme="minorHAnsi" w:eastAsia="Times New Roman" w:hAnsiTheme="minorHAnsi" w:cstheme="minorHAnsi"/>
        </w:rPr>
        <w:t xml:space="preserve">      □ non autorizza la visione della propria offerta.</w:t>
      </w:r>
    </w:p>
    <w:p w:rsidR="00387ABB" w:rsidRPr="00CD4664" w:rsidRDefault="00387ABB" w:rsidP="00CD4664">
      <w:pPr>
        <w:rPr>
          <w:rFonts w:asciiTheme="minorHAnsi" w:hAnsiTheme="minorHAnsi" w:cstheme="minorHAnsi"/>
        </w:rPr>
      </w:pPr>
    </w:p>
    <w:p w:rsidR="008B1C2D" w:rsidRPr="00CD4664" w:rsidRDefault="008B1C2D" w:rsidP="00CD4664">
      <w:pPr>
        <w:rPr>
          <w:rFonts w:asciiTheme="minorHAnsi" w:hAnsiTheme="minorHAnsi" w:cstheme="minorHAnsi"/>
        </w:rPr>
      </w:pPr>
      <w:r w:rsidRPr="00CD4664">
        <w:rPr>
          <w:rFonts w:asciiTheme="minorHAnsi" w:hAnsiTheme="minorHAnsi" w:cstheme="minorHAnsi"/>
          <w:b/>
          <w:bCs/>
        </w:rPr>
        <w:t xml:space="preserve">Art. </w:t>
      </w:r>
      <w:r w:rsidR="00E44F6A" w:rsidRPr="00CD4664">
        <w:rPr>
          <w:rFonts w:asciiTheme="minorHAnsi" w:hAnsiTheme="minorHAnsi" w:cstheme="minorHAnsi"/>
          <w:b/>
          <w:bCs/>
        </w:rPr>
        <w:t>6</w:t>
      </w:r>
      <w:r w:rsidR="00CD4664" w:rsidRPr="00CD4664">
        <w:rPr>
          <w:rFonts w:asciiTheme="minorHAnsi" w:hAnsiTheme="minorHAnsi" w:cstheme="minorHAnsi"/>
          <w:b/>
          <w:bCs/>
        </w:rPr>
        <w:t xml:space="preserve"> </w:t>
      </w:r>
      <w:r w:rsidRPr="00CD4664">
        <w:rPr>
          <w:rFonts w:asciiTheme="minorHAnsi" w:hAnsiTheme="minorHAnsi" w:cstheme="minorHAnsi"/>
          <w:b/>
          <w:bCs/>
        </w:rPr>
        <w:t>– Automezzi</w:t>
      </w:r>
    </w:p>
    <w:p w:rsidR="008B1C2D" w:rsidRPr="00CD4664" w:rsidRDefault="008B1C2D" w:rsidP="008B1C2D">
      <w:pPr>
        <w:shd w:val="clear" w:color="auto" w:fill="FFFFFF"/>
        <w:spacing w:line="274" w:lineRule="exact"/>
        <w:rPr>
          <w:rFonts w:asciiTheme="minorHAnsi" w:hAnsiTheme="minorHAnsi" w:cstheme="minorHAnsi"/>
        </w:rPr>
      </w:pPr>
      <w:r w:rsidRPr="00CD4664">
        <w:rPr>
          <w:rFonts w:asciiTheme="minorHAnsi" w:hAnsiTheme="minorHAnsi" w:cstheme="minorHAnsi"/>
        </w:rPr>
        <w:t>La Ditta appaltatrice dovr</w:t>
      </w:r>
      <w:r w:rsidRPr="00CD4664">
        <w:rPr>
          <w:rFonts w:asciiTheme="minorHAnsi" w:eastAsia="Times New Roman" w:hAnsiTheme="minorHAnsi" w:cstheme="minorHAnsi"/>
        </w:rPr>
        <w:t>à mettere a disposizione un numero di mezzi sufficienti a garantire sempre il</w:t>
      </w:r>
      <w:r w:rsidR="00741B31" w:rsidRPr="00CD4664">
        <w:rPr>
          <w:rFonts w:asciiTheme="minorHAnsi" w:hAnsiTheme="minorHAnsi" w:cstheme="minorHAnsi"/>
        </w:rPr>
        <w:t xml:space="preserve"> </w:t>
      </w:r>
      <w:r w:rsidRPr="00CD4664">
        <w:rPr>
          <w:rFonts w:asciiTheme="minorHAnsi" w:hAnsiTheme="minorHAnsi" w:cstheme="minorHAnsi"/>
        </w:rPr>
        <w:t>servizio in condizione di piena sicurezza tenendo conto del rapporto numero di posti seduti/numero di</w:t>
      </w:r>
      <w:r w:rsidR="00741B31" w:rsidRPr="00CD4664">
        <w:rPr>
          <w:rFonts w:asciiTheme="minorHAnsi" w:hAnsiTheme="minorHAnsi" w:cstheme="minorHAnsi"/>
        </w:rPr>
        <w:t xml:space="preserve"> </w:t>
      </w:r>
      <w:r w:rsidRPr="00CD4664">
        <w:rPr>
          <w:rFonts w:asciiTheme="minorHAnsi" w:hAnsiTheme="minorHAnsi" w:cstheme="minorHAnsi"/>
        </w:rPr>
        <w:t>alunni trasportati;</w:t>
      </w:r>
    </w:p>
    <w:p w:rsidR="008B1C2D" w:rsidRPr="00CD4664" w:rsidRDefault="008B1C2D" w:rsidP="008B1C2D">
      <w:pPr>
        <w:shd w:val="clear" w:color="auto" w:fill="FFFFFF"/>
        <w:spacing w:line="274" w:lineRule="exact"/>
        <w:jc w:val="both"/>
        <w:rPr>
          <w:rFonts w:asciiTheme="minorHAnsi" w:hAnsiTheme="minorHAnsi" w:cstheme="minorHAnsi"/>
        </w:rPr>
      </w:pPr>
      <w:r w:rsidRPr="00CD4664">
        <w:rPr>
          <w:rFonts w:asciiTheme="minorHAnsi" w:hAnsiTheme="minorHAnsi" w:cstheme="minorHAnsi"/>
        </w:rPr>
        <w:t>La Ditta aggiudicataria avr</w:t>
      </w:r>
      <w:r w:rsidRPr="00CD4664">
        <w:rPr>
          <w:rFonts w:asciiTheme="minorHAnsi" w:eastAsia="Times New Roman" w:hAnsiTheme="minorHAnsi" w:cstheme="minorHAnsi"/>
        </w:rPr>
        <w:t>à facoltà di assegnare ad ogni singolo servizio il tipo di automezzo ritenuto</w:t>
      </w:r>
      <w:r w:rsidR="005F3C8B" w:rsidRPr="00CD4664">
        <w:rPr>
          <w:rFonts w:asciiTheme="minorHAnsi" w:eastAsia="Times New Roman" w:hAnsiTheme="minorHAnsi" w:cstheme="minorHAnsi"/>
        </w:rPr>
        <w:t xml:space="preserve"> </w:t>
      </w:r>
      <w:r w:rsidRPr="00CD4664">
        <w:rPr>
          <w:rFonts w:asciiTheme="minorHAnsi" w:hAnsiTheme="minorHAnsi" w:cstheme="minorHAnsi"/>
        </w:rPr>
        <w:t>pi</w:t>
      </w:r>
      <w:r w:rsidRPr="00CD4664">
        <w:rPr>
          <w:rFonts w:asciiTheme="minorHAnsi" w:eastAsia="Times New Roman" w:hAnsiTheme="minorHAnsi" w:cstheme="minorHAnsi"/>
        </w:rPr>
        <w:t>ù idoneo a garantire la migliore efficienza del servizio stesso;</w:t>
      </w:r>
    </w:p>
    <w:p w:rsidR="008B1C2D" w:rsidRPr="00CD4664" w:rsidRDefault="008B1C2D" w:rsidP="008B1C2D">
      <w:pPr>
        <w:shd w:val="clear" w:color="auto" w:fill="FFFFFF"/>
        <w:spacing w:line="274" w:lineRule="exact"/>
        <w:jc w:val="both"/>
        <w:rPr>
          <w:rFonts w:asciiTheme="minorHAnsi" w:hAnsiTheme="minorHAnsi" w:cstheme="minorHAnsi"/>
        </w:rPr>
      </w:pPr>
      <w:r w:rsidRPr="00CD4664">
        <w:rPr>
          <w:rFonts w:asciiTheme="minorHAnsi" w:hAnsiTheme="minorHAnsi" w:cstheme="minorHAnsi"/>
        </w:rPr>
        <w:t>Gli automezzi dovranno comunque essere idonei e rispondenti alle caratteristiche stabilite dalle vigenti</w:t>
      </w:r>
      <w:r w:rsidR="00741B31" w:rsidRPr="00CD4664">
        <w:rPr>
          <w:rFonts w:asciiTheme="minorHAnsi" w:hAnsiTheme="minorHAnsi" w:cstheme="minorHAnsi"/>
        </w:rPr>
        <w:t xml:space="preserve"> </w:t>
      </w:r>
      <w:r w:rsidRPr="00CD4664">
        <w:rPr>
          <w:rFonts w:asciiTheme="minorHAnsi" w:hAnsiTheme="minorHAnsi" w:cstheme="minorHAnsi"/>
        </w:rPr>
        <w:t>disposizioni di Legge in materia;</w:t>
      </w:r>
    </w:p>
    <w:p w:rsidR="008B1C2D" w:rsidRPr="00CD4664" w:rsidRDefault="008B1C2D" w:rsidP="008B1C2D">
      <w:pPr>
        <w:shd w:val="clear" w:color="auto" w:fill="FFFFFF"/>
        <w:spacing w:line="274" w:lineRule="exact"/>
        <w:jc w:val="both"/>
        <w:rPr>
          <w:rFonts w:asciiTheme="minorHAnsi" w:hAnsiTheme="minorHAnsi" w:cstheme="minorHAnsi"/>
        </w:rPr>
      </w:pPr>
      <w:r w:rsidRPr="00CD4664">
        <w:rPr>
          <w:rFonts w:asciiTheme="minorHAnsi" w:hAnsiTheme="minorHAnsi" w:cstheme="minorHAnsi"/>
        </w:rPr>
        <w:t>Ogni e qualunque onere relativo alla gestione, comprese tasse, assicurazioni, manutenzioni ordinarie e</w:t>
      </w:r>
      <w:r w:rsidR="00741B31" w:rsidRPr="00CD4664">
        <w:rPr>
          <w:rFonts w:asciiTheme="minorHAnsi" w:hAnsiTheme="minorHAnsi" w:cstheme="minorHAnsi"/>
        </w:rPr>
        <w:t xml:space="preserve"> </w:t>
      </w:r>
      <w:r w:rsidRPr="00CD4664">
        <w:rPr>
          <w:rFonts w:asciiTheme="minorHAnsi" w:hAnsiTheme="minorHAnsi" w:cstheme="minorHAnsi"/>
        </w:rPr>
        <w:t>straordinarie, collaudi, revisione annuale, spese di esercizio, ecc. nessuno escluso, far</w:t>
      </w:r>
      <w:r w:rsidRPr="00CD4664">
        <w:rPr>
          <w:rFonts w:asciiTheme="minorHAnsi" w:eastAsia="Times New Roman" w:hAnsiTheme="minorHAnsi" w:cstheme="minorHAnsi"/>
        </w:rPr>
        <w:t>à carico</w:t>
      </w:r>
      <w:r w:rsidR="00752505" w:rsidRPr="00CD4664">
        <w:rPr>
          <w:rFonts w:asciiTheme="minorHAnsi" w:eastAsia="Times New Roman" w:hAnsiTheme="minorHAnsi" w:cstheme="minorHAnsi"/>
        </w:rPr>
        <w:t xml:space="preserve"> </w:t>
      </w:r>
      <w:r w:rsidRPr="00CD4664">
        <w:rPr>
          <w:rFonts w:asciiTheme="minorHAnsi" w:hAnsiTheme="minorHAnsi" w:cstheme="minorHAnsi"/>
        </w:rPr>
        <w:t>all'appaltatore;</w:t>
      </w:r>
    </w:p>
    <w:p w:rsidR="008B1C2D" w:rsidRPr="00CD4664" w:rsidRDefault="008B1C2D" w:rsidP="008B1C2D">
      <w:pPr>
        <w:shd w:val="clear" w:color="auto" w:fill="FFFFFF"/>
        <w:spacing w:line="274" w:lineRule="exact"/>
        <w:jc w:val="both"/>
        <w:rPr>
          <w:rFonts w:asciiTheme="minorHAnsi" w:hAnsiTheme="minorHAnsi" w:cstheme="minorHAnsi"/>
        </w:rPr>
      </w:pPr>
      <w:r w:rsidRPr="00CD4664">
        <w:rPr>
          <w:rFonts w:asciiTheme="minorHAnsi" w:hAnsiTheme="minorHAnsi" w:cstheme="minorHAnsi"/>
        </w:rPr>
        <w:t>Gli automezzi dovranno in ogni caso permettere e garantire il trasporto di portatori di handicap;</w:t>
      </w:r>
    </w:p>
    <w:p w:rsidR="008B1C2D" w:rsidRPr="00CD4664" w:rsidRDefault="008B1C2D" w:rsidP="008B1C2D">
      <w:pPr>
        <w:shd w:val="clear" w:color="auto" w:fill="FFFFFF"/>
        <w:spacing w:line="274" w:lineRule="exact"/>
        <w:rPr>
          <w:rFonts w:asciiTheme="minorHAnsi" w:hAnsiTheme="minorHAnsi" w:cstheme="minorHAnsi"/>
        </w:rPr>
      </w:pPr>
      <w:r w:rsidRPr="00CD4664">
        <w:rPr>
          <w:rFonts w:asciiTheme="minorHAnsi" w:hAnsiTheme="minorHAnsi" w:cstheme="minorHAnsi"/>
        </w:rPr>
        <w:t>Dovr</w:t>
      </w:r>
      <w:r w:rsidRPr="00CD4664">
        <w:rPr>
          <w:rFonts w:asciiTheme="minorHAnsi" w:eastAsia="Times New Roman" w:hAnsiTheme="minorHAnsi" w:cstheme="minorHAnsi"/>
        </w:rPr>
        <w:t>à essere opportunamente documentata idonea copertura assicurativa per tutti i rischi derivanti.</w:t>
      </w:r>
    </w:p>
    <w:p w:rsidR="008B1C2D" w:rsidRPr="00CD4664" w:rsidRDefault="008B1C2D" w:rsidP="00387ABB">
      <w:pPr>
        <w:shd w:val="clear" w:color="auto" w:fill="FFFFFF"/>
        <w:spacing w:before="274"/>
        <w:rPr>
          <w:rFonts w:asciiTheme="minorHAnsi" w:hAnsiTheme="minorHAnsi" w:cstheme="minorHAnsi"/>
        </w:rPr>
      </w:pPr>
      <w:r w:rsidRPr="00CD4664">
        <w:rPr>
          <w:rFonts w:asciiTheme="minorHAnsi" w:hAnsiTheme="minorHAnsi" w:cstheme="minorHAnsi"/>
          <w:b/>
          <w:bCs/>
        </w:rPr>
        <w:t xml:space="preserve">Art . </w:t>
      </w:r>
      <w:r w:rsidR="00E44F6A" w:rsidRPr="00CD4664">
        <w:rPr>
          <w:rFonts w:asciiTheme="minorHAnsi" w:hAnsiTheme="minorHAnsi" w:cstheme="minorHAnsi"/>
          <w:b/>
          <w:bCs/>
        </w:rPr>
        <w:t>7</w:t>
      </w:r>
      <w:r w:rsidRPr="00CD4664">
        <w:rPr>
          <w:rFonts w:asciiTheme="minorHAnsi" w:hAnsiTheme="minorHAnsi" w:cstheme="minorHAnsi"/>
          <w:b/>
          <w:bCs/>
        </w:rPr>
        <w:t xml:space="preserve"> - Personale addetto</w:t>
      </w:r>
    </w:p>
    <w:p w:rsidR="008B1C2D" w:rsidRPr="00CD4664" w:rsidRDefault="008B1C2D" w:rsidP="008B1C2D">
      <w:pPr>
        <w:shd w:val="clear" w:color="auto" w:fill="FFFFFF"/>
        <w:spacing w:line="274" w:lineRule="exact"/>
        <w:rPr>
          <w:rFonts w:asciiTheme="minorHAnsi" w:hAnsiTheme="minorHAnsi" w:cstheme="minorHAnsi"/>
        </w:rPr>
      </w:pPr>
      <w:r w:rsidRPr="00CD4664">
        <w:rPr>
          <w:rFonts w:asciiTheme="minorHAnsi" w:hAnsiTheme="minorHAnsi" w:cstheme="minorHAnsi"/>
        </w:rPr>
        <w:t>La Ditta appaltatrice dovr</w:t>
      </w:r>
      <w:r w:rsidRPr="00CD4664">
        <w:rPr>
          <w:rFonts w:asciiTheme="minorHAnsi" w:eastAsia="Times New Roman" w:hAnsiTheme="minorHAnsi" w:cstheme="minorHAnsi"/>
        </w:rPr>
        <w:t>à possedere i requisiti previsti dal D.M. n .448 del 20 dicembre 1991.</w:t>
      </w:r>
    </w:p>
    <w:p w:rsidR="008B1C2D" w:rsidRPr="00CD4664" w:rsidRDefault="008B1C2D" w:rsidP="008B1C2D">
      <w:pPr>
        <w:shd w:val="clear" w:color="auto" w:fill="FFFFFF"/>
        <w:spacing w:line="274" w:lineRule="exact"/>
        <w:rPr>
          <w:rFonts w:asciiTheme="minorHAnsi" w:hAnsiTheme="minorHAnsi" w:cstheme="minorHAnsi"/>
        </w:rPr>
      </w:pPr>
      <w:r w:rsidRPr="00CD4664">
        <w:rPr>
          <w:rFonts w:asciiTheme="minorHAnsi" w:hAnsiTheme="minorHAnsi" w:cstheme="minorHAnsi"/>
          <w:spacing w:val="-1"/>
        </w:rPr>
        <w:t>Si richiamano espressamente tutte le disposizioni sull'osservanza dei contratti di lavoro ed in particolare:</w:t>
      </w:r>
    </w:p>
    <w:p w:rsidR="008B1C2D" w:rsidRPr="00CD4664" w:rsidRDefault="008B1C2D" w:rsidP="008B1C2D">
      <w:pPr>
        <w:shd w:val="clear" w:color="auto" w:fill="FFFFFF"/>
        <w:spacing w:line="274" w:lineRule="exact"/>
        <w:rPr>
          <w:rFonts w:asciiTheme="minorHAnsi" w:hAnsiTheme="minorHAnsi" w:cstheme="minorHAnsi"/>
        </w:rPr>
      </w:pPr>
      <w:r w:rsidRPr="00CD4664">
        <w:rPr>
          <w:rFonts w:asciiTheme="minorHAnsi" w:hAnsiTheme="minorHAnsi" w:cstheme="minorHAnsi"/>
        </w:rPr>
        <w:t>nella prestazione dei servizi che formano oggetto dell'affidamento, la Ditta assegnataria si obbliga ad</w:t>
      </w:r>
      <w:r w:rsidR="00752505" w:rsidRPr="00CD4664">
        <w:rPr>
          <w:rFonts w:asciiTheme="minorHAnsi" w:hAnsiTheme="minorHAnsi" w:cstheme="minorHAnsi"/>
        </w:rPr>
        <w:t xml:space="preserve"> </w:t>
      </w:r>
      <w:r w:rsidRPr="00CD4664">
        <w:rPr>
          <w:rFonts w:asciiTheme="minorHAnsi" w:hAnsiTheme="minorHAnsi" w:cstheme="minorHAnsi"/>
        </w:rPr>
        <w:t>applicare integralmente nei confronti dei propri dipendenti tutte le norme contenute nel Contratto</w:t>
      </w:r>
      <w:r w:rsidR="00752505" w:rsidRPr="00CD4664">
        <w:rPr>
          <w:rFonts w:asciiTheme="minorHAnsi" w:hAnsiTheme="minorHAnsi" w:cstheme="minorHAnsi"/>
        </w:rPr>
        <w:t xml:space="preserve"> </w:t>
      </w:r>
      <w:r w:rsidRPr="00CD4664">
        <w:rPr>
          <w:rFonts w:asciiTheme="minorHAnsi" w:hAnsiTheme="minorHAnsi" w:cstheme="minorHAnsi"/>
        </w:rPr>
        <w:t>Collettivo Nazionale di Lavoro per dipendenti delle aziende del settore e negli accordi locali integrativi</w:t>
      </w:r>
      <w:r w:rsidR="00741B31" w:rsidRPr="00CD4664">
        <w:rPr>
          <w:rFonts w:asciiTheme="minorHAnsi" w:hAnsiTheme="minorHAnsi" w:cstheme="minorHAnsi"/>
        </w:rPr>
        <w:t xml:space="preserve"> </w:t>
      </w:r>
      <w:r w:rsidRPr="00CD4664">
        <w:rPr>
          <w:rFonts w:asciiTheme="minorHAnsi" w:hAnsiTheme="minorHAnsi" w:cstheme="minorHAnsi"/>
        </w:rPr>
        <w:t>dello stesso, in vigore per il tempo e nelle localit</w:t>
      </w:r>
      <w:r w:rsidRPr="00CD4664">
        <w:rPr>
          <w:rFonts w:asciiTheme="minorHAnsi" w:eastAsia="Times New Roman" w:hAnsiTheme="minorHAnsi" w:cstheme="minorHAnsi"/>
        </w:rPr>
        <w:t>à in cui si prestano i servizi suddetti, anche nei</w:t>
      </w:r>
      <w:r w:rsidR="00741B31" w:rsidRPr="00CD4664">
        <w:rPr>
          <w:rFonts w:asciiTheme="minorHAnsi" w:hAnsiTheme="minorHAnsi" w:cstheme="minorHAnsi"/>
        </w:rPr>
        <w:t xml:space="preserve"> </w:t>
      </w:r>
      <w:r w:rsidRPr="00CD4664">
        <w:rPr>
          <w:rFonts w:asciiTheme="minorHAnsi" w:hAnsiTheme="minorHAnsi" w:cstheme="minorHAnsi"/>
        </w:rPr>
        <w:t>confronti dei propri soci.</w:t>
      </w:r>
    </w:p>
    <w:p w:rsidR="008B1C2D" w:rsidRPr="00CD4664" w:rsidRDefault="008B1C2D" w:rsidP="008B1C2D">
      <w:pPr>
        <w:shd w:val="clear" w:color="auto" w:fill="FFFFFF"/>
        <w:spacing w:line="274" w:lineRule="exact"/>
        <w:rPr>
          <w:rFonts w:asciiTheme="minorHAnsi" w:hAnsiTheme="minorHAnsi" w:cstheme="minorHAnsi"/>
        </w:rPr>
      </w:pPr>
      <w:r w:rsidRPr="00CD4664">
        <w:rPr>
          <w:rFonts w:asciiTheme="minorHAnsi" w:hAnsiTheme="minorHAnsi" w:cstheme="minorHAnsi"/>
        </w:rPr>
        <w:t>Il personale addetto, data la delicatezza del servizio e il genere di utenza, dovr</w:t>
      </w:r>
      <w:r w:rsidRPr="00CD4664">
        <w:rPr>
          <w:rFonts w:asciiTheme="minorHAnsi" w:eastAsia="Times New Roman" w:hAnsiTheme="minorHAnsi" w:cstheme="minorHAnsi"/>
        </w:rPr>
        <w:t>à risultare di ineccepibile</w:t>
      </w:r>
      <w:r w:rsidR="00741B31" w:rsidRPr="00CD4664">
        <w:rPr>
          <w:rFonts w:asciiTheme="minorHAnsi" w:hAnsiTheme="minorHAnsi" w:cstheme="minorHAnsi"/>
        </w:rPr>
        <w:t xml:space="preserve"> </w:t>
      </w:r>
      <w:r w:rsidRPr="00CD4664">
        <w:rPr>
          <w:rFonts w:asciiTheme="minorHAnsi" w:hAnsiTheme="minorHAnsi" w:cstheme="minorHAnsi"/>
        </w:rPr>
        <w:t>moralit</w:t>
      </w:r>
      <w:r w:rsidRPr="00CD4664">
        <w:rPr>
          <w:rFonts w:asciiTheme="minorHAnsi" w:eastAsia="Times New Roman" w:hAnsiTheme="minorHAnsi" w:cstheme="minorHAnsi"/>
        </w:rPr>
        <w:t>à, indenne da condanne penali, idoneo dal punto di vista sanitario e dovrà mantenere un contegno</w:t>
      </w:r>
      <w:r w:rsidR="00741B31" w:rsidRPr="00CD4664">
        <w:rPr>
          <w:rFonts w:asciiTheme="minorHAnsi" w:hAnsiTheme="minorHAnsi" w:cstheme="minorHAnsi"/>
        </w:rPr>
        <w:t xml:space="preserve"> </w:t>
      </w:r>
      <w:r w:rsidRPr="00CD4664">
        <w:rPr>
          <w:rFonts w:asciiTheme="minorHAnsi" w:hAnsiTheme="minorHAnsi" w:cstheme="minorHAnsi"/>
        </w:rPr>
        <w:t>ineccepibile , corretto e riguardoso, nei confronti dei passeggeri .</w:t>
      </w:r>
    </w:p>
    <w:p w:rsidR="008B1C2D" w:rsidRPr="00CD4664" w:rsidRDefault="008B1C2D" w:rsidP="008B1C2D">
      <w:pPr>
        <w:shd w:val="clear" w:color="auto" w:fill="FFFFFF"/>
        <w:rPr>
          <w:rFonts w:asciiTheme="minorHAnsi" w:hAnsiTheme="minorHAnsi" w:cstheme="minorHAnsi"/>
        </w:rPr>
      </w:pPr>
      <w:r w:rsidRPr="00CD4664">
        <w:rPr>
          <w:rFonts w:asciiTheme="minorHAnsi" w:hAnsiTheme="minorHAnsi" w:cstheme="minorHAnsi"/>
        </w:rPr>
        <w:t>Il personale addetto alla guida dovr</w:t>
      </w:r>
      <w:r w:rsidRPr="00CD4664">
        <w:rPr>
          <w:rFonts w:asciiTheme="minorHAnsi" w:eastAsia="Times New Roman" w:hAnsiTheme="minorHAnsi" w:cstheme="minorHAnsi"/>
        </w:rPr>
        <w:t xml:space="preserve">à essere munito di patente D e certificato di abilitazione </w:t>
      </w:r>
      <w:r w:rsidRPr="00CD4664">
        <w:rPr>
          <w:rFonts w:asciiTheme="minorHAnsi" w:hAnsiTheme="minorHAnsi" w:cstheme="minorHAnsi"/>
        </w:rPr>
        <w:t>professionale (CAP).</w:t>
      </w:r>
    </w:p>
    <w:p w:rsidR="008B1C2D" w:rsidRPr="00CD4664" w:rsidRDefault="008B1C2D" w:rsidP="008B1C2D">
      <w:pPr>
        <w:pStyle w:val="Corpotesto"/>
        <w:rPr>
          <w:rFonts w:asciiTheme="minorHAnsi" w:hAnsiTheme="minorHAnsi" w:cstheme="minorHAnsi"/>
          <w:sz w:val="20"/>
          <w:szCs w:val="20"/>
        </w:rPr>
      </w:pPr>
      <w:r w:rsidRPr="00CD4664">
        <w:rPr>
          <w:rFonts w:asciiTheme="minorHAnsi" w:hAnsiTheme="minorHAnsi" w:cstheme="minorHAnsi"/>
          <w:sz w:val="20"/>
          <w:szCs w:val="20"/>
        </w:rPr>
        <w:t>In caso di contestazioni l'appaltatore si impegna a prendere nei confronti dei responsabili provvedimenti che potranno andare dal richiamo, alla multa alla sostituzione.</w:t>
      </w:r>
    </w:p>
    <w:p w:rsidR="008817F6" w:rsidRPr="00CD4664" w:rsidRDefault="00F223DB" w:rsidP="00387ABB">
      <w:pPr>
        <w:shd w:val="clear" w:color="auto" w:fill="FFFFFF"/>
        <w:spacing w:before="230"/>
        <w:rPr>
          <w:rFonts w:asciiTheme="minorHAnsi" w:hAnsiTheme="minorHAnsi" w:cstheme="minorHAnsi"/>
        </w:rPr>
      </w:pPr>
      <w:r w:rsidRPr="00CD4664">
        <w:rPr>
          <w:rFonts w:asciiTheme="minorHAnsi" w:hAnsiTheme="minorHAnsi" w:cstheme="minorHAnsi"/>
          <w:b/>
          <w:bCs/>
        </w:rPr>
        <w:t xml:space="preserve">Art. </w:t>
      </w:r>
      <w:r w:rsidR="00E44F6A" w:rsidRPr="00CD4664">
        <w:rPr>
          <w:rFonts w:asciiTheme="minorHAnsi" w:hAnsiTheme="minorHAnsi" w:cstheme="minorHAnsi"/>
          <w:b/>
          <w:bCs/>
        </w:rPr>
        <w:t>8</w:t>
      </w:r>
      <w:r w:rsidR="008B1C2D" w:rsidRPr="00CD4664">
        <w:rPr>
          <w:rFonts w:asciiTheme="minorHAnsi" w:hAnsiTheme="minorHAnsi" w:cstheme="minorHAnsi"/>
          <w:b/>
          <w:bCs/>
        </w:rPr>
        <w:t xml:space="preserve"> </w:t>
      </w:r>
      <w:r w:rsidR="008B1C2D" w:rsidRPr="00CD4664">
        <w:rPr>
          <w:rFonts w:asciiTheme="minorHAnsi" w:eastAsia="Times New Roman" w:hAnsiTheme="minorHAnsi" w:cstheme="minorHAnsi"/>
          <w:b/>
          <w:bCs/>
        </w:rPr>
        <w:t>– Valutazione delle offerte</w:t>
      </w:r>
      <w:r w:rsidR="00170C95" w:rsidRPr="00CD4664">
        <w:rPr>
          <w:rFonts w:asciiTheme="minorHAnsi" w:hAnsiTheme="minorHAnsi" w:cstheme="minorHAnsi"/>
        </w:rPr>
        <w:t xml:space="preserve">                                                                                                          </w:t>
      </w:r>
    </w:p>
    <w:p w:rsidR="002C1C9F" w:rsidRPr="00CD4664" w:rsidRDefault="008B1C2D" w:rsidP="008817F6">
      <w:pPr>
        <w:rPr>
          <w:rFonts w:asciiTheme="minorHAnsi" w:eastAsia="Times New Roman" w:hAnsiTheme="minorHAnsi" w:cstheme="minorHAnsi"/>
        </w:rPr>
      </w:pPr>
      <w:r w:rsidRPr="00CD4664">
        <w:rPr>
          <w:rFonts w:asciiTheme="minorHAnsi" w:hAnsiTheme="minorHAnsi" w:cstheme="minorHAnsi"/>
        </w:rPr>
        <w:t>L</w:t>
      </w:r>
      <w:r w:rsidRPr="00CD4664">
        <w:rPr>
          <w:rFonts w:asciiTheme="minorHAnsi" w:eastAsia="Times New Roman" w:hAnsiTheme="minorHAnsi" w:cstheme="minorHAnsi"/>
        </w:rPr>
        <w:t xml:space="preserve">’aggiudicazione avverrà secondo il criterio dell’offerta </w:t>
      </w:r>
      <w:r w:rsidR="00BC6853" w:rsidRPr="003A68E8">
        <w:rPr>
          <w:rFonts w:asciiTheme="minorHAnsi" w:eastAsia="Times New Roman" w:hAnsiTheme="minorHAnsi" w:cstheme="minorHAnsi"/>
          <w:b/>
        </w:rPr>
        <w:t>al prezzo più basso</w:t>
      </w:r>
      <w:r w:rsidRPr="003A68E8">
        <w:rPr>
          <w:rFonts w:asciiTheme="minorHAnsi" w:eastAsia="Times New Roman" w:hAnsiTheme="minorHAnsi" w:cstheme="minorHAnsi"/>
          <w:b/>
        </w:rPr>
        <w:t xml:space="preserve"> </w:t>
      </w:r>
      <w:r w:rsidR="00E06AC0" w:rsidRPr="003A68E8">
        <w:rPr>
          <w:rFonts w:asciiTheme="minorHAnsi" w:eastAsia="Times New Roman" w:hAnsiTheme="minorHAnsi" w:cstheme="minorHAnsi"/>
          <w:b/>
        </w:rPr>
        <w:t>per l’intero lotto</w:t>
      </w:r>
      <w:r w:rsidR="00E06AC0" w:rsidRPr="00CD4664">
        <w:rPr>
          <w:rFonts w:asciiTheme="minorHAnsi" w:eastAsia="Times New Roman" w:hAnsiTheme="minorHAnsi" w:cstheme="minorHAnsi"/>
        </w:rPr>
        <w:t>,</w:t>
      </w:r>
      <w:r w:rsidR="00F223DB" w:rsidRPr="00CD4664">
        <w:rPr>
          <w:rFonts w:asciiTheme="minorHAnsi" w:eastAsia="Times New Roman" w:hAnsiTheme="minorHAnsi" w:cstheme="minorHAnsi"/>
        </w:rPr>
        <w:t xml:space="preserve"> </w:t>
      </w:r>
      <w:r w:rsidRPr="00CD4664">
        <w:rPr>
          <w:rFonts w:asciiTheme="minorHAnsi" w:eastAsia="Times New Roman" w:hAnsiTheme="minorHAnsi" w:cstheme="minorHAnsi"/>
        </w:rPr>
        <w:t xml:space="preserve">ai sensi dell’art. </w:t>
      </w:r>
      <w:r w:rsidR="008817F6" w:rsidRPr="00CD4664">
        <w:rPr>
          <w:rFonts w:asciiTheme="minorHAnsi" w:eastAsia="Times New Roman" w:hAnsiTheme="minorHAnsi" w:cstheme="minorHAnsi"/>
        </w:rPr>
        <w:t>95,</w:t>
      </w:r>
      <w:r w:rsidRPr="00CD4664">
        <w:rPr>
          <w:rFonts w:asciiTheme="minorHAnsi" w:eastAsia="Times New Roman" w:hAnsiTheme="minorHAnsi" w:cstheme="minorHAnsi"/>
        </w:rPr>
        <w:t xml:space="preserve"> comma </w:t>
      </w:r>
      <w:r w:rsidR="008817F6" w:rsidRPr="00CD4664">
        <w:rPr>
          <w:rFonts w:asciiTheme="minorHAnsi" w:eastAsia="Times New Roman" w:hAnsiTheme="minorHAnsi" w:cstheme="minorHAnsi"/>
        </w:rPr>
        <w:t>2</w:t>
      </w:r>
      <w:r w:rsidRPr="00CD4664">
        <w:rPr>
          <w:rFonts w:asciiTheme="minorHAnsi" w:eastAsia="Times New Roman" w:hAnsiTheme="minorHAnsi" w:cstheme="minorHAnsi"/>
        </w:rPr>
        <w:t>,</w:t>
      </w:r>
      <w:r w:rsidR="008817F6" w:rsidRPr="00CD4664">
        <w:rPr>
          <w:rFonts w:asciiTheme="minorHAnsi" w:eastAsia="Times New Roman" w:hAnsiTheme="minorHAnsi" w:cstheme="minorHAnsi"/>
        </w:rPr>
        <w:t xml:space="preserve"> del </w:t>
      </w:r>
      <w:r w:rsidRPr="00CD4664">
        <w:rPr>
          <w:rFonts w:asciiTheme="minorHAnsi" w:eastAsia="Times New Roman" w:hAnsiTheme="minorHAnsi" w:cstheme="minorHAnsi"/>
        </w:rPr>
        <w:t xml:space="preserve"> D.Lg.vo n. </w:t>
      </w:r>
      <w:r w:rsidR="008817F6" w:rsidRPr="00CD4664">
        <w:rPr>
          <w:rFonts w:asciiTheme="minorHAnsi" w:eastAsia="Times New Roman" w:hAnsiTheme="minorHAnsi" w:cstheme="minorHAnsi"/>
        </w:rPr>
        <w:t>18 aprile 2016, n. 50  a seguito di una valutazione comparativa dei preventivi pervenuti entro il termine fissato</w:t>
      </w:r>
      <w:r w:rsidR="00A07F55" w:rsidRPr="00CD4664">
        <w:rPr>
          <w:rFonts w:asciiTheme="minorHAnsi" w:eastAsia="Times New Roman" w:hAnsiTheme="minorHAnsi" w:cstheme="minorHAnsi"/>
        </w:rPr>
        <w:t xml:space="preserve"> con rispondenza alle richieste indicate nel presente Capitolato.</w:t>
      </w:r>
    </w:p>
    <w:p w:rsidR="00E06AC0" w:rsidRPr="00CD4664" w:rsidRDefault="008B1C2D" w:rsidP="008817F6">
      <w:pPr>
        <w:rPr>
          <w:rStyle w:val="Enfasigrassetto"/>
          <w:rFonts w:asciiTheme="minorHAnsi" w:hAnsiTheme="minorHAnsi" w:cstheme="minorHAnsi"/>
          <w:b w:val="0"/>
        </w:rPr>
      </w:pPr>
      <w:r w:rsidRPr="00CD4664">
        <w:rPr>
          <w:rStyle w:val="Enfasigrassetto"/>
          <w:rFonts w:asciiTheme="minorHAnsi" w:hAnsiTheme="minorHAnsi" w:cstheme="minorHAnsi"/>
          <w:b w:val="0"/>
        </w:rPr>
        <w:t xml:space="preserve">L’istituto valuterà esclusivamente offerte comprendenti tutte le voci richieste e non offerte parziali. </w:t>
      </w:r>
    </w:p>
    <w:p w:rsidR="00A07F55" w:rsidRPr="00CD4664" w:rsidRDefault="00A07F55" w:rsidP="008817F6">
      <w:pPr>
        <w:rPr>
          <w:rStyle w:val="Enfasigrassetto"/>
          <w:rFonts w:asciiTheme="minorHAnsi" w:hAnsiTheme="minorHAnsi" w:cstheme="minorHAnsi"/>
          <w:b w:val="0"/>
        </w:rPr>
      </w:pPr>
      <w:r w:rsidRPr="00CD4664">
        <w:rPr>
          <w:rStyle w:val="Enfasigrassetto"/>
          <w:rFonts w:asciiTheme="minorHAnsi" w:hAnsiTheme="minorHAnsi" w:cstheme="minorHAnsi"/>
          <w:b w:val="0"/>
        </w:rPr>
        <w:t>Le Ditte dovranno presentare la proposta anche per le singole mete imponibile IVA.</w:t>
      </w:r>
    </w:p>
    <w:p w:rsidR="00E06AC0" w:rsidRPr="00CD4664" w:rsidRDefault="00E06AC0" w:rsidP="00E06AC0">
      <w:pPr>
        <w:rPr>
          <w:rStyle w:val="Enfasigrassetto"/>
          <w:rFonts w:asciiTheme="minorHAnsi" w:hAnsiTheme="minorHAnsi" w:cstheme="minorHAnsi"/>
          <w:b w:val="0"/>
        </w:rPr>
      </w:pPr>
      <w:r w:rsidRPr="00CD4664">
        <w:rPr>
          <w:rStyle w:val="Enfasigrassetto"/>
          <w:rFonts w:asciiTheme="minorHAnsi" w:hAnsiTheme="minorHAnsi" w:cstheme="minorHAnsi"/>
          <w:b w:val="0"/>
        </w:rPr>
        <w:t>La comparazione delle offerte sarà ef</w:t>
      </w:r>
      <w:r w:rsidR="003A68E8">
        <w:rPr>
          <w:rStyle w:val="Enfasigrassetto"/>
          <w:rFonts w:asciiTheme="minorHAnsi" w:hAnsiTheme="minorHAnsi" w:cstheme="minorHAnsi"/>
          <w:b w:val="0"/>
        </w:rPr>
        <w:t>fettuata fino ad un massimo di 4</w:t>
      </w:r>
      <w:r w:rsidRPr="00CD4664">
        <w:rPr>
          <w:rStyle w:val="Enfasigrassetto"/>
          <w:rFonts w:asciiTheme="minorHAnsi" w:hAnsiTheme="minorHAnsi" w:cstheme="minorHAnsi"/>
          <w:b w:val="0"/>
        </w:rPr>
        <w:t xml:space="preserve"> operatori economici che operano nel territorio provinciale</w:t>
      </w:r>
      <w:r w:rsidR="00944AA1" w:rsidRPr="00CD4664">
        <w:rPr>
          <w:rStyle w:val="Enfasigrassetto"/>
          <w:rFonts w:asciiTheme="minorHAnsi" w:hAnsiTheme="minorHAnsi" w:cstheme="minorHAnsi"/>
          <w:b w:val="0"/>
        </w:rPr>
        <w:t xml:space="preserve"> e nelle province viciniore</w:t>
      </w:r>
      <w:r w:rsidR="003A68E8">
        <w:rPr>
          <w:rStyle w:val="Enfasigrassetto"/>
          <w:rFonts w:asciiTheme="minorHAnsi" w:hAnsiTheme="minorHAnsi" w:cstheme="minorHAnsi"/>
          <w:b w:val="0"/>
        </w:rPr>
        <w:t xml:space="preserve"> </w:t>
      </w:r>
      <w:r w:rsidRPr="00CD4664">
        <w:rPr>
          <w:rStyle w:val="Enfasigrassetto"/>
          <w:rFonts w:asciiTheme="minorHAnsi" w:hAnsiTheme="minorHAnsi" w:cstheme="minorHAnsi"/>
          <w:b w:val="0"/>
        </w:rPr>
        <w:t xml:space="preserve">.  </w:t>
      </w:r>
    </w:p>
    <w:p w:rsidR="00E06AC0" w:rsidRPr="00CD4664" w:rsidRDefault="00E06AC0" w:rsidP="00E06AC0">
      <w:pPr>
        <w:rPr>
          <w:rStyle w:val="Enfasigrassetto"/>
          <w:rFonts w:asciiTheme="minorHAnsi" w:hAnsiTheme="minorHAnsi" w:cstheme="minorHAnsi"/>
          <w:b w:val="0"/>
        </w:rPr>
      </w:pPr>
      <w:r w:rsidRPr="00CD4664">
        <w:rPr>
          <w:rStyle w:val="Enfasigrassetto"/>
          <w:rFonts w:asciiTheme="minorHAnsi" w:hAnsiTheme="minorHAnsi" w:cstheme="minorHAnsi"/>
          <w:b w:val="0"/>
        </w:rPr>
        <w:t>L’istituto si riserva la facoltà di non aggiudicare il servizio ed eventualmente procedere a nuova procedura nel caso in cui non vi siano preventivi ritenuti idonei al soddisfacimento delle esigenze della scuola.</w:t>
      </w:r>
    </w:p>
    <w:p w:rsidR="00E06AC0" w:rsidRPr="00CD4664" w:rsidRDefault="00E06AC0" w:rsidP="00E06AC0">
      <w:pPr>
        <w:rPr>
          <w:rStyle w:val="Enfasigrassetto"/>
          <w:rFonts w:asciiTheme="minorHAnsi" w:hAnsiTheme="minorHAnsi" w:cstheme="minorHAnsi"/>
          <w:b w:val="0"/>
        </w:rPr>
      </w:pPr>
      <w:r w:rsidRPr="00CD4664">
        <w:rPr>
          <w:rStyle w:val="Enfasigrassetto"/>
          <w:rFonts w:asciiTheme="minorHAnsi" w:hAnsiTheme="minorHAnsi" w:cstheme="minorHAnsi"/>
          <w:b w:val="0"/>
        </w:rPr>
        <w:t>Si farà luogo all’aggiudicazione anche nel caso di presentazione di una sola offerta valida.</w:t>
      </w:r>
    </w:p>
    <w:p w:rsidR="00E06AC0" w:rsidRPr="00CD4664" w:rsidRDefault="00E06AC0" w:rsidP="00E06AC0">
      <w:pPr>
        <w:rPr>
          <w:rStyle w:val="Enfasigrassetto"/>
          <w:rFonts w:asciiTheme="minorHAnsi" w:hAnsiTheme="minorHAnsi" w:cstheme="minorHAnsi"/>
          <w:b w:val="0"/>
        </w:rPr>
      </w:pPr>
      <w:r w:rsidRPr="00CD4664">
        <w:rPr>
          <w:rStyle w:val="Enfasigrassetto"/>
          <w:rFonts w:asciiTheme="minorHAnsi" w:hAnsiTheme="minorHAnsi" w:cstheme="minorHAnsi"/>
          <w:b w:val="0"/>
        </w:rPr>
        <w:t>I sog</w:t>
      </w:r>
      <w:r w:rsidR="00285914">
        <w:rPr>
          <w:rStyle w:val="Enfasigrassetto"/>
          <w:rFonts w:asciiTheme="minorHAnsi" w:hAnsiTheme="minorHAnsi" w:cstheme="minorHAnsi"/>
          <w:b w:val="0"/>
        </w:rPr>
        <w:t>getti che possono presentare l’</w:t>
      </w:r>
      <w:r w:rsidRPr="00CD4664">
        <w:rPr>
          <w:rStyle w:val="Enfasigrassetto"/>
          <w:rFonts w:asciiTheme="minorHAnsi" w:hAnsiTheme="minorHAnsi" w:cstheme="minorHAnsi"/>
          <w:b w:val="0"/>
        </w:rPr>
        <w:t>offerta sono quelli espressamente invitati con la  lettera di invito</w:t>
      </w:r>
      <w:r w:rsidR="00752505" w:rsidRPr="00CD4664">
        <w:rPr>
          <w:rStyle w:val="Enfasigrassetto"/>
          <w:rFonts w:asciiTheme="minorHAnsi" w:hAnsiTheme="minorHAnsi" w:cstheme="minorHAnsi"/>
          <w:b w:val="0"/>
        </w:rPr>
        <w:t>.</w:t>
      </w:r>
    </w:p>
    <w:p w:rsidR="00F22E86" w:rsidRPr="00CD4664" w:rsidRDefault="00F22E86" w:rsidP="00F22E86">
      <w:pPr>
        <w:rPr>
          <w:rFonts w:asciiTheme="minorHAnsi" w:hAnsiTheme="minorHAnsi" w:cstheme="minorHAnsi"/>
          <w:bCs/>
        </w:rPr>
      </w:pPr>
      <w:r w:rsidRPr="00CD4664">
        <w:rPr>
          <w:rFonts w:asciiTheme="minorHAnsi" w:hAnsiTheme="minorHAnsi" w:cstheme="minorHAnsi"/>
          <w:bCs/>
        </w:rPr>
        <w:t xml:space="preserve">Dopo l'individuazione della ditta destinataria ed al fine dell'affidamento ad essa del servizio oggetto della gara, la stazione appaltante inviterà </w:t>
      </w:r>
      <w:r w:rsidR="000807DB" w:rsidRPr="00CD4664">
        <w:rPr>
          <w:rFonts w:asciiTheme="minorHAnsi" w:hAnsiTheme="minorHAnsi" w:cstheme="minorHAnsi"/>
          <w:bCs/>
        </w:rPr>
        <w:t xml:space="preserve">l’operatore economico </w:t>
      </w:r>
      <w:r w:rsidRPr="00CD4664">
        <w:rPr>
          <w:rFonts w:asciiTheme="minorHAnsi" w:hAnsiTheme="minorHAnsi" w:cstheme="minorHAnsi"/>
          <w:bCs/>
        </w:rPr>
        <w:t>a</w:t>
      </w:r>
      <w:r w:rsidR="000807DB" w:rsidRPr="00CD4664">
        <w:rPr>
          <w:rFonts w:asciiTheme="minorHAnsi" w:hAnsiTheme="minorHAnsi" w:cstheme="minorHAnsi"/>
          <w:bCs/>
        </w:rPr>
        <w:t xml:space="preserve"> </w:t>
      </w:r>
      <w:r w:rsidRPr="00CD4664">
        <w:rPr>
          <w:rFonts w:asciiTheme="minorHAnsi" w:hAnsiTheme="minorHAnsi" w:cstheme="minorHAnsi"/>
          <w:bCs/>
        </w:rPr>
        <w:t>confermare la disponibilità a fornire il servizio oggetto dell’appalto alla gara e la documentazione probatoria</w:t>
      </w:r>
      <w:r w:rsidR="000807DB" w:rsidRPr="00CD4664">
        <w:rPr>
          <w:rFonts w:asciiTheme="minorHAnsi" w:hAnsiTheme="minorHAnsi" w:cstheme="minorHAnsi"/>
          <w:bCs/>
        </w:rPr>
        <w:t xml:space="preserve"> </w:t>
      </w:r>
      <w:r w:rsidRPr="00CD4664">
        <w:rPr>
          <w:rFonts w:asciiTheme="minorHAnsi" w:hAnsiTheme="minorHAnsi" w:cstheme="minorHAnsi"/>
          <w:bCs/>
        </w:rPr>
        <w:t>relativa alla conferma del possesso dei requisiti dichiarati in sede di produzione delle offerte.</w:t>
      </w:r>
    </w:p>
    <w:p w:rsidR="00F22E86" w:rsidRPr="00CD4664" w:rsidRDefault="00F22E86" w:rsidP="00F22E86">
      <w:pPr>
        <w:rPr>
          <w:rFonts w:asciiTheme="minorHAnsi" w:hAnsiTheme="minorHAnsi" w:cstheme="minorHAnsi"/>
          <w:bCs/>
        </w:rPr>
      </w:pPr>
      <w:r w:rsidRPr="00CD4664">
        <w:rPr>
          <w:rFonts w:asciiTheme="minorHAnsi" w:hAnsiTheme="minorHAnsi" w:cstheme="minorHAnsi"/>
          <w:bCs/>
        </w:rPr>
        <w:t>L’aggiudicazione definitiva è comunque subordinata all’acquisizione diretta o d’ufficio delle:</w:t>
      </w:r>
    </w:p>
    <w:p w:rsidR="00F22E86" w:rsidRPr="00CD4664" w:rsidRDefault="00F22E86" w:rsidP="00F22E86">
      <w:pPr>
        <w:rPr>
          <w:rFonts w:asciiTheme="minorHAnsi" w:hAnsiTheme="minorHAnsi" w:cstheme="minorHAnsi"/>
          <w:bCs/>
        </w:rPr>
      </w:pPr>
      <w:r w:rsidRPr="00CD4664">
        <w:rPr>
          <w:rFonts w:asciiTheme="minorHAnsi" w:hAnsiTheme="minorHAnsi" w:cstheme="minorHAnsi"/>
          <w:bCs/>
        </w:rPr>
        <w:t>a) Certificazioni comprovanti il possesso dei requisiti di capacità generale di cui all’art.80 del D.lgs.n.80/2016;</w:t>
      </w:r>
    </w:p>
    <w:p w:rsidR="00F22E86" w:rsidRPr="00CD4664" w:rsidRDefault="00F22E86" w:rsidP="00F22E86">
      <w:pPr>
        <w:rPr>
          <w:rFonts w:asciiTheme="minorHAnsi" w:hAnsiTheme="minorHAnsi" w:cstheme="minorHAnsi"/>
          <w:bCs/>
        </w:rPr>
      </w:pPr>
      <w:r w:rsidRPr="00CD4664">
        <w:rPr>
          <w:rFonts w:asciiTheme="minorHAnsi" w:hAnsiTheme="minorHAnsi" w:cstheme="minorHAnsi"/>
          <w:bCs/>
        </w:rPr>
        <w:t>b) certificazione o autocertificazione attestante la capacità tecnica, economico-finanziaria;</w:t>
      </w:r>
    </w:p>
    <w:p w:rsidR="00E06AC0" w:rsidRPr="00CD4664" w:rsidRDefault="00F22E86" w:rsidP="00F22E86">
      <w:pPr>
        <w:rPr>
          <w:rFonts w:asciiTheme="minorHAnsi" w:eastAsia="Times New Roman" w:hAnsiTheme="minorHAnsi" w:cstheme="minorHAnsi"/>
          <w:lang w:eastAsia="it-IT"/>
        </w:rPr>
      </w:pPr>
      <w:r w:rsidRPr="00CD4664">
        <w:rPr>
          <w:rFonts w:asciiTheme="minorHAnsi" w:hAnsiTheme="minorHAnsi" w:cstheme="minorHAnsi"/>
          <w:bCs/>
        </w:rPr>
        <w:t>c) certificazione di iscrizione</w:t>
      </w:r>
      <w:r w:rsidR="000807DB" w:rsidRPr="00CD4664">
        <w:rPr>
          <w:rFonts w:asciiTheme="minorHAnsi" w:hAnsiTheme="minorHAnsi" w:cstheme="minorHAnsi"/>
          <w:bCs/>
        </w:rPr>
        <w:t xml:space="preserve"> </w:t>
      </w:r>
      <w:r w:rsidR="000807DB" w:rsidRPr="00CD4664">
        <w:rPr>
          <w:rFonts w:asciiTheme="minorHAnsi" w:eastAsia="Times New Roman" w:hAnsiTheme="minorHAnsi" w:cstheme="minorHAnsi"/>
          <w:lang w:eastAsia="it-IT"/>
        </w:rPr>
        <w:t>Camera di commercio, industria, artigianato e agricoltura;</w:t>
      </w:r>
    </w:p>
    <w:p w:rsidR="000807DB" w:rsidRPr="00CD4664" w:rsidRDefault="000807DB" w:rsidP="00F22E86">
      <w:pPr>
        <w:rPr>
          <w:rFonts w:asciiTheme="minorHAnsi" w:eastAsia="Times New Roman" w:hAnsiTheme="minorHAnsi" w:cstheme="minorHAnsi"/>
          <w:lang w:eastAsia="it-IT"/>
        </w:rPr>
      </w:pPr>
      <w:r w:rsidRPr="00CD4664">
        <w:rPr>
          <w:rFonts w:asciiTheme="minorHAnsi" w:eastAsia="Times New Roman" w:hAnsiTheme="minorHAnsi" w:cstheme="minorHAnsi"/>
          <w:lang w:eastAsia="it-IT"/>
        </w:rPr>
        <w:t>d) DURC regolare.</w:t>
      </w:r>
    </w:p>
    <w:p w:rsidR="000807DB" w:rsidRPr="00CD4664" w:rsidRDefault="000807DB" w:rsidP="000807DB">
      <w:pPr>
        <w:widowControl/>
        <w:rPr>
          <w:rFonts w:asciiTheme="minorHAnsi" w:eastAsia="Times New Roman" w:hAnsiTheme="minorHAnsi" w:cstheme="minorHAnsi"/>
          <w:lang w:eastAsia="it-IT"/>
        </w:rPr>
      </w:pPr>
      <w:r w:rsidRPr="00CD4664">
        <w:rPr>
          <w:rFonts w:asciiTheme="minorHAnsi" w:eastAsia="Times New Roman" w:hAnsiTheme="minorHAnsi" w:cstheme="minorHAnsi"/>
          <w:lang w:eastAsia="it-IT"/>
        </w:rPr>
        <w:lastRenderedPageBreak/>
        <w:t>I documenti direttamente richiesti dovranno risultare rilasciati in data non anteriore a tre mesi da quella</w:t>
      </w:r>
      <w:r w:rsidR="00E661AF"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lang w:eastAsia="it-IT"/>
        </w:rPr>
        <w:t>dell'invito alla gara e la mancata presentazione anche di un solo dei documenti richiesti comporta</w:t>
      </w:r>
      <w:r w:rsidR="002E5CD3"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lang w:eastAsia="it-IT"/>
        </w:rPr>
        <w:t>l'esclusione immediata.</w:t>
      </w:r>
    </w:p>
    <w:p w:rsidR="000807DB" w:rsidRPr="00CD4664" w:rsidRDefault="000807DB" w:rsidP="002E5CD3">
      <w:pPr>
        <w:widowControl/>
        <w:rPr>
          <w:rFonts w:asciiTheme="minorHAnsi" w:eastAsia="Times New Roman" w:hAnsiTheme="minorHAnsi" w:cstheme="minorHAnsi"/>
          <w:lang w:eastAsia="it-IT"/>
        </w:rPr>
      </w:pPr>
      <w:r w:rsidRPr="00CD4664">
        <w:rPr>
          <w:rFonts w:asciiTheme="minorHAnsi" w:eastAsia="Times New Roman" w:hAnsiTheme="minorHAnsi" w:cstheme="minorHAnsi"/>
          <w:lang w:eastAsia="it-IT"/>
        </w:rPr>
        <w:t>Ove la ditta aggiudicataria, nei termini indicati nel suddetto invito, non abbia perfettamente e</w:t>
      </w:r>
      <w:r w:rsidR="002E5CD3"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lang w:eastAsia="it-IT"/>
        </w:rPr>
        <w:t>completamente ottemperato, senza giustificato motivo, a quanto richiesto ovvero si sia accertata la</w:t>
      </w:r>
      <w:r w:rsidR="002E5CD3"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lang w:eastAsia="it-IT"/>
        </w:rPr>
        <w:t>mancanza o carenza anche di uno solo dei requisiti, questa stazione appaltante procederà all'affidamento</w:t>
      </w:r>
      <w:r w:rsidR="002E5CD3"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lang w:eastAsia="it-IT"/>
        </w:rPr>
        <w:t>del servizio, rispettati i medesimi incombenti, al concorrente che nella graduatoria di comparazione risulti</w:t>
      </w:r>
      <w:r w:rsidR="002E5CD3"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lang w:eastAsia="it-IT"/>
        </w:rPr>
        <w:t>collocato immediatamente successivo</w:t>
      </w:r>
      <w:r w:rsidR="009B2089" w:rsidRPr="00CD4664">
        <w:rPr>
          <w:rFonts w:asciiTheme="minorHAnsi" w:eastAsia="Times New Roman" w:hAnsiTheme="minorHAnsi" w:cstheme="minorHAnsi"/>
          <w:lang w:eastAsia="it-IT"/>
        </w:rPr>
        <w:t>.</w:t>
      </w:r>
    </w:p>
    <w:p w:rsidR="009B2089" w:rsidRPr="00CD4664" w:rsidRDefault="009B2089" w:rsidP="00CD4664">
      <w:pPr>
        <w:rPr>
          <w:rFonts w:asciiTheme="minorHAnsi" w:hAnsiTheme="minorHAnsi" w:cstheme="minorHAnsi"/>
        </w:rPr>
      </w:pPr>
      <w:r w:rsidRPr="00CD4664">
        <w:rPr>
          <w:rFonts w:asciiTheme="minorHAnsi" w:hAnsiTheme="minorHAnsi" w:cstheme="minorHAnsi"/>
        </w:rPr>
        <w:t>Alla Ditta vincitrice della gara d’appalto saranno affidate anche eventuali uscite che potranno aggiungersi al suddetto elenco per sopraggiunti motivi</w:t>
      </w:r>
    </w:p>
    <w:p w:rsidR="00CD4664" w:rsidRPr="00CD4664" w:rsidRDefault="00CD4664" w:rsidP="00CD4664">
      <w:pPr>
        <w:rPr>
          <w:rStyle w:val="Enfasigrassetto"/>
          <w:rFonts w:asciiTheme="minorHAnsi" w:hAnsiTheme="minorHAnsi" w:cstheme="minorHAnsi"/>
          <w:b w:val="0"/>
        </w:rPr>
      </w:pPr>
    </w:p>
    <w:p w:rsidR="008B1C2D" w:rsidRPr="00CD4664" w:rsidRDefault="008B1C2D" w:rsidP="00CD4664">
      <w:pPr>
        <w:rPr>
          <w:rFonts w:asciiTheme="minorHAnsi" w:eastAsia="Times New Roman" w:hAnsiTheme="minorHAnsi" w:cstheme="minorHAnsi"/>
          <w:b/>
        </w:rPr>
      </w:pPr>
      <w:r w:rsidRPr="00CD4664">
        <w:rPr>
          <w:rFonts w:asciiTheme="minorHAnsi" w:hAnsiTheme="minorHAnsi" w:cstheme="minorHAnsi"/>
          <w:b/>
        </w:rPr>
        <w:t xml:space="preserve">Art. </w:t>
      </w:r>
      <w:r w:rsidR="00E44F6A" w:rsidRPr="00CD4664">
        <w:rPr>
          <w:rFonts w:asciiTheme="minorHAnsi" w:hAnsiTheme="minorHAnsi" w:cstheme="minorHAnsi"/>
          <w:b/>
        </w:rPr>
        <w:t>9</w:t>
      </w:r>
      <w:r w:rsidRPr="00CD4664">
        <w:rPr>
          <w:rFonts w:asciiTheme="minorHAnsi" w:hAnsiTheme="minorHAnsi" w:cstheme="minorHAnsi"/>
          <w:b/>
        </w:rPr>
        <w:t xml:space="preserve"> </w:t>
      </w:r>
      <w:r w:rsidRPr="00CD4664">
        <w:rPr>
          <w:rFonts w:asciiTheme="minorHAnsi" w:eastAsia="Times New Roman" w:hAnsiTheme="minorHAnsi" w:cstheme="minorHAnsi"/>
          <w:b/>
        </w:rPr>
        <w:t xml:space="preserve">– Obblighi </w:t>
      </w:r>
      <w:r w:rsidR="00996942" w:rsidRPr="00CD4664">
        <w:rPr>
          <w:rFonts w:asciiTheme="minorHAnsi" w:eastAsia="Times New Roman" w:hAnsiTheme="minorHAnsi" w:cstheme="minorHAnsi"/>
          <w:b/>
        </w:rPr>
        <w:t>di effettuazione del servizio</w:t>
      </w:r>
    </w:p>
    <w:p w:rsidR="008B1C2D" w:rsidRPr="00CD4664" w:rsidRDefault="008B1C2D" w:rsidP="008B1C2D">
      <w:pPr>
        <w:shd w:val="clear" w:color="auto" w:fill="FFFFFF"/>
        <w:spacing w:line="274" w:lineRule="exact"/>
        <w:ind w:left="5"/>
        <w:rPr>
          <w:rFonts w:asciiTheme="minorHAnsi" w:eastAsia="Times New Roman" w:hAnsiTheme="minorHAnsi" w:cstheme="minorHAnsi"/>
        </w:rPr>
      </w:pPr>
      <w:r w:rsidRPr="00CD4664">
        <w:rPr>
          <w:rFonts w:asciiTheme="minorHAnsi" w:hAnsiTheme="minorHAnsi" w:cstheme="minorHAnsi"/>
        </w:rPr>
        <w:t xml:space="preserve">La Ditta aggiudicataria </w:t>
      </w:r>
      <w:r w:rsidRPr="00CD4664">
        <w:rPr>
          <w:rFonts w:asciiTheme="minorHAnsi" w:eastAsia="Times New Roman" w:hAnsiTheme="minorHAnsi" w:cstheme="minorHAnsi"/>
        </w:rPr>
        <w:t>è tenuta a garantire l'effettuazione del servizio in base agli accordi stabiliti. L'appaltatore dovrà espletare il servizio senza alcuna interruzione sia nel caso di assenza o astensione dal lavoro del personale dipendente , sia in caso di guasto meccanico o di altra natura degli automezzi e senza alcun onere aggiuntivo per l'Ente.</w:t>
      </w:r>
    </w:p>
    <w:p w:rsidR="008B1C2D" w:rsidRPr="00CD4664" w:rsidRDefault="00F223DB" w:rsidP="008B1C2D">
      <w:pPr>
        <w:shd w:val="clear" w:color="auto" w:fill="FFFFFF"/>
        <w:spacing w:before="274" w:line="274" w:lineRule="exact"/>
        <w:ind w:left="5"/>
        <w:rPr>
          <w:rFonts w:asciiTheme="minorHAnsi" w:hAnsiTheme="minorHAnsi" w:cstheme="minorHAnsi"/>
        </w:rPr>
      </w:pPr>
      <w:r w:rsidRPr="00CD4664">
        <w:rPr>
          <w:rFonts w:asciiTheme="minorHAnsi" w:hAnsiTheme="minorHAnsi" w:cstheme="minorHAnsi"/>
          <w:b/>
          <w:bCs/>
        </w:rPr>
        <w:t xml:space="preserve">Art . </w:t>
      </w:r>
      <w:r w:rsidR="00E44F6A" w:rsidRPr="00CD4664">
        <w:rPr>
          <w:rFonts w:asciiTheme="minorHAnsi" w:hAnsiTheme="minorHAnsi" w:cstheme="minorHAnsi"/>
          <w:b/>
          <w:bCs/>
        </w:rPr>
        <w:t>10</w:t>
      </w:r>
      <w:r w:rsidR="008B1C2D" w:rsidRPr="00CD4664">
        <w:rPr>
          <w:rFonts w:asciiTheme="minorHAnsi" w:hAnsiTheme="minorHAnsi" w:cstheme="minorHAnsi"/>
          <w:b/>
          <w:bCs/>
        </w:rPr>
        <w:t xml:space="preserve"> Spese contrattuali ed oneri vari</w:t>
      </w:r>
    </w:p>
    <w:p w:rsidR="008B1C2D" w:rsidRPr="00CD4664" w:rsidRDefault="008B1C2D" w:rsidP="00387ABB">
      <w:pPr>
        <w:shd w:val="clear" w:color="auto" w:fill="FFFFFF"/>
        <w:ind w:right="134"/>
        <w:jc w:val="both"/>
        <w:rPr>
          <w:rFonts w:asciiTheme="minorHAnsi" w:hAnsiTheme="minorHAnsi" w:cstheme="minorHAnsi"/>
        </w:rPr>
      </w:pPr>
      <w:r w:rsidRPr="00CD4664">
        <w:rPr>
          <w:rFonts w:asciiTheme="minorHAnsi" w:hAnsiTheme="minorHAnsi" w:cstheme="minorHAnsi"/>
        </w:rPr>
        <w:t>Tutte le spese contrattuali, imposte, tasse, diritti e simili nonch</w:t>
      </w:r>
      <w:r w:rsidRPr="00CD4664">
        <w:rPr>
          <w:rFonts w:asciiTheme="minorHAnsi" w:eastAsia="Times New Roman" w:hAnsiTheme="minorHAnsi" w:cstheme="minorHAnsi"/>
        </w:rPr>
        <w:t xml:space="preserve">é le denunce fiscali inerenti e conseguenti </w:t>
      </w:r>
      <w:r w:rsidRPr="00CD4664">
        <w:rPr>
          <w:rFonts w:asciiTheme="minorHAnsi" w:eastAsia="Times New Roman" w:hAnsiTheme="minorHAnsi" w:cstheme="minorHAnsi"/>
          <w:spacing w:val="-1"/>
        </w:rPr>
        <w:t xml:space="preserve">la stipula del contratto, sono a carico esclusivo della Ditta assegnataria dell'appalto. Tutti i partecipanti a </w:t>
      </w:r>
      <w:r w:rsidRPr="00CD4664">
        <w:rPr>
          <w:rFonts w:asciiTheme="minorHAnsi" w:eastAsia="Times New Roman" w:hAnsiTheme="minorHAnsi" w:cstheme="minorHAnsi"/>
        </w:rPr>
        <w:t>viaggi, visite o uscite d'istruzione debbono essere garantiti da polizza assicurativa contro gli infortuni.</w:t>
      </w:r>
    </w:p>
    <w:p w:rsidR="008B1C2D" w:rsidRPr="00CD4664" w:rsidRDefault="00F223DB" w:rsidP="00387ABB">
      <w:pPr>
        <w:shd w:val="clear" w:color="auto" w:fill="FFFFFF"/>
        <w:spacing w:before="274"/>
        <w:rPr>
          <w:rFonts w:asciiTheme="minorHAnsi" w:hAnsiTheme="minorHAnsi" w:cstheme="minorHAnsi"/>
        </w:rPr>
      </w:pPr>
      <w:r w:rsidRPr="00CD4664">
        <w:rPr>
          <w:rFonts w:asciiTheme="minorHAnsi" w:hAnsiTheme="minorHAnsi" w:cstheme="minorHAnsi"/>
          <w:b/>
          <w:bCs/>
        </w:rPr>
        <w:t>Art .1</w:t>
      </w:r>
      <w:r w:rsidR="00E44F6A" w:rsidRPr="00CD4664">
        <w:rPr>
          <w:rFonts w:asciiTheme="minorHAnsi" w:hAnsiTheme="minorHAnsi" w:cstheme="minorHAnsi"/>
          <w:b/>
          <w:bCs/>
        </w:rPr>
        <w:t>1</w:t>
      </w:r>
      <w:r w:rsidR="008B1C2D" w:rsidRPr="00CD4664">
        <w:rPr>
          <w:rFonts w:asciiTheme="minorHAnsi" w:hAnsiTheme="minorHAnsi" w:cstheme="minorHAnsi"/>
          <w:b/>
          <w:bCs/>
        </w:rPr>
        <w:t xml:space="preserve"> - Osservanza dalle leggi</w:t>
      </w:r>
    </w:p>
    <w:p w:rsidR="008B1C2D" w:rsidRPr="00CD4664" w:rsidRDefault="008B1C2D" w:rsidP="008B1C2D">
      <w:pPr>
        <w:shd w:val="clear" w:color="auto" w:fill="FFFFFF"/>
        <w:spacing w:line="274" w:lineRule="exact"/>
        <w:ind w:left="5" w:right="134"/>
        <w:jc w:val="both"/>
        <w:rPr>
          <w:rFonts w:asciiTheme="minorHAnsi" w:hAnsiTheme="minorHAnsi" w:cstheme="minorHAnsi"/>
        </w:rPr>
      </w:pPr>
      <w:r w:rsidRPr="00CD4664">
        <w:rPr>
          <w:rFonts w:asciiTheme="minorHAnsi" w:hAnsiTheme="minorHAnsi" w:cstheme="minorHAnsi"/>
        </w:rPr>
        <w:t>Oltre all'osservanza delle norme e condizioni specificate nel presente disciplinare, la Ditta assegnataria dell'appalto assume l'obbligo di osservare e di far osservare ai propri dipendenti tutte le disposizioni stabilite da Leggi e Regolamenti in vigore o emanati nel corso del contratto, che comunque siano applicabili all'espletamento del servizio.</w:t>
      </w:r>
    </w:p>
    <w:p w:rsidR="008B1C2D" w:rsidRPr="00CD4664" w:rsidRDefault="008B1C2D" w:rsidP="00387ABB">
      <w:pPr>
        <w:shd w:val="clear" w:color="auto" w:fill="FFFFFF"/>
        <w:spacing w:before="274"/>
        <w:ind w:left="5"/>
        <w:rPr>
          <w:rFonts w:asciiTheme="minorHAnsi" w:hAnsiTheme="minorHAnsi" w:cstheme="minorHAnsi"/>
        </w:rPr>
      </w:pPr>
      <w:r w:rsidRPr="00CD4664">
        <w:rPr>
          <w:rFonts w:asciiTheme="minorHAnsi" w:hAnsiTheme="minorHAnsi" w:cstheme="minorHAnsi"/>
          <w:b/>
          <w:bCs/>
        </w:rPr>
        <w:t>Art . 1</w:t>
      </w:r>
      <w:r w:rsidR="00E44F6A" w:rsidRPr="00CD4664">
        <w:rPr>
          <w:rFonts w:asciiTheme="minorHAnsi" w:hAnsiTheme="minorHAnsi" w:cstheme="minorHAnsi"/>
          <w:b/>
          <w:bCs/>
        </w:rPr>
        <w:t>2</w:t>
      </w:r>
      <w:r w:rsidRPr="00CD4664">
        <w:rPr>
          <w:rFonts w:asciiTheme="minorHAnsi" w:hAnsiTheme="minorHAnsi" w:cstheme="minorHAnsi"/>
          <w:b/>
          <w:bCs/>
        </w:rPr>
        <w:t xml:space="preserve"> - Stipulazione del contratto</w:t>
      </w:r>
    </w:p>
    <w:p w:rsidR="008B1C2D" w:rsidRPr="00CD4664" w:rsidRDefault="008B1C2D" w:rsidP="008B1C2D">
      <w:pPr>
        <w:shd w:val="clear" w:color="auto" w:fill="FFFFFF"/>
        <w:spacing w:line="274" w:lineRule="exact"/>
        <w:ind w:left="5" w:right="134"/>
        <w:jc w:val="both"/>
        <w:rPr>
          <w:rFonts w:asciiTheme="minorHAnsi" w:hAnsiTheme="minorHAnsi" w:cstheme="minorHAnsi"/>
        </w:rPr>
      </w:pPr>
      <w:r w:rsidRPr="00CD4664">
        <w:rPr>
          <w:rFonts w:asciiTheme="minorHAnsi" w:hAnsiTheme="minorHAnsi" w:cstheme="minorHAnsi"/>
          <w:spacing w:val="-1"/>
        </w:rPr>
        <w:t>L</w:t>
      </w:r>
      <w:r w:rsidRPr="00CD4664">
        <w:rPr>
          <w:rFonts w:asciiTheme="minorHAnsi" w:eastAsia="Times New Roman" w:hAnsiTheme="minorHAnsi" w:cstheme="minorHAnsi"/>
          <w:spacing w:val="-1"/>
        </w:rPr>
        <w:t xml:space="preserve">’Istituzione Scolastica notificherà alla ditta, una volta espletata la gara, l’avvenuta aggiudicazione della </w:t>
      </w:r>
      <w:r w:rsidRPr="00CD4664">
        <w:rPr>
          <w:rFonts w:asciiTheme="minorHAnsi" w:eastAsia="Times New Roman" w:hAnsiTheme="minorHAnsi" w:cstheme="minorHAnsi"/>
        </w:rPr>
        <w:t>fornitura, chiedendo, altresì, la trasmissione dei documenti necessari per la stipula del contratto. Nella data che verrà fissata dalla scuola si provvederà alla stipula del contratto di appalto.</w:t>
      </w:r>
    </w:p>
    <w:p w:rsidR="008B1C2D" w:rsidRPr="00CD4664" w:rsidRDefault="00E44F6A" w:rsidP="00387ABB">
      <w:pPr>
        <w:shd w:val="clear" w:color="auto" w:fill="FFFFFF"/>
        <w:spacing w:before="274"/>
        <w:ind w:left="5"/>
        <w:rPr>
          <w:rFonts w:asciiTheme="minorHAnsi" w:hAnsiTheme="minorHAnsi" w:cstheme="minorHAnsi"/>
        </w:rPr>
      </w:pPr>
      <w:r w:rsidRPr="00CD4664">
        <w:rPr>
          <w:rFonts w:asciiTheme="minorHAnsi" w:hAnsiTheme="minorHAnsi" w:cstheme="minorHAnsi"/>
          <w:b/>
          <w:bCs/>
        </w:rPr>
        <w:t>Art .13</w:t>
      </w:r>
      <w:r w:rsidR="008B1C2D" w:rsidRPr="00CD4664">
        <w:rPr>
          <w:rFonts w:asciiTheme="minorHAnsi" w:hAnsiTheme="minorHAnsi" w:cstheme="minorHAnsi"/>
          <w:b/>
          <w:bCs/>
        </w:rPr>
        <w:t xml:space="preserve"> - Risoluzione del contratto</w:t>
      </w:r>
    </w:p>
    <w:p w:rsidR="008B1C2D" w:rsidRPr="00CD4664" w:rsidRDefault="008B1C2D" w:rsidP="008B1C2D">
      <w:pPr>
        <w:shd w:val="clear" w:color="auto" w:fill="FFFFFF"/>
        <w:spacing w:line="274" w:lineRule="exact"/>
        <w:ind w:left="5" w:right="134"/>
        <w:jc w:val="both"/>
        <w:rPr>
          <w:rFonts w:asciiTheme="minorHAnsi" w:hAnsiTheme="minorHAnsi" w:cstheme="minorHAnsi"/>
        </w:rPr>
      </w:pPr>
      <w:r w:rsidRPr="00CD4664">
        <w:rPr>
          <w:rFonts w:asciiTheme="minorHAnsi" w:hAnsiTheme="minorHAnsi" w:cstheme="minorHAnsi"/>
        </w:rPr>
        <w:t>In tutti i casi di inadempimento da parte dell</w:t>
      </w:r>
      <w:r w:rsidRPr="00CD4664">
        <w:rPr>
          <w:rFonts w:asciiTheme="minorHAnsi" w:eastAsia="Times New Roman" w:hAnsiTheme="minorHAnsi" w:cstheme="minorHAnsi"/>
        </w:rPr>
        <w:t>’aggiudicatario, anche di uno solo degli obblighi derivanti dal contratto, questo potrà essere risolto dall’Amministrazione ai sensi delle disposizioni del Codice Civile.</w:t>
      </w:r>
    </w:p>
    <w:p w:rsidR="008B1C2D" w:rsidRPr="00CD4664" w:rsidRDefault="008B1C2D" w:rsidP="008B1C2D">
      <w:pPr>
        <w:shd w:val="clear" w:color="auto" w:fill="FFFFFF"/>
        <w:spacing w:before="206" w:line="274" w:lineRule="exact"/>
        <w:rPr>
          <w:rFonts w:asciiTheme="minorHAnsi" w:hAnsiTheme="minorHAnsi" w:cstheme="minorHAnsi"/>
        </w:rPr>
      </w:pPr>
      <w:r w:rsidRPr="00CD4664">
        <w:rPr>
          <w:rFonts w:asciiTheme="minorHAnsi" w:hAnsiTheme="minorHAnsi" w:cstheme="minorHAnsi"/>
        </w:rPr>
        <w:t xml:space="preserve">  E</w:t>
      </w:r>
      <w:r w:rsidRPr="00CD4664">
        <w:rPr>
          <w:rFonts w:asciiTheme="minorHAnsi" w:eastAsia="Times New Roman" w:hAnsiTheme="minorHAnsi" w:cstheme="minorHAnsi"/>
        </w:rPr>
        <w:t>’ prevista la risoluzione contrattuale, inoltre, anche nei seguenti casi:</w:t>
      </w:r>
    </w:p>
    <w:p w:rsidR="008B1C2D" w:rsidRPr="00CD4664" w:rsidRDefault="008B1C2D" w:rsidP="008B1C2D">
      <w:pPr>
        <w:numPr>
          <w:ilvl w:val="0"/>
          <w:numId w:val="4"/>
        </w:numPr>
        <w:shd w:val="clear" w:color="auto" w:fill="FFFFFF"/>
        <w:tabs>
          <w:tab w:val="left" w:pos="355"/>
        </w:tabs>
        <w:spacing w:line="274" w:lineRule="exact"/>
        <w:ind w:left="110" w:right="134"/>
        <w:jc w:val="both"/>
        <w:rPr>
          <w:rFonts w:asciiTheme="minorHAnsi" w:hAnsiTheme="minorHAnsi" w:cstheme="minorHAnsi"/>
          <w:spacing w:val="-1"/>
        </w:rPr>
      </w:pPr>
      <w:r w:rsidRPr="00CD4664">
        <w:rPr>
          <w:rFonts w:asciiTheme="minorHAnsi" w:hAnsiTheme="minorHAnsi" w:cstheme="minorHAnsi"/>
        </w:rPr>
        <w:t>nel caso di riscontrata non veridicit</w:t>
      </w:r>
      <w:r w:rsidRPr="00CD4664">
        <w:rPr>
          <w:rFonts w:asciiTheme="minorHAnsi" w:eastAsia="Times New Roman" w:hAnsiTheme="minorHAnsi" w:cstheme="minorHAnsi"/>
        </w:rPr>
        <w:t>à in tutto o in parte delle dichiarazioni e dei contenuti della documentazione d’offerta, anche se riscontrata successivamente alla stipula del contratto ed a forniture parzialmente eseguite;</w:t>
      </w:r>
    </w:p>
    <w:p w:rsidR="008B1C2D" w:rsidRPr="00CD4664" w:rsidRDefault="008B1C2D" w:rsidP="008B1C2D">
      <w:pPr>
        <w:numPr>
          <w:ilvl w:val="0"/>
          <w:numId w:val="4"/>
        </w:numPr>
        <w:shd w:val="clear" w:color="auto" w:fill="FFFFFF"/>
        <w:tabs>
          <w:tab w:val="left" w:pos="355"/>
        </w:tabs>
        <w:spacing w:line="274" w:lineRule="exact"/>
        <w:ind w:left="110"/>
        <w:rPr>
          <w:rFonts w:asciiTheme="minorHAnsi" w:hAnsiTheme="minorHAnsi" w:cstheme="minorHAnsi"/>
          <w:spacing w:val="-1"/>
        </w:rPr>
      </w:pPr>
      <w:r w:rsidRPr="00CD4664">
        <w:rPr>
          <w:rFonts w:asciiTheme="minorHAnsi" w:hAnsiTheme="minorHAnsi" w:cstheme="minorHAnsi"/>
        </w:rPr>
        <w:t>quando l</w:t>
      </w:r>
      <w:r w:rsidRPr="00CD4664">
        <w:rPr>
          <w:rFonts w:asciiTheme="minorHAnsi" w:eastAsia="Times New Roman" w:hAnsiTheme="minorHAnsi" w:cstheme="minorHAnsi"/>
        </w:rPr>
        <w:t>’aggiudicatario venga sottoposto ad una procedura di fallimento;</w:t>
      </w:r>
    </w:p>
    <w:p w:rsidR="008B1C2D" w:rsidRPr="00CD4664" w:rsidRDefault="008B1C2D" w:rsidP="008B1C2D">
      <w:pPr>
        <w:numPr>
          <w:ilvl w:val="0"/>
          <w:numId w:val="4"/>
        </w:numPr>
        <w:shd w:val="clear" w:color="auto" w:fill="FFFFFF"/>
        <w:tabs>
          <w:tab w:val="left" w:pos="355"/>
        </w:tabs>
        <w:spacing w:line="274" w:lineRule="exact"/>
        <w:ind w:left="110"/>
        <w:rPr>
          <w:rFonts w:asciiTheme="minorHAnsi" w:hAnsiTheme="minorHAnsi" w:cstheme="minorHAnsi"/>
          <w:spacing w:val="-1"/>
        </w:rPr>
      </w:pPr>
      <w:r w:rsidRPr="00CD4664">
        <w:rPr>
          <w:rFonts w:asciiTheme="minorHAnsi" w:hAnsiTheme="minorHAnsi" w:cstheme="minorHAnsi"/>
        </w:rPr>
        <w:t>nel caso di gravi e ripetute inadempienze dell</w:t>
      </w:r>
      <w:r w:rsidRPr="00CD4664">
        <w:rPr>
          <w:rFonts w:asciiTheme="minorHAnsi" w:eastAsia="Times New Roman" w:hAnsiTheme="minorHAnsi" w:cstheme="minorHAnsi"/>
        </w:rPr>
        <w:t>’aggiudicatario;</w:t>
      </w:r>
    </w:p>
    <w:p w:rsidR="008B1C2D" w:rsidRPr="00CD4664" w:rsidRDefault="008B1C2D" w:rsidP="008B1C2D">
      <w:pPr>
        <w:numPr>
          <w:ilvl w:val="0"/>
          <w:numId w:val="4"/>
        </w:numPr>
        <w:shd w:val="clear" w:color="auto" w:fill="FFFFFF"/>
        <w:tabs>
          <w:tab w:val="left" w:pos="355"/>
        </w:tabs>
        <w:spacing w:line="274" w:lineRule="exact"/>
        <w:ind w:left="110"/>
        <w:rPr>
          <w:rFonts w:asciiTheme="minorHAnsi" w:hAnsiTheme="minorHAnsi" w:cstheme="minorHAnsi"/>
          <w:spacing w:val="-1"/>
        </w:rPr>
      </w:pPr>
      <w:r w:rsidRPr="00CD4664">
        <w:rPr>
          <w:rFonts w:asciiTheme="minorHAnsi" w:hAnsiTheme="minorHAnsi" w:cstheme="minorHAnsi"/>
        </w:rPr>
        <w:t>sospensione o arbitrario abbandono del servizio;</w:t>
      </w:r>
    </w:p>
    <w:p w:rsidR="008B1C2D" w:rsidRPr="00CD4664" w:rsidRDefault="008B1C2D" w:rsidP="008B1C2D">
      <w:pPr>
        <w:numPr>
          <w:ilvl w:val="0"/>
          <w:numId w:val="4"/>
        </w:numPr>
        <w:shd w:val="clear" w:color="auto" w:fill="FFFFFF"/>
        <w:tabs>
          <w:tab w:val="left" w:pos="355"/>
        </w:tabs>
        <w:spacing w:line="274" w:lineRule="exact"/>
        <w:ind w:left="110"/>
        <w:rPr>
          <w:rFonts w:asciiTheme="minorHAnsi" w:hAnsiTheme="minorHAnsi" w:cstheme="minorHAnsi"/>
          <w:spacing w:val="-1"/>
        </w:rPr>
      </w:pPr>
      <w:r w:rsidRPr="00CD4664">
        <w:rPr>
          <w:rFonts w:asciiTheme="minorHAnsi" w:hAnsiTheme="minorHAnsi" w:cstheme="minorHAnsi"/>
        </w:rPr>
        <w:t>cessione ad altri in tutto od in parte del servizio;</w:t>
      </w:r>
    </w:p>
    <w:p w:rsidR="008B1C2D" w:rsidRPr="00CD4664" w:rsidRDefault="008B1C2D" w:rsidP="008B1C2D">
      <w:pPr>
        <w:shd w:val="clear" w:color="auto" w:fill="FFFFFF"/>
        <w:spacing w:line="274" w:lineRule="exact"/>
        <w:ind w:left="110" w:right="134"/>
        <w:jc w:val="both"/>
        <w:rPr>
          <w:rFonts w:asciiTheme="minorHAnsi" w:eastAsia="Times New Roman" w:hAnsiTheme="minorHAnsi" w:cstheme="minorHAnsi"/>
        </w:rPr>
      </w:pPr>
      <w:r w:rsidRPr="00CD4664">
        <w:rPr>
          <w:rFonts w:asciiTheme="minorHAnsi" w:hAnsiTheme="minorHAnsi" w:cstheme="minorHAnsi"/>
        </w:rPr>
        <w:t>Nelle ipotesi sopra descritte il contratto sar</w:t>
      </w:r>
      <w:r w:rsidRPr="00CD4664">
        <w:rPr>
          <w:rFonts w:asciiTheme="minorHAnsi" w:eastAsia="Times New Roman" w:hAnsiTheme="minorHAnsi" w:cstheme="minorHAnsi"/>
        </w:rPr>
        <w:t>à risolto di diritto con effetto immediato a seguito della dichiarazione dell’Amministrazione appaltante, in forma di lettera raccomandata, di volersi avvalere della clausola risolutiva. Nel caso di risoluzione del contratto l’aggiudicatario è obbligato alla immediata sospensione del servizio e al risarcimento dei danni consequenziali.</w:t>
      </w:r>
    </w:p>
    <w:p w:rsidR="00E54540" w:rsidRPr="00CD4664" w:rsidRDefault="00E54540" w:rsidP="00CD4664">
      <w:pPr>
        <w:rPr>
          <w:rFonts w:asciiTheme="minorHAnsi" w:hAnsiTheme="minorHAnsi" w:cstheme="minorHAnsi"/>
        </w:rPr>
      </w:pPr>
    </w:p>
    <w:p w:rsidR="00E54540" w:rsidRPr="00CD4664" w:rsidRDefault="00E54540" w:rsidP="00CD4664">
      <w:pPr>
        <w:rPr>
          <w:rFonts w:asciiTheme="minorHAnsi" w:hAnsiTheme="minorHAnsi" w:cstheme="minorHAnsi"/>
          <w:b/>
          <w:bCs/>
        </w:rPr>
      </w:pPr>
      <w:r w:rsidRPr="00CD4664">
        <w:rPr>
          <w:rFonts w:asciiTheme="minorHAnsi" w:hAnsiTheme="minorHAnsi" w:cstheme="minorHAnsi"/>
          <w:b/>
          <w:bCs/>
        </w:rPr>
        <w:t>Art .1</w:t>
      </w:r>
      <w:r w:rsidR="00E44F6A" w:rsidRPr="00CD4664">
        <w:rPr>
          <w:rFonts w:asciiTheme="minorHAnsi" w:hAnsiTheme="minorHAnsi" w:cstheme="minorHAnsi"/>
          <w:b/>
          <w:bCs/>
        </w:rPr>
        <w:t>4</w:t>
      </w:r>
      <w:r w:rsidRPr="00CD4664">
        <w:rPr>
          <w:rFonts w:asciiTheme="minorHAnsi" w:hAnsiTheme="minorHAnsi" w:cstheme="minorHAnsi"/>
          <w:b/>
          <w:bCs/>
        </w:rPr>
        <w:t xml:space="preserve"> – Recesso</w:t>
      </w:r>
    </w:p>
    <w:p w:rsidR="00E54540" w:rsidRPr="00CD4664" w:rsidRDefault="00E54540" w:rsidP="00E54540">
      <w:pPr>
        <w:widowControl/>
        <w:rPr>
          <w:rFonts w:asciiTheme="minorHAnsi" w:eastAsia="Times New Roman" w:hAnsiTheme="minorHAnsi" w:cstheme="minorHAnsi"/>
          <w:lang w:eastAsia="it-IT"/>
        </w:rPr>
      </w:pPr>
      <w:r w:rsidRPr="00CD4664">
        <w:rPr>
          <w:rFonts w:asciiTheme="minorHAnsi" w:eastAsia="Times New Roman" w:hAnsiTheme="minorHAnsi" w:cstheme="minorHAnsi"/>
          <w:lang w:eastAsia="it-IT"/>
        </w:rPr>
        <w:t>Questa stazione appaltante può recedere dal contratto sottoscritto in qualsiasi momento. In caso di recesso il soggetto aggiudicatario ha diritto al pagamento di un corrispettivo commisurato all’opera prestata,</w:t>
      </w:r>
      <w:r w:rsidR="00071638"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lang w:eastAsia="it-IT"/>
        </w:rPr>
        <w:t>comprensiva delle spese sostenute.</w:t>
      </w:r>
    </w:p>
    <w:p w:rsidR="00E54540" w:rsidRPr="00CD4664" w:rsidRDefault="00E54540" w:rsidP="00E54540">
      <w:pPr>
        <w:widowControl/>
        <w:rPr>
          <w:rFonts w:asciiTheme="minorHAnsi" w:hAnsiTheme="minorHAnsi" w:cstheme="minorHAnsi"/>
        </w:rPr>
      </w:pPr>
      <w:r w:rsidRPr="00CD4664">
        <w:rPr>
          <w:rFonts w:asciiTheme="minorHAnsi" w:eastAsia="Times New Roman" w:hAnsiTheme="minorHAnsi" w:cstheme="minorHAnsi"/>
          <w:lang w:eastAsia="it-IT"/>
        </w:rPr>
        <w:t>I dati, gli elementi ed ogni informazione acquisita in sede di offerta sono utilizzati dall’Amministrazione</w:t>
      </w:r>
      <w:r w:rsidR="00944AA1"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lang w:eastAsia="it-IT"/>
        </w:rPr>
        <w:t>aggiudicatrice esclusivamente ai fini del procedimento di gara e della individuazione del soggetto</w:t>
      </w:r>
      <w:r w:rsidR="00944AA1" w:rsidRPr="00CD4664">
        <w:rPr>
          <w:rFonts w:asciiTheme="minorHAnsi" w:eastAsia="Times New Roman" w:hAnsiTheme="minorHAnsi" w:cstheme="minorHAnsi"/>
          <w:lang w:eastAsia="it-IT"/>
        </w:rPr>
        <w:t xml:space="preserve"> </w:t>
      </w:r>
      <w:r w:rsidRPr="00CD4664">
        <w:rPr>
          <w:rFonts w:asciiTheme="minorHAnsi" w:eastAsia="Times New Roman" w:hAnsiTheme="minorHAnsi" w:cstheme="minorHAnsi"/>
          <w:lang w:eastAsia="it-IT"/>
        </w:rPr>
        <w:t>affidatario, garantendo l’assoluta sicurezza e riservatezza, anche in sede di trattamento dati con sistemi automatici e manuali</w:t>
      </w:r>
      <w:r w:rsidR="00944AA1" w:rsidRPr="00CD4664">
        <w:rPr>
          <w:rFonts w:asciiTheme="minorHAnsi" w:eastAsia="Times New Roman" w:hAnsiTheme="minorHAnsi" w:cstheme="minorHAnsi"/>
          <w:lang w:eastAsia="it-IT"/>
        </w:rPr>
        <w:t>.</w:t>
      </w:r>
    </w:p>
    <w:p w:rsidR="005F3C8B" w:rsidRPr="00CD4664" w:rsidRDefault="005F3C8B" w:rsidP="005346AE">
      <w:pPr>
        <w:shd w:val="clear" w:color="auto" w:fill="FFFFFF"/>
        <w:spacing w:line="274" w:lineRule="exact"/>
        <w:ind w:right="134"/>
        <w:jc w:val="both"/>
        <w:rPr>
          <w:rFonts w:asciiTheme="minorHAnsi" w:hAnsiTheme="minorHAnsi" w:cstheme="minorHAnsi"/>
          <w:b/>
          <w:bCs/>
        </w:rPr>
      </w:pPr>
    </w:p>
    <w:p w:rsidR="00996942" w:rsidRPr="00CD4664" w:rsidRDefault="00996942" w:rsidP="005346AE">
      <w:pPr>
        <w:shd w:val="clear" w:color="auto" w:fill="FFFFFF"/>
        <w:spacing w:line="274" w:lineRule="exact"/>
        <w:ind w:right="134"/>
        <w:jc w:val="both"/>
        <w:rPr>
          <w:rFonts w:asciiTheme="minorHAnsi" w:hAnsiTheme="minorHAnsi" w:cstheme="minorHAnsi"/>
          <w:b/>
          <w:bCs/>
        </w:rPr>
      </w:pPr>
      <w:r w:rsidRPr="00CD4664">
        <w:rPr>
          <w:rFonts w:asciiTheme="minorHAnsi" w:hAnsiTheme="minorHAnsi" w:cstheme="minorHAnsi"/>
          <w:b/>
          <w:bCs/>
        </w:rPr>
        <w:t>Art .1</w:t>
      </w:r>
      <w:r w:rsidR="00E44F6A" w:rsidRPr="00CD4664">
        <w:rPr>
          <w:rFonts w:asciiTheme="minorHAnsi" w:hAnsiTheme="minorHAnsi" w:cstheme="minorHAnsi"/>
          <w:b/>
          <w:bCs/>
        </w:rPr>
        <w:t>5</w:t>
      </w:r>
      <w:r w:rsidRPr="00CD4664">
        <w:rPr>
          <w:rFonts w:asciiTheme="minorHAnsi" w:hAnsiTheme="minorHAnsi" w:cstheme="minorHAnsi"/>
          <w:b/>
          <w:bCs/>
        </w:rPr>
        <w:t xml:space="preserve"> – Sospensione</w:t>
      </w:r>
    </w:p>
    <w:p w:rsidR="00996942" w:rsidRPr="00CD4664" w:rsidRDefault="00996942" w:rsidP="00CD4664">
      <w:pPr>
        <w:rPr>
          <w:rFonts w:asciiTheme="minorHAnsi" w:hAnsiTheme="minorHAnsi" w:cstheme="minorHAnsi"/>
          <w:b/>
          <w:bCs/>
        </w:rPr>
      </w:pPr>
      <w:r w:rsidRPr="00CD4664">
        <w:rPr>
          <w:rFonts w:asciiTheme="minorHAnsi" w:hAnsiTheme="minorHAnsi" w:cstheme="minorHAnsi"/>
          <w:lang w:eastAsia="it-IT"/>
        </w:rPr>
        <w:t>Questa stazione appaltante ha la facoltà di sospendere in qualsiasi momento, per comprovati motivi di</w:t>
      </w:r>
      <w:r w:rsidR="00602A6E" w:rsidRPr="00CD4664">
        <w:rPr>
          <w:rFonts w:asciiTheme="minorHAnsi" w:hAnsiTheme="minorHAnsi" w:cstheme="minorHAnsi"/>
          <w:lang w:eastAsia="it-IT"/>
        </w:rPr>
        <w:t xml:space="preserve"> </w:t>
      </w:r>
      <w:r w:rsidRPr="00CD4664">
        <w:rPr>
          <w:rFonts w:asciiTheme="minorHAnsi" w:hAnsiTheme="minorHAnsi" w:cstheme="minorHAnsi"/>
          <w:lang w:eastAsia="it-IT"/>
        </w:rPr>
        <w:t>interesse generale, l’efficacia del contratto stipulato con l’aggiudicatario del servizio, dandone</w:t>
      </w:r>
      <w:r w:rsidR="00602A6E" w:rsidRPr="00CD4664">
        <w:rPr>
          <w:rFonts w:asciiTheme="minorHAnsi" w:hAnsiTheme="minorHAnsi" w:cstheme="minorHAnsi"/>
          <w:lang w:eastAsia="it-IT"/>
        </w:rPr>
        <w:t xml:space="preserve"> </w:t>
      </w:r>
      <w:r w:rsidRPr="00CD4664">
        <w:rPr>
          <w:rFonts w:asciiTheme="minorHAnsi" w:hAnsiTheme="minorHAnsi" w:cstheme="minorHAnsi"/>
          <w:lang w:eastAsia="it-IT"/>
        </w:rPr>
        <w:t>comunicazione scritta allo stesso.</w:t>
      </w:r>
    </w:p>
    <w:p w:rsidR="00CD4664" w:rsidRPr="00CD4664" w:rsidRDefault="00CD4664" w:rsidP="00CD4664">
      <w:pPr>
        <w:rPr>
          <w:rFonts w:asciiTheme="minorHAnsi" w:hAnsiTheme="minorHAnsi" w:cstheme="minorHAnsi"/>
        </w:rPr>
      </w:pPr>
    </w:p>
    <w:p w:rsidR="008B1C2D" w:rsidRPr="00CD4664" w:rsidRDefault="008B1C2D" w:rsidP="00CD4664">
      <w:pPr>
        <w:rPr>
          <w:rFonts w:asciiTheme="minorHAnsi" w:hAnsiTheme="minorHAnsi" w:cstheme="minorHAnsi"/>
          <w:b/>
        </w:rPr>
      </w:pPr>
      <w:r w:rsidRPr="00CD4664">
        <w:rPr>
          <w:rFonts w:asciiTheme="minorHAnsi" w:hAnsiTheme="minorHAnsi" w:cstheme="minorHAnsi"/>
          <w:b/>
        </w:rPr>
        <w:lastRenderedPageBreak/>
        <w:t>Art. 1</w:t>
      </w:r>
      <w:r w:rsidR="00E44F6A" w:rsidRPr="00CD4664">
        <w:rPr>
          <w:rFonts w:asciiTheme="minorHAnsi" w:hAnsiTheme="minorHAnsi" w:cstheme="minorHAnsi"/>
          <w:b/>
        </w:rPr>
        <w:t>6</w:t>
      </w:r>
      <w:r w:rsidRPr="00CD4664">
        <w:rPr>
          <w:rFonts w:asciiTheme="minorHAnsi" w:hAnsiTheme="minorHAnsi" w:cstheme="minorHAnsi"/>
          <w:b/>
        </w:rPr>
        <w:t xml:space="preserve"> - Aggiudicazione della fornitura</w:t>
      </w:r>
    </w:p>
    <w:p w:rsidR="008B1C2D" w:rsidRPr="00CD4664" w:rsidRDefault="008B1C2D" w:rsidP="008B1C2D">
      <w:pPr>
        <w:shd w:val="clear" w:color="auto" w:fill="FFFFFF"/>
        <w:spacing w:line="278" w:lineRule="exact"/>
        <w:ind w:left="5" w:right="134"/>
        <w:jc w:val="both"/>
        <w:rPr>
          <w:rFonts w:asciiTheme="minorHAnsi" w:hAnsiTheme="minorHAnsi" w:cstheme="minorHAnsi"/>
        </w:rPr>
      </w:pPr>
      <w:r w:rsidRPr="00CD4664">
        <w:rPr>
          <w:rFonts w:asciiTheme="minorHAnsi" w:hAnsiTheme="minorHAnsi" w:cstheme="minorHAnsi"/>
        </w:rPr>
        <w:t>L</w:t>
      </w:r>
      <w:r w:rsidRPr="00CD4664">
        <w:rPr>
          <w:rFonts w:asciiTheme="minorHAnsi" w:eastAsia="Times New Roman" w:hAnsiTheme="minorHAnsi" w:cstheme="minorHAnsi"/>
        </w:rPr>
        <w:t xml:space="preserve">’amministrazione comunicherà l’esito, all’aggiudicatario entro 15 giorni dall’espletamento della gara, invitandolo alla produzione di eventuale documentazione ritenuta utile ed alla successiva sottoscrizione del contratto che lo incaricherà della fornitura di servizi di noleggio pullman con conducente per conto </w:t>
      </w:r>
      <w:r w:rsidRPr="00CD4664">
        <w:rPr>
          <w:rFonts w:asciiTheme="minorHAnsi" w:eastAsia="Times New Roman" w:hAnsiTheme="minorHAnsi" w:cstheme="minorHAnsi"/>
          <w:spacing w:val="-1"/>
        </w:rPr>
        <w:t xml:space="preserve">dell’Azienda per </w:t>
      </w:r>
      <w:r w:rsidR="002C1C9F" w:rsidRPr="00CD4664">
        <w:rPr>
          <w:rFonts w:asciiTheme="minorHAnsi" w:eastAsia="Times New Roman" w:hAnsiTheme="minorHAnsi" w:cstheme="minorHAnsi"/>
          <w:spacing w:val="-1"/>
        </w:rPr>
        <w:t xml:space="preserve">il periodo </w:t>
      </w:r>
      <w:r w:rsidRPr="00CD4664">
        <w:rPr>
          <w:rFonts w:asciiTheme="minorHAnsi" w:eastAsia="Times New Roman" w:hAnsiTheme="minorHAnsi" w:cstheme="minorHAnsi"/>
          <w:spacing w:val="-1"/>
        </w:rPr>
        <w:t>decorrenti dalla data della firma del contratto e fino alla conclusione del</w:t>
      </w:r>
      <w:r w:rsidR="00E5441A" w:rsidRPr="00CD4664">
        <w:rPr>
          <w:rFonts w:asciiTheme="minorHAnsi" w:eastAsia="Times New Roman" w:hAnsiTheme="minorHAnsi" w:cstheme="minorHAnsi"/>
          <w:spacing w:val="-1"/>
        </w:rPr>
        <w:t xml:space="preserve"> servizio.</w:t>
      </w:r>
    </w:p>
    <w:p w:rsidR="008B1C2D" w:rsidRPr="00CD4664" w:rsidRDefault="008B1C2D" w:rsidP="00387ABB">
      <w:pPr>
        <w:shd w:val="clear" w:color="auto" w:fill="FFFFFF"/>
        <w:spacing w:before="274"/>
        <w:ind w:left="5"/>
        <w:rPr>
          <w:rFonts w:asciiTheme="minorHAnsi" w:hAnsiTheme="minorHAnsi" w:cstheme="minorHAnsi"/>
        </w:rPr>
      </w:pPr>
      <w:r w:rsidRPr="00CD4664">
        <w:rPr>
          <w:rFonts w:asciiTheme="minorHAnsi" w:hAnsiTheme="minorHAnsi" w:cstheme="minorHAnsi"/>
          <w:b/>
          <w:bCs/>
        </w:rPr>
        <w:t>Art. 1</w:t>
      </w:r>
      <w:r w:rsidR="00E44F6A" w:rsidRPr="00CD4664">
        <w:rPr>
          <w:rFonts w:asciiTheme="minorHAnsi" w:hAnsiTheme="minorHAnsi" w:cstheme="minorHAnsi"/>
          <w:b/>
          <w:bCs/>
        </w:rPr>
        <w:t>7</w:t>
      </w:r>
      <w:r w:rsidRPr="00CD4664">
        <w:rPr>
          <w:rFonts w:asciiTheme="minorHAnsi" w:hAnsiTheme="minorHAnsi" w:cstheme="minorHAnsi"/>
          <w:b/>
          <w:bCs/>
        </w:rPr>
        <w:t xml:space="preserve"> </w:t>
      </w:r>
      <w:r w:rsidRPr="00CD4664">
        <w:rPr>
          <w:rFonts w:asciiTheme="minorHAnsi" w:eastAsia="Times New Roman" w:hAnsiTheme="minorHAnsi" w:cstheme="minorHAnsi"/>
          <w:b/>
          <w:bCs/>
        </w:rPr>
        <w:t>– Validità dei prezzi</w:t>
      </w:r>
    </w:p>
    <w:p w:rsidR="008B1C2D" w:rsidRPr="00CD4664" w:rsidRDefault="008B1C2D" w:rsidP="008B1C2D">
      <w:pPr>
        <w:shd w:val="clear" w:color="auto" w:fill="FFFFFF"/>
        <w:spacing w:line="274" w:lineRule="exact"/>
        <w:ind w:left="5" w:right="240"/>
        <w:jc w:val="both"/>
        <w:rPr>
          <w:rFonts w:asciiTheme="minorHAnsi" w:hAnsiTheme="minorHAnsi" w:cstheme="minorHAnsi"/>
        </w:rPr>
      </w:pPr>
      <w:r w:rsidRPr="00CD4664">
        <w:rPr>
          <w:rFonts w:asciiTheme="minorHAnsi" w:hAnsiTheme="minorHAnsi" w:cstheme="minorHAnsi"/>
          <w:spacing w:val="-1"/>
        </w:rPr>
        <w:t>I prezzi si intendono fissati dalla Ditta assuntrice in base a calcoli di propria convenienza e quindi, sono indipendenti da qualunque eventualit</w:t>
      </w:r>
      <w:r w:rsidRPr="00CD4664">
        <w:rPr>
          <w:rFonts w:asciiTheme="minorHAnsi" w:eastAsia="Times New Roman" w:hAnsiTheme="minorHAnsi" w:cstheme="minorHAnsi"/>
          <w:spacing w:val="-1"/>
        </w:rPr>
        <w:t xml:space="preserve">à che essa non abbia tenuto presente; non potranno pertanto subire </w:t>
      </w:r>
      <w:r w:rsidRPr="00CD4664">
        <w:rPr>
          <w:rFonts w:asciiTheme="minorHAnsi" w:eastAsia="Times New Roman" w:hAnsiTheme="minorHAnsi" w:cstheme="minorHAnsi"/>
        </w:rPr>
        <w:t>alcun aumento dopo l’aggiudicazione e per tutto il termine di esecuzione della fornitura del servizio.</w:t>
      </w:r>
    </w:p>
    <w:p w:rsidR="008B1C2D" w:rsidRPr="00CD4664" w:rsidRDefault="008B1C2D" w:rsidP="00387ABB">
      <w:pPr>
        <w:shd w:val="clear" w:color="auto" w:fill="FFFFFF"/>
        <w:spacing w:before="274"/>
        <w:ind w:left="5"/>
        <w:rPr>
          <w:rFonts w:asciiTheme="minorHAnsi" w:hAnsiTheme="minorHAnsi" w:cstheme="minorHAnsi"/>
        </w:rPr>
      </w:pPr>
      <w:r w:rsidRPr="00CD4664">
        <w:rPr>
          <w:rFonts w:asciiTheme="minorHAnsi" w:hAnsiTheme="minorHAnsi" w:cstheme="minorHAnsi"/>
          <w:b/>
          <w:bCs/>
        </w:rPr>
        <w:t>Art. 1</w:t>
      </w:r>
      <w:r w:rsidR="00E44F6A" w:rsidRPr="00CD4664">
        <w:rPr>
          <w:rFonts w:asciiTheme="minorHAnsi" w:hAnsiTheme="minorHAnsi" w:cstheme="minorHAnsi"/>
          <w:b/>
          <w:bCs/>
        </w:rPr>
        <w:t>8</w:t>
      </w:r>
      <w:r w:rsidRPr="00CD4664">
        <w:rPr>
          <w:rFonts w:asciiTheme="minorHAnsi" w:hAnsiTheme="minorHAnsi" w:cstheme="minorHAnsi"/>
          <w:b/>
          <w:bCs/>
        </w:rPr>
        <w:t xml:space="preserve"> - Prestazioni dei servizi</w:t>
      </w:r>
    </w:p>
    <w:p w:rsidR="008B1C2D" w:rsidRPr="00CD4664" w:rsidRDefault="008B1C2D" w:rsidP="008B1C2D">
      <w:pPr>
        <w:shd w:val="clear" w:color="auto" w:fill="FFFFFF"/>
        <w:tabs>
          <w:tab w:val="left" w:pos="139"/>
        </w:tabs>
        <w:spacing w:line="274" w:lineRule="exact"/>
        <w:rPr>
          <w:rFonts w:asciiTheme="minorHAnsi" w:eastAsia="Times New Roman" w:hAnsiTheme="minorHAnsi" w:cstheme="minorHAnsi"/>
        </w:rPr>
      </w:pPr>
      <w:r w:rsidRPr="00CD4664">
        <w:rPr>
          <w:rFonts w:asciiTheme="minorHAnsi" w:hAnsiTheme="minorHAnsi" w:cstheme="minorHAnsi"/>
        </w:rPr>
        <w:t>I</w:t>
      </w:r>
      <w:r w:rsidRPr="00CD4664">
        <w:rPr>
          <w:rFonts w:asciiTheme="minorHAnsi" w:hAnsiTheme="minorHAnsi" w:cstheme="minorHAnsi"/>
        </w:rPr>
        <w:tab/>
      </w:r>
      <w:r w:rsidRPr="00CD4664">
        <w:rPr>
          <w:rFonts w:asciiTheme="minorHAnsi" w:hAnsiTheme="minorHAnsi" w:cstheme="minorHAnsi"/>
          <w:spacing w:val="-1"/>
        </w:rPr>
        <w:t xml:space="preserve">servizi di cui al presente capitolato </w:t>
      </w:r>
      <w:r w:rsidR="00E5441A" w:rsidRPr="00CD4664">
        <w:rPr>
          <w:rFonts w:asciiTheme="minorHAnsi" w:hAnsiTheme="minorHAnsi" w:cstheme="minorHAnsi"/>
          <w:spacing w:val="-1"/>
        </w:rPr>
        <w:t>dovranno essere forniti come indicato all’art. 4</w:t>
      </w:r>
      <w:r w:rsidRPr="00CD4664">
        <w:rPr>
          <w:rFonts w:asciiTheme="minorHAnsi" w:eastAsia="Times New Roman" w:hAnsiTheme="minorHAnsi" w:cstheme="minorHAnsi"/>
        </w:rPr>
        <w:t>.</w:t>
      </w:r>
    </w:p>
    <w:p w:rsidR="008B1C2D" w:rsidRPr="00CD4664" w:rsidRDefault="00F223DB" w:rsidP="00387ABB">
      <w:pPr>
        <w:shd w:val="clear" w:color="auto" w:fill="FFFFFF"/>
        <w:spacing w:before="274"/>
        <w:rPr>
          <w:rFonts w:asciiTheme="minorHAnsi" w:hAnsiTheme="minorHAnsi" w:cstheme="minorHAnsi"/>
        </w:rPr>
      </w:pPr>
      <w:r w:rsidRPr="00CD4664">
        <w:rPr>
          <w:rFonts w:asciiTheme="minorHAnsi" w:hAnsiTheme="minorHAnsi" w:cstheme="minorHAnsi"/>
          <w:b/>
          <w:bCs/>
        </w:rPr>
        <w:t>Art. 1</w:t>
      </w:r>
      <w:r w:rsidR="00E44F6A" w:rsidRPr="00CD4664">
        <w:rPr>
          <w:rFonts w:asciiTheme="minorHAnsi" w:hAnsiTheme="minorHAnsi" w:cstheme="minorHAnsi"/>
          <w:b/>
          <w:bCs/>
        </w:rPr>
        <w:t>9</w:t>
      </w:r>
      <w:r w:rsidR="008B1C2D" w:rsidRPr="00CD4664">
        <w:rPr>
          <w:rFonts w:asciiTheme="minorHAnsi" w:hAnsiTheme="minorHAnsi" w:cstheme="minorHAnsi"/>
          <w:b/>
          <w:bCs/>
        </w:rPr>
        <w:t xml:space="preserve"> - Subappalto</w:t>
      </w:r>
    </w:p>
    <w:p w:rsidR="00A8386A" w:rsidRPr="00CD4664" w:rsidRDefault="00A8386A" w:rsidP="00A8386A">
      <w:pPr>
        <w:pStyle w:val="Nessunaspaziatura"/>
        <w:jc w:val="both"/>
        <w:rPr>
          <w:rFonts w:asciiTheme="minorHAnsi" w:hAnsiTheme="minorHAnsi" w:cstheme="minorHAnsi"/>
          <w:color w:val="FF0000"/>
          <w:sz w:val="20"/>
          <w:szCs w:val="20"/>
        </w:rPr>
      </w:pPr>
      <w:r w:rsidRPr="00CD4664">
        <w:rPr>
          <w:rFonts w:asciiTheme="minorHAnsi" w:hAnsiTheme="minorHAnsi" w:cstheme="minorHAnsi"/>
          <w:sz w:val="20"/>
          <w:szCs w:val="20"/>
        </w:rPr>
        <w:t>L’aggiudicatario è tenuto ad eseguire in proprio il servizio. E’ fatto divieto alla Ditta aggiudicataria di subappaltare o cedere l’esecuzione del servizio.</w:t>
      </w:r>
    </w:p>
    <w:p w:rsidR="008B1C2D" w:rsidRPr="00CD4664" w:rsidRDefault="00A8386A" w:rsidP="00E54540">
      <w:pPr>
        <w:shd w:val="clear" w:color="auto" w:fill="FFFFFF"/>
        <w:rPr>
          <w:rFonts w:asciiTheme="minorHAnsi" w:hAnsiTheme="minorHAnsi" w:cstheme="minorHAnsi"/>
        </w:rPr>
      </w:pPr>
      <w:r w:rsidRPr="00CD4664">
        <w:rPr>
          <w:rFonts w:asciiTheme="minorHAnsi" w:hAnsiTheme="minorHAnsi" w:cstheme="minorHAnsi"/>
        </w:rPr>
        <w:br/>
      </w:r>
      <w:r w:rsidR="00F223DB" w:rsidRPr="00CD4664">
        <w:rPr>
          <w:rFonts w:asciiTheme="minorHAnsi" w:hAnsiTheme="minorHAnsi" w:cstheme="minorHAnsi"/>
          <w:b/>
          <w:bCs/>
        </w:rPr>
        <w:t xml:space="preserve">Art. </w:t>
      </w:r>
      <w:r w:rsidR="00E44F6A" w:rsidRPr="00CD4664">
        <w:rPr>
          <w:rFonts w:asciiTheme="minorHAnsi" w:hAnsiTheme="minorHAnsi" w:cstheme="minorHAnsi"/>
          <w:b/>
          <w:bCs/>
        </w:rPr>
        <w:t>20</w:t>
      </w:r>
      <w:r w:rsidR="008B1C2D" w:rsidRPr="00CD4664">
        <w:rPr>
          <w:rFonts w:asciiTheme="minorHAnsi" w:hAnsiTheme="minorHAnsi" w:cstheme="minorHAnsi"/>
          <w:b/>
          <w:bCs/>
        </w:rPr>
        <w:t xml:space="preserve"> </w:t>
      </w:r>
      <w:r w:rsidR="008B1C2D" w:rsidRPr="00CD4664">
        <w:rPr>
          <w:rFonts w:asciiTheme="minorHAnsi" w:eastAsia="Times New Roman" w:hAnsiTheme="minorHAnsi" w:cstheme="minorHAnsi"/>
          <w:b/>
          <w:bCs/>
        </w:rPr>
        <w:t>– Modalità di pagamento</w:t>
      </w:r>
    </w:p>
    <w:p w:rsidR="0073385B" w:rsidRPr="00CD4664" w:rsidRDefault="0073385B" w:rsidP="008B1C2D">
      <w:pPr>
        <w:shd w:val="clear" w:color="auto" w:fill="FFFFFF"/>
        <w:tabs>
          <w:tab w:val="left" w:pos="206"/>
        </w:tabs>
        <w:spacing w:line="274" w:lineRule="exact"/>
        <w:ind w:right="130"/>
        <w:jc w:val="both"/>
        <w:rPr>
          <w:rFonts w:asciiTheme="minorHAnsi" w:hAnsiTheme="minorHAnsi" w:cstheme="minorHAnsi"/>
          <w:spacing w:val="-9"/>
        </w:rPr>
      </w:pPr>
      <w:r w:rsidRPr="00CD4664">
        <w:rPr>
          <w:rFonts w:asciiTheme="minorHAnsi" w:hAnsiTheme="minorHAnsi" w:cstheme="minorHAnsi"/>
          <w:spacing w:val="-9"/>
        </w:rPr>
        <w:t xml:space="preserve">Nel rispetto del decreto n. 55 del 3 aprile 2013 del Ministero dell’Economia e delle Finanze, art 1 commi da 209 a 213, la Ditta aggiudicataria dovrà produrre nei confronti di questa istituzione scolastica  esclusivamente fatture elettroniche. Il codice univoco attribuito a questa scuola è il seguente: </w:t>
      </w:r>
      <w:r w:rsidRPr="00CD4664">
        <w:rPr>
          <w:rFonts w:asciiTheme="minorHAnsi" w:hAnsiTheme="minorHAnsi" w:cstheme="minorHAnsi"/>
          <w:b/>
          <w:spacing w:val="-9"/>
        </w:rPr>
        <w:t>UFP4BA</w:t>
      </w:r>
      <w:r w:rsidRPr="00CD4664">
        <w:rPr>
          <w:rFonts w:asciiTheme="minorHAnsi" w:hAnsiTheme="minorHAnsi" w:cstheme="minorHAnsi"/>
          <w:spacing w:val="-9"/>
        </w:rPr>
        <w:t xml:space="preserve">. Il predetto codice unitamente al </w:t>
      </w:r>
      <w:r w:rsidRPr="00944695">
        <w:rPr>
          <w:rFonts w:asciiTheme="minorHAnsi" w:hAnsiTheme="minorHAnsi" w:cstheme="minorHAnsi"/>
          <w:spacing w:val="-9"/>
        </w:rPr>
        <w:t xml:space="preserve">CIG:  </w:t>
      </w:r>
      <w:r w:rsidR="00944695" w:rsidRPr="00944695">
        <w:rPr>
          <w:rFonts w:asciiTheme="minorHAnsi" w:hAnsiTheme="minorHAnsi" w:cstheme="minorHAnsi"/>
          <w:b/>
        </w:rPr>
        <w:t>Z69295E961</w:t>
      </w:r>
      <w:r w:rsidRPr="00944695">
        <w:rPr>
          <w:rFonts w:asciiTheme="minorHAnsi" w:hAnsiTheme="minorHAnsi" w:cstheme="minorHAnsi"/>
          <w:spacing w:val="-9"/>
        </w:rPr>
        <w:t xml:space="preserve">  </w:t>
      </w:r>
      <w:r w:rsidRPr="00CD4664">
        <w:rPr>
          <w:rFonts w:asciiTheme="minorHAnsi" w:hAnsiTheme="minorHAnsi" w:cstheme="minorHAnsi"/>
          <w:spacing w:val="-9"/>
        </w:rPr>
        <w:t>dovrà obbligatoriamente essere riportato in ogni fattura e sarà utilizzato quale riferimento in ogni comunicazione con la Ditta aggiudicataria e per indirizzare correttamente le fatture. Saranno quindi rifiutate da questa Amministrazione le fatture emesse in forma cartacea e non rispondenti alla normativa sopra citata. La fattura verrà saldata entro 30/60 giorni dal termine dei singoli servizi effettuati e documentati.</w:t>
      </w:r>
    </w:p>
    <w:p w:rsidR="008B1C2D" w:rsidRPr="00CD4664" w:rsidRDefault="008B1C2D" w:rsidP="008B1C2D">
      <w:pPr>
        <w:shd w:val="clear" w:color="auto" w:fill="FFFFFF"/>
        <w:tabs>
          <w:tab w:val="left" w:pos="206"/>
        </w:tabs>
        <w:spacing w:line="274" w:lineRule="exact"/>
        <w:ind w:right="130"/>
        <w:jc w:val="both"/>
        <w:rPr>
          <w:rFonts w:asciiTheme="minorHAnsi" w:hAnsiTheme="minorHAnsi" w:cstheme="minorHAnsi"/>
        </w:rPr>
      </w:pPr>
      <w:r w:rsidRPr="00CD4664">
        <w:rPr>
          <w:rFonts w:asciiTheme="minorHAnsi" w:eastAsia="Times New Roman" w:hAnsiTheme="minorHAnsi" w:cstheme="minorHAnsi"/>
        </w:rPr>
        <w:t>A tal proposito le Ditte devono rinu</w:t>
      </w:r>
      <w:r w:rsidR="00741B31" w:rsidRPr="00CD4664">
        <w:rPr>
          <w:rFonts w:asciiTheme="minorHAnsi" w:eastAsia="Times New Roman" w:hAnsiTheme="minorHAnsi" w:cstheme="minorHAnsi"/>
        </w:rPr>
        <w:t xml:space="preserve">nciare sin d’ora alla richiesta </w:t>
      </w:r>
      <w:r w:rsidRPr="00CD4664">
        <w:rPr>
          <w:rFonts w:asciiTheme="minorHAnsi" w:eastAsia="Times New Roman" w:hAnsiTheme="minorHAnsi" w:cstheme="minorHAnsi"/>
        </w:rPr>
        <w:t>di eventuali interessi legali ed oneri di alcun tipo per eventuali ritardi nel pagamento indipenden</w:t>
      </w:r>
      <w:r w:rsidR="00741B31" w:rsidRPr="00CD4664">
        <w:rPr>
          <w:rFonts w:asciiTheme="minorHAnsi" w:eastAsia="Times New Roman" w:hAnsiTheme="minorHAnsi" w:cstheme="minorHAnsi"/>
        </w:rPr>
        <w:t xml:space="preserve">ti dalla </w:t>
      </w:r>
      <w:r w:rsidRPr="00CD4664">
        <w:rPr>
          <w:rFonts w:asciiTheme="minorHAnsi" w:eastAsia="Times New Roman" w:hAnsiTheme="minorHAnsi" w:cstheme="minorHAnsi"/>
        </w:rPr>
        <w:t>volontà dell’Istituzione Scolastica.</w:t>
      </w:r>
    </w:p>
    <w:p w:rsidR="005F41F1" w:rsidRPr="00CD4664" w:rsidRDefault="008B1C2D" w:rsidP="00387ABB">
      <w:pPr>
        <w:shd w:val="clear" w:color="auto" w:fill="FFFFFF"/>
        <w:spacing w:before="274"/>
        <w:ind w:left="62"/>
        <w:rPr>
          <w:rFonts w:asciiTheme="minorHAnsi" w:eastAsia="Times New Roman" w:hAnsiTheme="minorHAnsi" w:cstheme="minorHAnsi"/>
          <w:b/>
          <w:bCs/>
        </w:rPr>
      </w:pPr>
      <w:r w:rsidRPr="00CD4664">
        <w:rPr>
          <w:rFonts w:asciiTheme="minorHAnsi" w:hAnsiTheme="minorHAnsi" w:cstheme="minorHAnsi"/>
          <w:b/>
          <w:bCs/>
        </w:rPr>
        <w:t xml:space="preserve">Art. </w:t>
      </w:r>
      <w:r w:rsidR="00A07F55" w:rsidRPr="00CD4664">
        <w:rPr>
          <w:rFonts w:asciiTheme="minorHAnsi" w:hAnsiTheme="minorHAnsi" w:cstheme="minorHAnsi"/>
          <w:b/>
          <w:bCs/>
        </w:rPr>
        <w:t>2</w:t>
      </w:r>
      <w:r w:rsidR="00E44F6A" w:rsidRPr="00CD4664">
        <w:rPr>
          <w:rFonts w:asciiTheme="minorHAnsi" w:hAnsiTheme="minorHAnsi" w:cstheme="minorHAnsi"/>
          <w:b/>
          <w:bCs/>
        </w:rPr>
        <w:t>1</w:t>
      </w:r>
      <w:r w:rsidRPr="00CD4664">
        <w:rPr>
          <w:rFonts w:asciiTheme="minorHAnsi" w:hAnsiTheme="minorHAnsi" w:cstheme="minorHAnsi"/>
          <w:b/>
          <w:bCs/>
        </w:rPr>
        <w:t xml:space="preserve"> </w:t>
      </w:r>
      <w:r w:rsidRPr="00CD4664">
        <w:rPr>
          <w:rFonts w:asciiTheme="minorHAnsi" w:eastAsia="Times New Roman" w:hAnsiTheme="minorHAnsi" w:cstheme="minorHAnsi"/>
          <w:b/>
          <w:bCs/>
        </w:rPr>
        <w:t>– Informativa</w:t>
      </w:r>
      <w:r w:rsidR="00170C95" w:rsidRPr="00CD4664">
        <w:rPr>
          <w:rFonts w:asciiTheme="minorHAnsi" w:hAnsiTheme="minorHAnsi" w:cstheme="minorHAnsi"/>
        </w:rPr>
        <w:t xml:space="preserve">      </w:t>
      </w:r>
      <w:r w:rsidRPr="00CD4664">
        <w:rPr>
          <w:rFonts w:asciiTheme="minorHAnsi" w:hAnsiTheme="minorHAnsi" w:cstheme="minorHAnsi"/>
        </w:rPr>
        <w:t>L</w:t>
      </w:r>
      <w:r w:rsidRPr="00CD4664">
        <w:rPr>
          <w:rFonts w:asciiTheme="minorHAnsi" w:eastAsia="Times New Roman" w:hAnsiTheme="minorHAnsi" w:cstheme="minorHAnsi"/>
        </w:rPr>
        <w:t xml:space="preserve">’istituto informa che I dati forniti per le finalità connesse alla gara saranno trattate in conformità alle disposizioni del </w:t>
      </w:r>
      <w:proofErr w:type="spellStart"/>
      <w:r w:rsidRPr="00CD4664">
        <w:rPr>
          <w:rFonts w:asciiTheme="minorHAnsi" w:eastAsia="Times New Roman" w:hAnsiTheme="minorHAnsi" w:cstheme="minorHAnsi"/>
        </w:rPr>
        <w:t>D</w:t>
      </w:r>
      <w:r w:rsidR="00B0688E" w:rsidRPr="00CD4664">
        <w:rPr>
          <w:rFonts w:asciiTheme="minorHAnsi" w:eastAsia="Times New Roman" w:hAnsiTheme="minorHAnsi" w:cstheme="minorHAnsi"/>
        </w:rPr>
        <w:t>.</w:t>
      </w:r>
      <w:r w:rsidRPr="00CD4664">
        <w:rPr>
          <w:rFonts w:asciiTheme="minorHAnsi" w:eastAsia="Times New Roman" w:hAnsiTheme="minorHAnsi" w:cstheme="minorHAnsi"/>
        </w:rPr>
        <w:t>Lgs</w:t>
      </w:r>
      <w:proofErr w:type="spellEnd"/>
      <w:r w:rsidRPr="00CD4664">
        <w:rPr>
          <w:rFonts w:asciiTheme="minorHAnsi" w:eastAsia="Times New Roman" w:hAnsiTheme="minorHAnsi" w:cstheme="minorHAnsi"/>
        </w:rPr>
        <w:t xml:space="preserve"> 196/03 </w:t>
      </w:r>
      <w:r w:rsidR="00FD2049" w:rsidRPr="00CD4664">
        <w:rPr>
          <w:rFonts w:asciiTheme="minorHAnsi" w:eastAsia="Times New Roman" w:hAnsiTheme="minorHAnsi" w:cstheme="minorHAnsi"/>
        </w:rPr>
        <w:t xml:space="preserve">e ex  Regolamento Europeo 2016/679 </w:t>
      </w:r>
      <w:r w:rsidRPr="00CD4664">
        <w:rPr>
          <w:rFonts w:asciiTheme="minorHAnsi" w:eastAsia="Times New Roman" w:hAnsiTheme="minorHAnsi" w:cstheme="minorHAnsi"/>
        </w:rPr>
        <w:t>e saranno comunicati a terzi solo per motivi inerenti la stipula e la gestione del contratto. Le Ditte hanno facoltà di esercitare I diritti previsti dall’art. 7 del D</w:t>
      </w:r>
      <w:r w:rsidR="003617DF" w:rsidRPr="00CD4664">
        <w:rPr>
          <w:rFonts w:asciiTheme="minorHAnsi" w:eastAsia="Times New Roman" w:hAnsiTheme="minorHAnsi" w:cstheme="minorHAnsi"/>
        </w:rPr>
        <w:t>.</w:t>
      </w:r>
      <w:r w:rsidRPr="00CD4664">
        <w:rPr>
          <w:rFonts w:asciiTheme="minorHAnsi" w:eastAsia="Times New Roman" w:hAnsiTheme="minorHAnsi" w:cstheme="minorHAnsi"/>
        </w:rPr>
        <w:t>Lgs. 196/03</w:t>
      </w:r>
      <w:r w:rsidR="00FD2049" w:rsidRPr="00CD4664">
        <w:rPr>
          <w:rFonts w:asciiTheme="minorHAnsi" w:eastAsia="Times New Roman" w:hAnsiTheme="minorHAnsi" w:cstheme="minorHAnsi"/>
        </w:rPr>
        <w:t xml:space="preserve"> e ex  Regolamento Europeo 2016/679</w:t>
      </w:r>
      <w:r w:rsidRPr="00CD4664">
        <w:rPr>
          <w:rFonts w:asciiTheme="minorHAnsi" w:eastAsia="Times New Roman" w:hAnsiTheme="minorHAnsi" w:cstheme="minorHAnsi"/>
        </w:rPr>
        <w:t>.</w:t>
      </w:r>
      <w:r w:rsidR="00170C95" w:rsidRPr="00CD4664">
        <w:rPr>
          <w:rFonts w:asciiTheme="minorHAnsi" w:eastAsia="Times New Roman" w:hAnsiTheme="minorHAnsi" w:cstheme="minorHAnsi"/>
          <w:b/>
          <w:bCs/>
        </w:rPr>
        <w:t xml:space="preserve">    </w:t>
      </w:r>
    </w:p>
    <w:p w:rsidR="005F41F1" w:rsidRPr="00CD4664" w:rsidRDefault="00170C95" w:rsidP="005F41F1">
      <w:pPr>
        <w:shd w:val="clear" w:color="auto" w:fill="FFFFFF"/>
        <w:spacing w:before="274"/>
        <w:rPr>
          <w:rFonts w:asciiTheme="minorHAnsi" w:hAnsiTheme="minorHAnsi" w:cstheme="minorHAnsi"/>
          <w:b/>
          <w:bCs/>
        </w:rPr>
      </w:pPr>
      <w:r w:rsidRPr="00CD4664">
        <w:rPr>
          <w:rFonts w:asciiTheme="minorHAnsi" w:eastAsia="Times New Roman" w:hAnsiTheme="minorHAnsi" w:cstheme="minorHAnsi"/>
          <w:b/>
          <w:bCs/>
        </w:rPr>
        <w:t xml:space="preserve"> </w:t>
      </w:r>
      <w:r w:rsidR="005F41F1" w:rsidRPr="00CD4664">
        <w:rPr>
          <w:rFonts w:asciiTheme="minorHAnsi" w:hAnsiTheme="minorHAnsi" w:cstheme="minorHAnsi"/>
          <w:b/>
          <w:bCs/>
        </w:rPr>
        <w:t>Art. 2</w:t>
      </w:r>
      <w:r w:rsidR="00E44F6A" w:rsidRPr="00CD4664">
        <w:rPr>
          <w:rFonts w:asciiTheme="minorHAnsi" w:hAnsiTheme="minorHAnsi" w:cstheme="minorHAnsi"/>
          <w:b/>
          <w:bCs/>
        </w:rPr>
        <w:t>2</w:t>
      </w:r>
      <w:r w:rsidR="005F41F1" w:rsidRPr="00CD4664">
        <w:rPr>
          <w:rFonts w:asciiTheme="minorHAnsi" w:hAnsiTheme="minorHAnsi" w:cstheme="minorHAnsi"/>
          <w:b/>
          <w:bCs/>
        </w:rPr>
        <w:t xml:space="preserve"> –</w:t>
      </w:r>
      <w:r w:rsidR="00071638" w:rsidRPr="00CD4664">
        <w:rPr>
          <w:rFonts w:asciiTheme="minorHAnsi" w:hAnsiTheme="minorHAnsi" w:cstheme="minorHAnsi"/>
          <w:b/>
          <w:bCs/>
        </w:rPr>
        <w:t xml:space="preserve"> Legge applicabile e Foro Compe</w:t>
      </w:r>
      <w:r w:rsidR="005F41F1" w:rsidRPr="00CD4664">
        <w:rPr>
          <w:rFonts w:asciiTheme="minorHAnsi" w:hAnsiTheme="minorHAnsi" w:cstheme="minorHAnsi"/>
          <w:b/>
          <w:bCs/>
        </w:rPr>
        <w:t xml:space="preserve">tente  </w:t>
      </w:r>
    </w:p>
    <w:p w:rsidR="005F41F1" w:rsidRPr="00CD4664" w:rsidRDefault="005F41F1" w:rsidP="005F41F1">
      <w:pPr>
        <w:widowControl/>
        <w:jc w:val="both"/>
        <w:rPr>
          <w:rFonts w:asciiTheme="minorHAnsi" w:eastAsia="Times New Roman" w:hAnsiTheme="minorHAnsi" w:cstheme="minorHAnsi"/>
          <w:lang w:eastAsia="it-IT"/>
        </w:rPr>
      </w:pPr>
      <w:r w:rsidRPr="00CD4664">
        <w:rPr>
          <w:rFonts w:asciiTheme="minorHAnsi" w:eastAsia="Times New Roman" w:hAnsiTheme="minorHAnsi" w:cstheme="minorHAnsi"/>
          <w:lang w:eastAsia="it-IT"/>
        </w:rPr>
        <w:t>Qualsiasi controversia in merito all’interpretazione, esecuzione, validità o efficacia del contratto di appalto di fornitura di servizio ed eventuali controversie che dovessero insorgere durante lo svolgimento del servizio stesso tra questa stazione appaltante aggiudicatrice e l’aggiudicatario, non componibili in via amichevole, saranno demandate al giudice ordinario.</w:t>
      </w:r>
    </w:p>
    <w:p w:rsidR="005F41F1" w:rsidRPr="00CD4664" w:rsidRDefault="005F41F1" w:rsidP="005F41F1">
      <w:pPr>
        <w:widowControl/>
        <w:jc w:val="both"/>
        <w:rPr>
          <w:rFonts w:asciiTheme="minorHAnsi" w:hAnsiTheme="minorHAnsi" w:cstheme="minorHAnsi"/>
          <w:b/>
          <w:bCs/>
        </w:rPr>
      </w:pPr>
      <w:r w:rsidRPr="00CD4664">
        <w:rPr>
          <w:rFonts w:asciiTheme="minorHAnsi" w:eastAsia="Times New Roman" w:hAnsiTheme="minorHAnsi" w:cstheme="minorHAnsi"/>
          <w:lang w:eastAsia="it-IT"/>
        </w:rPr>
        <w:t>Il Foro competente è quello di Bologna – residenza dell’Avvocatura distrettuale dello Stato territorialmente competente.</w:t>
      </w:r>
    </w:p>
    <w:p w:rsidR="00CD4664" w:rsidRDefault="005F41F1" w:rsidP="00CD4664">
      <w:pPr>
        <w:rPr>
          <w:rFonts w:eastAsia="Times New Roman"/>
        </w:rPr>
      </w:pPr>
      <w:r w:rsidRPr="00CD4664">
        <w:rPr>
          <w:rFonts w:eastAsia="Times New Roman"/>
        </w:rPr>
        <w:t xml:space="preserve"> </w:t>
      </w:r>
    </w:p>
    <w:p w:rsidR="00F223DB" w:rsidRPr="00944695" w:rsidRDefault="00F223DB" w:rsidP="00CD4664">
      <w:pPr>
        <w:rPr>
          <w:rFonts w:asciiTheme="minorHAnsi" w:hAnsiTheme="minorHAnsi" w:cstheme="minorHAnsi"/>
          <w:b/>
        </w:rPr>
      </w:pPr>
      <w:r w:rsidRPr="00944695">
        <w:rPr>
          <w:rFonts w:asciiTheme="minorHAnsi" w:hAnsiTheme="minorHAnsi" w:cstheme="minorHAnsi"/>
          <w:b/>
        </w:rPr>
        <w:t>Art. 2</w:t>
      </w:r>
      <w:r w:rsidR="00E44F6A" w:rsidRPr="00944695">
        <w:rPr>
          <w:rFonts w:asciiTheme="minorHAnsi" w:hAnsiTheme="minorHAnsi" w:cstheme="minorHAnsi"/>
          <w:b/>
        </w:rPr>
        <w:t>3</w:t>
      </w:r>
      <w:r w:rsidRPr="00944695">
        <w:rPr>
          <w:rFonts w:asciiTheme="minorHAnsi" w:hAnsiTheme="minorHAnsi" w:cstheme="minorHAnsi"/>
          <w:b/>
        </w:rPr>
        <w:t xml:space="preserve"> – R.U.P.</w:t>
      </w:r>
    </w:p>
    <w:p w:rsidR="00F223DB" w:rsidRPr="00944695" w:rsidRDefault="00F223DB" w:rsidP="00CD4664">
      <w:pPr>
        <w:rPr>
          <w:rFonts w:asciiTheme="minorHAnsi" w:hAnsiTheme="minorHAnsi" w:cstheme="minorHAnsi"/>
        </w:rPr>
      </w:pPr>
      <w:r w:rsidRPr="00944695">
        <w:rPr>
          <w:rFonts w:asciiTheme="minorHAnsi" w:hAnsiTheme="minorHAnsi" w:cstheme="minorHAnsi"/>
        </w:rPr>
        <w:t xml:space="preserve">Ai sensi dell’art. 31 del </w:t>
      </w:r>
      <w:proofErr w:type="spellStart"/>
      <w:r w:rsidRPr="00944695">
        <w:rPr>
          <w:rFonts w:asciiTheme="minorHAnsi" w:hAnsiTheme="minorHAnsi" w:cstheme="minorHAnsi"/>
        </w:rPr>
        <w:t>D.L.vo</w:t>
      </w:r>
      <w:proofErr w:type="spellEnd"/>
      <w:r w:rsidRPr="00944695">
        <w:rPr>
          <w:rFonts w:asciiTheme="minorHAnsi" w:hAnsiTheme="minorHAnsi" w:cstheme="minorHAnsi"/>
        </w:rPr>
        <w:t xml:space="preserve"> 50/2016, viene individuato Responsabile Unico del Procedimento il Dirigente Scolastico di questo Istituto, Prof. Mantovani Tiziano.</w:t>
      </w:r>
    </w:p>
    <w:p w:rsidR="00CD4664" w:rsidRPr="00944695" w:rsidRDefault="00CD4664" w:rsidP="00CD4664">
      <w:pPr>
        <w:rPr>
          <w:rFonts w:asciiTheme="minorHAnsi" w:hAnsiTheme="minorHAnsi" w:cstheme="minorHAnsi"/>
        </w:rPr>
      </w:pPr>
    </w:p>
    <w:p w:rsidR="009B2089" w:rsidRPr="00944695" w:rsidRDefault="009B2089" w:rsidP="00CD4664">
      <w:pPr>
        <w:rPr>
          <w:rFonts w:asciiTheme="minorHAnsi" w:hAnsiTheme="minorHAnsi" w:cstheme="minorHAnsi"/>
          <w:b/>
        </w:rPr>
      </w:pPr>
      <w:r w:rsidRPr="00944695">
        <w:rPr>
          <w:rFonts w:asciiTheme="minorHAnsi" w:hAnsiTheme="minorHAnsi" w:cstheme="minorHAnsi"/>
          <w:b/>
        </w:rPr>
        <w:t>Art. 2</w:t>
      </w:r>
      <w:r w:rsidR="00E44F6A" w:rsidRPr="00944695">
        <w:rPr>
          <w:rFonts w:asciiTheme="minorHAnsi" w:hAnsiTheme="minorHAnsi" w:cstheme="minorHAnsi"/>
          <w:b/>
        </w:rPr>
        <w:t>4</w:t>
      </w:r>
      <w:r w:rsidRPr="00944695">
        <w:rPr>
          <w:rFonts w:asciiTheme="minorHAnsi" w:hAnsiTheme="minorHAnsi" w:cstheme="minorHAnsi"/>
          <w:b/>
        </w:rPr>
        <w:t xml:space="preserve">–  Rinvio ex </w:t>
      </w:r>
      <w:proofErr w:type="spellStart"/>
      <w:r w:rsidRPr="00944695">
        <w:rPr>
          <w:rFonts w:asciiTheme="minorHAnsi" w:hAnsiTheme="minorHAnsi" w:cstheme="minorHAnsi"/>
          <w:b/>
        </w:rPr>
        <w:t>Lege</w:t>
      </w:r>
      <w:proofErr w:type="spellEnd"/>
    </w:p>
    <w:p w:rsidR="008B1C2D" w:rsidRPr="00944695" w:rsidRDefault="008B1C2D" w:rsidP="00CD4664">
      <w:pPr>
        <w:rPr>
          <w:rFonts w:asciiTheme="minorHAnsi" w:hAnsiTheme="minorHAnsi" w:cstheme="minorHAnsi"/>
        </w:rPr>
      </w:pPr>
      <w:r w:rsidRPr="00944695">
        <w:rPr>
          <w:rFonts w:asciiTheme="minorHAnsi" w:hAnsiTheme="minorHAnsi" w:cstheme="minorHAnsi"/>
        </w:rPr>
        <w:t>Per quanto non previsto nel presente</w:t>
      </w:r>
      <w:r w:rsidR="00B0688E" w:rsidRPr="00944695">
        <w:rPr>
          <w:rFonts w:asciiTheme="minorHAnsi" w:hAnsiTheme="minorHAnsi" w:cstheme="minorHAnsi"/>
        </w:rPr>
        <w:t xml:space="preserve"> Capitolato e nel Bando di gara</w:t>
      </w:r>
      <w:r w:rsidRPr="00944695">
        <w:rPr>
          <w:rFonts w:asciiTheme="minorHAnsi" w:hAnsiTheme="minorHAnsi" w:cstheme="minorHAnsi"/>
        </w:rPr>
        <w:t xml:space="preserve">, </w:t>
      </w:r>
      <w:r w:rsidR="005F41F1" w:rsidRPr="00944695">
        <w:rPr>
          <w:rFonts w:asciiTheme="minorHAnsi" w:hAnsiTheme="minorHAnsi" w:cstheme="minorHAnsi"/>
        </w:rPr>
        <w:t xml:space="preserve">si fa espresso riferimento a quanto prescritto in materia, in quanto compatibile, dalla </w:t>
      </w:r>
      <w:r w:rsidRPr="00944695">
        <w:rPr>
          <w:rFonts w:asciiTheme="minorHAnsi" w:hAnsiTheme="minorHAnsi" w:cstheme="minorHAnsi"/>
        </w:rPr>
        <w:t xml:space="preserve"> vigent</w:t>
      </w:r>
      <w:r w:rsidR="005F41F1" w:rsidRPr="00944695">
        <w:rPr>
          <w:rFonts w:asciiTheme="minorHAnsi" w:hAnsiTheme="minorHAnsi" w:cstheme="minorHAnsi"/>
        </w:rPr>
        <w:t>e normativa comunitaria e nazionale</w:t>
      </w:r>
      <w:r w:rsidRPr="00944695">
        <w:rPr>
          <w:rFonts w:asciiTheme="minorHAnsi" w:hAnsiTheme="minorHAnsi" w:cstheme="minorHAnsi"/>
        </w:rPr>
        <w:t xml:space="preserve"> in materia.</w:t>
      </w:r>
    </w:p>
    <w:p w:rsidR="00652821" w:rsidRPr="00CD4664" w:rsidRDefault="00652821" w:rsidP="00170C95">
      <w:pPr>
        <w:shd w:val="clear" w:color="auto" w:fill="FFFFFF"/>
        <w:spacing w:line="278" w:lineRule="exact"/>
        <w:ind w:left="5664"/>
        <w:rPr>
          <w:rFonts w:asciiTheme="minorHAnsi" w:hAnsiTheme="minorHAnsi" w:cstheme="minorHAnsi"/>
          <w:spacing w:val="-2"/>
        </w:rPr>
      </w:pPr>
    </w:p>
    <w:p w:rsidR="00652821" w:rsidRPr="00CD4664" w:rsidRDefault="00652821" w:rsidP="00170C95">
      <w:pPr>
        <w:shd w:val="clear" w:color="auto" w:fill="FFFFFF"/>
        <w:spacing w:line="278" w:lineRule="exact"/>
        <w:ind w:left="5664"/>
        <w:rPr>
          <w:rFonts w:asciiTheme="minorHAnsi" w:hAnsiTheme="minorHAnsi" w:cstheme="minorHAnsi"/>
          <w:spacing w:val="-2"/>
        </w:rPr>
      </w:pPr>
    </w:p>
    <w:p w:rsidR="00170C95" w:rsidRPr="00CD4664" w:rsidRDefault="002E1693" w:rsidP="00170C95">
      <w:pPr>
        <w:shd w:val="clear" w:color="auto" w:fill="FFFFFF"/>
        <w:spacing w:line="278" w:lineRule="exact"/>
        <w:ind w:left="5664"/>
        <w:rPr>
          <w:rFonts w:asciiTheme="minorHAnsi" w:hAnsiTheme="minorHAnsi" w:cstheme="minorHAnsi"/>
          <w:spacing w:val="-2"/>
        </w:rPr>
      </w:pPr>
      <w:r w:rsidRPr="00CD4664">
        <w:rPr>
          <w:rFonts w:asciiTheme="minorHAnsi" w:hAnsiTheme="minorHAnsi" w:cstheme="minorHAnsi"/>
          <w:spacing w:val="-2"/>
        </w:rPr>
        <w:t>IL DIRIGENTE SCOLASTICO</w:t>
      </w:r>
      <w:r w:rsidR="004F6918" w:rsidRPr="00CD4664">
        <w:rPr>
          <w:rFonts w:asciiTheme="minorHAnsi" w:hAnsiTheme="minorHAnsi" w:cstheme="minorHAnsi"/>
          <w:spacing w:val="-2"/>
        </w:rPr>
        <w:t xml:space="preserve"> </w:t>
      </w:r>
    </w:p>
    <w:p w:rsidR="003521A4" w:rsidRPr="00CD4664" w:rsidRDefault="00170C95" w:rsidP="00752505">
      <w:pPr>
        <w:shd w:val="clear" w:color="auto" w:fill="FFFFFF"/>
        <w:spacing w:line="278" w:lineRule="exact"/>
        <w:ind w:left="5664"/>
        <w:rPr>
          <w:rFonts w:asciiTheme="minorHAnsi" w:eastAsia="Times New Roman" w:hAnsiTheme="minorHAnsi" w:cstheme="minorHAnsi"/>
          <w:sz w:val="16"/>
          <w:szCs w:val="16"/>
          <w:lang w:eastAsia="it-IT"/>
        </w:rPr>
      </w:pPr>
      <w:r w:rsidRPr="00CD4664">
        <w:rPr>
          <w:rFonts w:asciiTheme="minorHAnsi" w:hAnsiTheme="minorHAnsi" w:cstheme="minorHAnsi"/>
          <w:spacing w:val="-2"/>
        </w:rPr>
        <w:t xml:space="preserve"> </w:t>
      </w:r>
      <w:r w:rsidR="00387ABB" w:rsidRPr="00CD4664">
        <w:rPr>
          <w:rFonts w:asciiTheme="minorHAnsi" w:hAnsiTheme="minorHAnsi" w:cstheme="minorHAnsi"/>
          <w:spacing w:val="-2"/>
        </w:rPr>
        <w:t xml:space="preserve">      Tiziano Mantovani</w:t>
      </w:r>
      <w:r w:rsidR="009B2089" w:rsidRPr="00CD4664">
        <w:rPr>
          <w:rFonts w:asciiTheme="minorHAnsi" w:hAnsiTheme="minorHAnsi" w:cstheme="minorHAnsi"/>
          <w:spacing w:val="-2"/>
        </w:rPr>
        <w:t xml:space="preserve"> *</w:t>
      </w:r>
      <w:r w:rsidR="00D25DA8" w:rsidRPr="00CD4664">
        <w:rPr>
          <w:rFonts w:asciiTheme="minorHAnsi" w:eastAsia="Times New Roman" w:hAnsiTheme="minorHAnsi" w:cstheme="minorHAnsi"/>
          <w:sz w:val="16"/>
          <w:szCs w:val="16"/>
          <w:lang w:eastAsia="it-IT"/>
        </w:rPr>
        <w:t xml:space="preserve">                     </w:t>
      </w:r>
    </w:p>
    <w:p w:rsidR="003521A4" w:rsidRPr="00CD4664" w:rsidRDefault="003521A4" w:rsidP="003521A4">
      <w:pPr>
        <w:shd w:val="clear" w:color="auto" w:fill="FFFFFF"/>
        <w:spacing w:line="278" w:lineRule="exact"/>
        <w:rPr>
          <w:rFonts w:asciiTheme="minorHAnsi" w:eastAsia="Times New Roman" w:hAnsiTheme="minorHAnsi" w:cstheme="minorHAnsi"/>
          <w:sz w:val="16"/>
          <w:szCs w:val="16"/>
          <w:lang w:eastAsia="it-IT"/>
        </w:rPr>
      </w:pPr>
    </w:p>
    <w:p w:rsidR="009B2089" w:rsidRPr="00CD4664" w:rsidRDefault="00D25DA8" w:rsidP="003521A4">
      <w:pPr>
        <w:shd w:val="clear" w:color="auto" w:fill="FFFFFF"/>
        <w:spacing w:line="278" w:lineRule="exact"/>
        <w:rPr>
          <w:rFonts w:asciiTheme="minorHAnsi" w:eastAsia="Times New Roman" w:hAnsiTheme="minorHAnsi" w:cstheme="minorHAnsi"/>
          <w:sz w:val="16"/>
          <w:szCs w:val="16"/>
          <w:lang w:eastAsia="it-IT"/>
        </w:rPr>
      </w:pPr>
      <w:r w:rsidRPr="00CD4664">
        <w:rPr>
          <w:rFonts w:asciiTheme="minorHAnsi" w:eastAsia="Times New Roman" w:hAnsiTheme="minorHAnsi" w:cstheme="minorHAnsi"/>
          <w:sz w:val="16"/>
          <w:szCs w:val="16"/>
          <w:lang w:eastAsia="it-IT"/>
        </w:rPr>
        <w:t xml:space="preserve">         </w:t>
      </w:r>
      <w:r w:rsidR="009B2089" w:rsidRPr="00CD4664">
        <w:rPr>
          <w:rFonts w:asciiTheme="minorHAnsi" w:eastAsia="Times New Roman" w:hAnsiTheme="minorHAnsi" w:cstheme="minorHAnsi"/>
          <w:sz w:val="16"/>
          <w:szCs w:val="16"/>
          <w:lang w:eastAsia="it-IT"/>
        </w:rPr>
        <w:t xml:space="preserve">* Firma </w:t>
      </w:r>
      <w:r w:rsidR="009B2089" w:rsidRPr="00CD4664">
        <w:rPr>
          <w:rFonts w:asciiTheme="minorHAnsi" w:eastAsia="Times New Roman" w:hAnsiTheme="minorHAnsi" w:cstheme="minorHAnsi"/>
          <w:b/>
          <w:sz w:val="16"/>
          <w:szCs w:val="16"/>
          <w:lang w:eastAsia="it-IT"/>
        </w:rPr>
        <w:t xml:space="preserve">autografa sostituita a mezzo stampa, ai sensi dell’art. 3, comma 2 del </w:t>
      </w:r>
      <w:proofErr w:type="spellStart"/>
      <w:r w:rsidR="009B2089" w:rsidRPr="00CD4664">
        <w:rPr>
          <w:rFonts w:asciiTheme="minorHAnsi" w:eastAsia="Times New Roman" w:hAnsiTheme="minorHAnsi" w:cstheme="minorHAnsi"/>
          <w:b/>
          <w:sz w:val="16"/>
          <w:szCs w:val="16"/>
          <w:lang w:eastAsia="it-IT"/>
        </w:rPr>
        <w:t>d.lgs</w:t>
      </w:r>
      <w:proofErr w:type="spellEnd"/>
      <w:r w:rsidR="009B2089" w:rsidRPr="00CD4664">
        <w:rPr>
          <w:rFonts w:asciiTheme="minorHAnsi" w:eastAsia="Times New Roman" w:hAnsiTheme="minorHAnsi" w:cstheme="minorHAnsi"/>
          <w:b/>
          <w:sz w:val="16"/>
          <w:szCs w:val="16"/>
          <w:lang w:eastAsia="it-IT"/>
        </w:rPr>
        <w:t xml:space="preserve"> n. 39/1993"</w:t>
      </w:r>
    </w:p>
    <w:p w:rsidR="00741B31" w:rsidRPr="00CD4664" w:rsidRDefault="00741B31" w:rsidP="00170C95">
      <w:pPr>
        <w:shd w:val="clear" w:color="auto" w:fill="FFFFFF"/>
        <w:spacing w:line="278" w:lineRule="exact"/>
        <w:rPr>
          <w:rFonts w:asciiTheme="minorHAnsi" w:hAnsiTheme="minorHAnsi" w:cstheme="minorHAnsi"/>
          <w:spacing w:val="-2"/>
          <w:sz w:val="16"/>
          <w:szCs w:val="16"/>
        </w:rPr>
      </w:pPr>
    </w:p>
    <w:p w:rsidR="00387ABB" w:rsidRPr="00CD4664" w:rsidRDefault="00387ABB" w:rsidP="00170C95">
      <w:pPr>
        <w:shd w:val="clear" w:color="auto" w:fill="FFFFFF"/>
        <w:spacing w:line="278" w:lineRule="exact"/>
        <w:rPr>
          <w:rFonts w:asciiTheme="minorHAnsi" w:hAnsiTheme="minorHAnsi" w:cstheme="minorHAnsi"/>
          <w:spacing w:val="-2"/>
          <w:sz w:val="16"/>
          <w:szCs w:val="16"/>
        </w:rPr>
      </w:pPr>
    </w:p>
    <w:p w:rsidR="00284377" w:rsidRPr="00B93A3D" w:rsidRDefault="00170C95" w:rsidP="00741B31">
      <w:pPr>
        <w:pBdr>
          <w:top w:val="single" w:sz="4" w:space="1" w:color="auto"/>
          <w:left w:val="single" w:sz="4" w:space="4" w:color="auto"/>
          <w:bottom w:val="single" w:sz="4" w:space="1" w:color="auto"/>
          <w:right w:val="single" w:sz="4" w:space="4" w:color="auto"/>
        </w:pBdr>
        <w:shd w:val="clear" w:color="auto" w:fill="FFFFFF"/>
        <w:spacing w:line="278" w:lineRule="exact"/>
        <w:rPr>
          <w:rFonts w:asciiTheme="minorHAnsi" w:hAnsiTheme="minorHAnsi" w:cstheme="minorHAnsi"/>
          <w:spacing w:val="-2"/>
          <w:sz w:val="14"/>
          <w:szCs w:val="14"/>
        </w:rPr>
      </w:pPr>
      <w:r w:rsidRPr="00B93A3D">
        <w:rPr>
          <w:rFonts w:asciiTheme="minorHAnsi" w:hAnsiTheme="minorHAnsi" w:cstheme="minorHAnsi"/>
          <w:spacing w:val="-2"/>
          <w:sz w:val="14"/>
          <w:szCs w:val="14"/>
        </w:rPr>
        <w:t xml:space="preserve">Responsabile Unico del Procedimento: </w:t>
      </w:r>
      <w:r w:rsidR="00284377" w:rsidRPr="00B93A3D">
        <w:rPr>
          <w:rFonts w:asciiTheme="minorHAnsi" w:hAnsiTheme="minorHAnsi" w:cstheme="minorHAnsi"/>
          <w:spacing w:val="-2"/>
          <w:sz w:val="14"/>
          <w:szCs w:val="14"/>
        </w:rPr>
        <w:t xml:space="preserve">il Dirigente Scolastico </w:t>
      </w:r>
      <w:r w:rsidR="00387ABB" w:rsidRPr="00B93A3D">
        <w:rPr>
          <w:rFonts w:asciiTheme="minorHAnsi" w:hAnsiTheme="minorHAnsi" w:cstheme="minorHAnsi"/>
          <w:spacing w:val="-2"/>
          <w:sz w:val="14"/>
          <w:szCs w:val="14"/>
        </w:rPr>
        <w:t>Tiziano</w:t>
      </w:r>
      <w:r w:rsidRPr="00B93A3D">
        <w:rPr>
          <w:rFonts w:asciiTheme="minorHAnsi" w:hAnsiTheme="minorHAnsi" w:cstheme="minorHAnsi"/>
          <w:spacing w:val="-2"/>
          <w:sz w:val="14"/>
          <w:szCs w:val="14"/>
        </w:rPr>
        <w:t xml:space="preserve"> </w:t>
      </w:r>
      <w:r w:rsidR="00284377" w:rsidRPr="00B93A3D">
        <w:rPr>
          <w:rFonts w:asciiTheme="minorHAnsi" w:hAnsiTheme="minorHAnsi" w:cstheme="minorHAnsi"/>
          <w:spacing w:val="-2"/>
          <w:sz w:val="14"/>
          <w:szCs w:val="14"/>
        </w:rPr>
        <w:t>Mantovani</w:t>
      </w:r>
      <w:r w:rsidR="00F45AE1" w:rsidRPr="00B93A3D">
        <w:rPr>
          <w:rFonts w:asciiTheme="minorHAnsi" w:hAnsiTheme="minorHAnsi" w:cstheme="minorHAnsi"/>
          <w:spacing w:val="-2"/>
          <w:sz w:val="14"/>
          <w:szCs w:val="14"/>
        </w:rPr>
        <w:t xml:space="preserve">                               </w:t>
      </w:r>
      <w:r w:rsidR="00FA4E77" w:rsidRPr="00B93A3D">
        <w:rPr>
          <w:rFonts w:asciiTheme="minorHAnsi" w:hAnsiTheme="minorHAnsi" w:cstheme="minorHAnsi"/>
          <w:spacing w:val="-2"/>
          <w:sz w:val="14"/>
          <w:szCs w:val="14"/>
        </w:rPr>
        <w:t xml:space="preserve">Direzione dei Lavori:  </w:t>
      </w:r>
      <w:r w:rsidR="00284377" w:rsidRPr="00B93A3D">
        <w:rPr>
          <w:rFonts w:asciiTheme="minorHAnsi" w:hAnsiTheme="minorHAnsi" w:cstheme="minorHAnsi"/>
          <w:spacing w:val="-2"/>
          <w:sz w:val="14"/>
          <w:szCs w:val="14"/>
        </w:rPr>
        <w:t xml:space="preserve">DSGA </w:t>
      </w:r>
      <w:r w:rsidR="00FA4E77" w:rsidRPr="00B93A3D">
        <w:rPr>
          <w:rFonts w:asciiTheme="minorHAnsi" w:hAnsiTheme="minorHAnsi" w:cstheme="minorHAnsi"/>
          <w:spacing w:val="-2"/>
          <w:sz w:val="14"/>
          <w:szCs w:val="14"/>
        </w:rPr>
        <w:t>Giovanna Di Pietro</w:t>
      </w:r>
      <w:r w:rsidR="00883E8B" w:rsidRPr="00B93A3D">
        <w:rPr>
          <w:rFonts w:asciiTheme="minorHAnsi" w:hAnsiTheme="minorHAnsi" w:cstheme="minorHAnsi"/>
          <w:spacing w:val="-2"/>
          <w:sz w:val="14"/>
          <w:szCs w:val="14"/>
        </w:rPr>
        <w:t xml:space="preserve"> </w:t>
      </w:r>
    </w:p>
    <w:p w:rsidR="00170C95" w:rsidRPr="00B93A3D" w:rsidRDefault="00284377" w:rsidP="00741B31">
      <w:pPr>
        <w:pBdr>
          <w:top w:val="single" w:sz="4" w:space="1" w:color="auto"/>
          <w:left w:val="single" w:sz="4" w:space="4" w:color="auto"/>
          <w:bottom w:val="single" w:sz="4" w:space="1" w:color="auto"/>
          <w:right w:val="single" w:sz="4" w:space="4" w:color="auto"/>
        </w:pBdr>
        <w:shd w:val="clear" w:color="auto" w:fill="FFFFFF"/>
        <w:spacing w:line="278" w:lineRule="exact"/>
        <w:rPr>
          <w:rFonts w:asciiTheme="minorHAnsi" w:hAnsiTheme="minorHAnsi" w:cstheme="minorHAnsi"/>
          <w:spacing w:val="-2"/>
          <w:sz w:val="14"/>
          <w:szCs w:val="14"/>
        </w:rPr>
      </w:pPr>
      <w:r w:rsidRPr="00B93A3D">
        <w:rPr>
          <w:rFonts w:asciiTheme="minorHAnsi" w:hAnsiTheme="minorHAnsi" w:cstheme="minorHAnsi"/>
          <w:spacing w:val="-2"/>
          <w:sz w:val="14"/>
          <w:szCs w:val="14"/>
        </w:rPr>
        <w:t>Esecuzione e predisposizione degli atti: Ass. Amm. Giovanna Cuccaro</w:t>
      </w:r>
    </w:p>
    <w:sectPr w:rsidR="00170C95" w:rsidRPr="00B93A3D" w:rsidSect="00E85026">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AFD" w:rsidRDefault="007B4AFD" w:rsidP="00F95F43">
      <w:r>
        <w:separator/>
      </w:r>
    </w:p>
  </w:endnote>
  <w:endnote w:type="continuationSeparator" w:id="0">
    <w:p w:rsidR="007B4AFD" w:rsidRDefault="007B4AFD" w:rsidP="00F9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ndale Sans UI">
    <w:charset w:val="00"/>
    <w:family w:val="auto"/>
    <w:pitch w:val="variable"/>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AFD" w:rsidRDefault="007B4AFD">
    <w:pPr>
      <w:pStyle w:val="Pidipagina"/>
    </w:pPr>
    <w:r>
      <w:fldChar w:fldCharType="begin"/>
    </w:r>
    <w:r>
      <w:instrText>PAGE   \* MERGEFORMAT</w:instrText>
    </w:r>
    <w:r>
      <w:fldChar w:fldCharType="separate"/>
    </w:r>
    <w:r w:rsidR="00454C28">
      <w:rPr>
        <w:noProof/>
      </w:rPr>
      <w:t>1</w:t>
    </w:r>
    <w:r>
      <w:rPr>
        <w:noProof/>
      </w:rPr>
      <w:fldChar w:fldCharType="end"/>
    </w:r>
  </w:p>
  <w:p w:rsidR="007B4AFD" w:rsidRDefault="007B4AFD">
    <w:pPr>
      <w:pStyle w:val="Pidipagina"/>
    </w:pPr>
  </w:p>
  <w:p w:rsidR="007B4AFD" w:rsidRDefault="007B4A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AFD" w:rsidRDefault="007B4AFD" w:rsidP="00F95F43">
      <w:r>
        <w:separator/>
      </w:r>
    </w:p>
  </w:footnote>
  <w:footnote w:type="continuationSeparator" w:id="0">
    <w:p w:rsidR="007B4AFD" w:rsidRDefault="007B4AFD" w:rsidP="00F95F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6F0E"/>
    <w:multiLevelType w:val="singleLevel"/>
    <w:tmpl w:val="6E1EE00E"/>
    <w:lvl w:ilvl="0">
      <w:start w:val="1"/>
      <w:numFmt w:val="decimal"/>
      <w:lvlText w:val="%1."/>
      <w:lvlJc w:val="left"/>
      <w:pPr>
        <w:tabs>
          <w:tab w:val="num" w:pos="360"/>
        </w:tabs>
        <w:ind w:left="340" w:hanging="340"/>
      </w:pPr>
      <w:rPr>
        <w:rFonts w:hint="default"/>
      </w:rPr>
    </w:lvl>
  </w:abstractNum>
  <w:abstractNum w:abstractNumId="1">
    <w:nsid w:val="04A02256"/>
    <w:multiLevelType w:val="hybridMultilevel"/>
    <w:tmpl w:val="DF88EABE"/>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BEB5DBB"/>
    <w:multiLevelType w:val="singleLevel"/>
    <w:tmpl w:val="0FE08968"/>
    <w:lvl w:ilvl="0">
      <w:start w:val="3"/>
      <w:numFmt w:val="decimal"/>
      <w:lvlText w:val="%1."/>
      <w:legacy w:legacy="1" w:legacySpace="0" w:legacyIndent="240"/>
      <w:lvlJc w:val="left"/>
      <w:rPr>
        <w:rFonts w:ascii="Times New Roman" w:hAnsi="Times New Roman" w:cs="Times New Roman" w:hint="default"/>
      </w:rPr>
    </w:lvl>
  </w:abstractNum>
  <w:abstractNum w:abstractNumId="3">
    <w:nsid w:val="149F5025"/>
    <w:multiLevelType w:val="hybridMultilevel"/>
    <w:tmpl w:val="2CDC8004"/>
    <w:lvl w:ilvl="0" w:tplc="D494DCE6">
      <w:numFmt w:val="bullet"/>
      <w:lvlText w:val="-"/>
      <w:lvlJc w:val="left"/>
      <w:pPr>
        <w:ind w:left="810" w:hanging="360"/>
      </w:pPr>
      <w:rPr>
        <w:rFonts w:ascii="Times New Roman" w:eastAsia="Times New Roman" w:hAnsi="Times New Roman" w:cs="Times New Roman" w:hint="default"/>
      </w:rPr>
    </w:lvl>
    <w:lvl w:ilvl="1" w:tplc="BEE05022">
      <w:numFmt w:val="bullet"/>
      <w:lvlText w:val="—"/>
      <w:lvlJc w:val="left"/>
      <w:pPr>
        <w:ind w:left="1626" w:hanging="456"/>
      </w:pPr>
      <w:rPr>
        <w:rFonts w:ascii="Verdana" w:eastAsia="Times New Roman" w:hAnsi="Verdana" w:cs="Times New Roman"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4">
    <w:nsid w:val="27436A10"/>
    <w:multiLevelType w:val="singleLevel"/>
    <w:tmpl w:val="7264F6BA"/>
    <w:lvl w:ilvl="0">
      <w:start w:val="1"/>
      <w:numFmt w:val="lowerLetter"/>
      <w:lvlText w:val="%1)"/>
      <w:legacy w:legacy="1" w:legacySpace="0" w:legacyIndent="245"/>
      <w:lvlJc w:val="left"/>
      <w:rPr>
        <w:rFonts w:ascii="Times New Roman" w:hAnsi="Times New Roman" w:cs="Times New Roman" w:hint="default"/>
      </w:rPr>
    </w:lvl>
  </w:abstractNum>
  <w:abstractNum w:abstractNumId="5">
    <w:nsid w:val="27907598"/>
    <w:multiLevelType w:val="hybridMultilevel"/>
    <w:tmpl w:val="7CFA1C6E"/>
    <w:lvl w:ilvl="0" w:tplc="A5D2D55A">
      <w:start w:val="1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9DD4D45"/>
    <w:multiLevelType w:val="hybridMultilevel"/>
    <w:tmpl w:val="8F986380"/>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2AC63BC7"/>
    <w:multiLevelType w:val="hybridMultilevel"/>
    <w:tmpl w:val="F990A4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323956"/>
    <w:multiLevelType w:val="hybridMultilevel"/>
    <w:tmpl w:val="E1EEFD8A"/>
    <w:lvl w:ilvl="0" w:tplc="26A88098">
      <w:start w:val="20"/>
      <w:numFmt w:val="bullet"/>
      <w:lvlText w:val="-"/>
      <w:lvlJc w:val="left"/>
      <w:pPr>
        <w:ind w:left="1065" w:hanging="360"/>
      </w:pPr>
      <w:rPr>
        <w:rFonts w:ascii="Verdana" w:eastAsia="Times New Roman" w:hAnsi="Verdana"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9">
    <w:nsid w:val="381F4BB3"/>
    <w:multiLevelType w:val="hybridMultilevel"/>
    <w:tmpl w:val="123E26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F1D76B8"/>
    <w:multiLevelType w:val="hybridMultilevel"/>
    <w:tmpl w:val="50B251DA"/>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F804137"/>
    <w:multiLevelType w:val="hybridMultilevel"/>
    <w:tmpl w:val="F11A30CC"/>
    <w:lvl w:ilvl="0" w:tplc="58144B4C">
      <w:start w:val="2"/>
      <w:numFmt w:val="bullet"/>
      <w:lvlText w:val="-"/>
      <w:lvlJc w:val="left"/>
      <w:pPr>
        <w:ind w:left="720" w:hanging="360"/>
      </w:pPr>
      <w:rPr>
        <w:rFonts w:ascii="Verdana" w:eastAsia="Times New Roman" w:hAnsi="Verdana"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FB82D5A"/>
    <w:multiLevelType w:val="hybridMultilevel"/>
    <w:tmpl w:val="0A4452BE"/>
    <w:lvl w:ilvl="0" w:tplc="9DF2D69E">
      <w:start w:val="1"/>
      <w:numFmt w:val="decimal"/>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AFF6C92"/>
    <w:multiLevelType w:val="hybridMultilevel"/>
    <w:tmpl w:val="8D02163C"/>
    <w:lvl w:ilvl="0" w:tplc="ABCE6830">
      <w:start w:val="1"/>
      <w:numFmt w:val="decimal"/>
      <w:lvlText w:val="%1)"/>
      <w:lvlJc w:val="left"/>
      <w:pPr>
        <w:ind w:left="1068" w:hanging="360"/>
      </w:pPr>
      <w:rPr>
        <w:rFonts w:hint="default"/>
        <w:sz w:val="24"/>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4">
    <w:nsid w:val="52681931"/>
    <w:multiLevelType w:val="hybridMultilevel"/>
    <w:tmpl w:val="FD32F8F2"/>
    <w:lvl w:ilvl="0" w:tplc="F68876B2">
      <w:start w:val="3"/>
      <w:numFmt w:val="bullet"/>
      <w:lvlText w:val="-"/>
      <w:lvlJc w:val="left"/>
      <w:pPr>
        <w:ind w:left="1080" w:hanging="360"/>
      </w:pPr>
      <w:rPr>
        <w:rFonts w:ascii="Verdana" w:eastAsia="Times New Roman" w:hAnsi="Verdan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53674EA6"/>
    <w:multiLevelType w:val="hybridMultilevel"/>
    <w:tmpl w:val="91F02B32"/>
    <w:lvl w:ilvl="0" w:tplc="E87C9D64">
      <w:numFmt w:val="bullet"/>
      <w:lvlText w:val="—"/>
      <w:lvlJc w:val="left"/>
      <w:pPr>
        <w:ind w:left="816" w:hanging="456"/>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E03992"/>
    <w:multiLevelType w:val="hybridMultilevel"/>
    <w:tmpl w:val="BB1A6AF8"/>
    <w:lvl w:ilvl="0" w:tplc="3AAC5D32">
      <w:start w:val="3"/>
      <w:numFmt w:val="bullet"/>
      <w:lvlText w:val="-"/>
      <w:lvlJc w:val="left"/>
      <w:pPr>
        <w:ind w:left="1068" w:hanging="360"/>
      </w:pPr>
      <w:rPr>
        <w:rFonts w:ascii="Verdana" w:eastAsia="Times New Roman" w:hAnsi="Verdana"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nsid w:val="6A383B35"/>
    <w:multiLevelType w:val="hybridMultilevel"/>
    <w:tmpl w:val="00262032"/>
    <w:lvl w:ilvl="0" w:tplc="7E18FAEE">
      <w:start w:val="1"/>
      <w:numFmt w:val="lowerLetter"/>
      <w:lvlText w:val="%1."/>
      <w:lvlJc w:val="left"/>
      <w:pPr>
        <w:tabs>
          <w:tab w:val="num" w:pos="720"/>
        </w:tabs>
        <w:ind w:left="720" w:hanging="360"/>
      </w:pPr>
      <w:rPr>
        <w:rFonts w:hint="default"/>
        <w:sz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6CAF3793"/>
    <w:multiLevelType w:val="hybridMultilevel"/>
    <w:tmpl w:val="8CBC76C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F1708DD"/>
    <w:multiLevelType w:val="hybridMultilevel"/>
    <w:tmpl w:val="84D8B51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70832AC7"/>
    <w:multiLevelType w:val="hybridMultilevel"/>
    <w:tmpl w:val="61C405CC"/>
    <w:lvl w:ilvl="0" w:tplc="3E22F8A4">
      <w:start w:val="2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1B75B99"/>
    <w:multiLevelType w:val="hybridMultilevel"/>
    <w:tmpl w:val="2E58653C"/>
    <w:lvl w:ilvl="0" w:tplc="8548BDE2">
      <w:start w:val="20"/>
      <w:numFmt w:val="bullet"/>
      <w:lvlText w:val="-"/>
      <w:lvlJc w:val="left"/>
      <w:pPr>
        <w:ind w:left="1065" w:hanging="360"/>
      </w:pPr>
      <w:rPr>
        <w:rFonts w:ascii="Verdana" w:eastAsia="Times New Roman" w:hAnsi="Verdana"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2">
    <w:nsid w:val="758E0DB6"/>
    <w:multiLevelType w:val="hybridMultilevel"/>
    <w:tmpl w:val="BD40EC4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nsid w:val="7933731E"/>
    <w:multiLevelType w:val="hybridMultilevel"/>
    <w:tmpl w:val="E5A0D1D2"/>
    <w:lvl w:ilvl="0" w:tplc="9B603E14">
      <w:start w:val="1"/>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79847CE8"/>
    <w:multiLevelType w:val="hybridMultilevel"/>
    <w:tmpl w:val="9AA63F9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D602633"/>
    <w:multiLevelType w:val="hybridMultilevel"/>
    <w:tmpl w:val="4B4635CA"/>
    <w:lvl w:ilvl="0" w:tplc="F51E1586">
      <w:start w:val="1"/>
      <w:numFmt w:val="lowerLetter"/>
      <w:lvlText w:val="%1)"/>
      <w:lvlJc w:val="left"/>
      <w:pPr>
        <w:tabs>
          <w:tab w:val="num" w:pos="360"/>
        </w:tabs>
        <w:ind w:left="340" w:hanging="340"/>
      </w:pPr>
      <w:rPr>
        <w:rFonts w:hint="default"/>
        <w:sz w:val="20"/>
        <w:szCs w:val="20"/>
      </w:rPr>
    </w:lvl>
    <w:lvl w:ilvl="1" w:tplc="BD0277EA">
      <w:start w:val="7"/>
      <w:numFmt w:val="lowerLetter"/>
      <w:lvlText w:val="%2."/>
      <w:lvlJc w:val="left"/>
      <w:pPr>
        <w:tabs>
          <w:tab w:val="num" w:pos="1440"/>
        </w:tabs>
        <w:ind w:left="1440" w:hanging="360"/>
      </w:pPr>
      <w:rPr>
        <w:rFonts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7E5600FD"/>
    <w:multiLevelType w:val="singleLevel"/>
    <w:tmpl w:val="36026C12"/>
    <w:lvl w:ilvl="0">
      <w:start w:val="7"/>
      <w:numFmt w:val="decimal"/>
      <w:lvlText w:val="%1."/>
      <w:legacy w:legacy="1" w:legacySpace="0" w:legacyIndent="240"/>
      <w:lvlJc w:val="left"/>
      <w:rPr>
        <w:rFonts w:ascii="Times New Roman" w:hAnsi="Times New Roman" w:cs="Times New Roman" w:hint="default"/>
      </w:rPr>
    </w:lvl>
  </w:abstractNum>
  <w:num w:numId="1">
    <w:abstractNumId w:val="0"/>
  </w:num>
  <w:num w:numId="2">
    <w:abstractNumId w:val="2"/>
  </w:num>
  <w:num w:numId="3">
    <w:abstractNumId w:val="26"/>
  </w:num>
  <w:num w:numId="4">
    <w:abstractNumId w:val="4"/>
  </w:num>
  <w:num w:numId="5">
    <w:abstractNumId w:val="18"/>
  </w:num>
  <w:num w:numId="6">
    <w:abstractNumId w:val="25"/>
  </w:num>
  <w:num w:numId="7">
    <w:abstractNumId w:val="17"/>
  </w:num>
  <w:num w:numId="8">
    <w:abstractNumId w:val="10"/>
  </w:num>
  <w:num w:numId="9">
    <w:abstractNumId w:val="5"/>
  </w:num>
  <w:num w:numId="10">
    <w:abstractNumId w:val="9"/>
  </w:num>
  <w:num w:numId="11">
    <w:abstractNumId w:val="13"/>
  </w:num>
  <w:num w:numId="12">
    <w:abstractNumId w:val="11"/>
  </w:num>
  <w:num w:numId="13">
    <w:abstractNumId w:val="3"/>
  </w:num>
  <w:num w:numId="14">
    <w:abstractNumId w:val="15"/>
  </w:num>
  <w:num w:numId="15">
    <w:abstractNumId w:val="1"/>
  </w:num>
  <w:num w:numId="16">
    <w:abstractNumId w:val="22"/>
  </w:num>
  <w:num w:numId="17">
    <w:abstractNumId w:val="24"/>
  </w:num>
  <w:num w:numId="18">
    <w:abstractNumId w:val="21"/>
  </w:num>
  <w:num w:numId="19">
    <w:abstractNumId w:val="8"/>
  </w:num>
  <w:num w:numId="20">
    <w:abstractNumId w:val="20"/>
  </w:num>
  <w:num w:numId="21">
    <w:abstractNumId w:val="12"/>
  </w:num>
  <w:num w:numId="22">
    <w:abstractNumId w:val="7"/>
  </w:num>
  <w:num w:numId="23">
    <w:abstractNumId w:val="14"/>
  </w:num>
  <w:num w:numId="24">
    <w:abstractNumId w:val="16"/>
  </w:num>
  <w:num w:numId="25">
    <w:abstractNumId w:val="23"/>
  </w:num>
  <w:num w:numId="26">
    <w:abstractNumId w:val="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9F"/>
    <w:rsid w:val="0000388A"/>
    <w:rsid w:val="00005738"/>
    <w:rsid w:val="00016426"/>
    <w:rsid w:val="0002405B"/>
    <w:rsid w:val="00071638"/>
    <w:rsid w:val="000761E9"/>
    <w:rsid w:val="000807DB"/>
    <w:rsid w:val="000829CD"/>
    <w:rsid w:val="00083A1C"/>
    <w:rsid w:val="000A145F"/>
    <w:rsid w:val="000B1EE8"/>
    <w:rsid w:val="000B5CE4"/>
    <w:rsid w:val="000C4E3A"/>
    <w:rsid w:val="001459B0"/>
    <w:rsid w:val="00162F87"/>
    <w:rsid w:val="00170C95"/>
    <w:rsid w:val="001E502C"/>
    <w:rsid w:val="001F7205"/>
    <w:rsid w:val="00240B17"/>
    <w:rsid w:val="00267F6C"/>
    <w:rsid w:val="00284377"/>
    <w:rsid w:val="00285914"/>
    <w:rsid w:val="00286769"/>
    <w:rsid w:val="0029264F"/>
    <w:rsid w:val="00293589"/>
    <w:rsid w:val="002A529F"/>
    <w:rsid w:val="002B2302"/>
    <w:rsid w:val="002C1C9F"/>
    <w:rsid w:val="002C279D"/>
    <w:rsid w:val="002C2825"/>
    <w:rsid w:val="002E1693"/>
    <w:rsid w:val="002E5CD3"/>
    <w:rsid w:val="00305E6D"/>
    <w:rsid w:val="003204FD"/>
    <w:rsid w:val="0032512E"/>
    <w:rsid w:val="00331A3F"/>
    <w:rsid w:val="003521A4"/>
    <w:rsid w:val="003617DF"/>
    <w:rsid w:val="00386AFD"/>
    <w:rsid w:val="00387ABB"/>
    <w:rsid w:val="003A68E8"/>
    <w:rsid w:val="00410AD0"/>
    <w:rsid w:val="00412C47"/>
    <w:rsid w:val="004142FA"/>
    <w:rsid w:val="0043595E"/>
    <w:rsid w:val="00454C28"/>
    <w:rsid w:val="004639FD"/>
    <w:rsid w:val="004D7D44"/>
    <w:rsid w:val="004E0C97"/>
    <w:rsid w:val="004F6918"/>
    <w:rsid w:val="00505954"/>
    <w:rsid w:val="005346AE"/>
    <w:rsid w:val="005438E4"/>
    <w:rsid w:val="005450FC"/>
    <w:rsid w:val="00547B5C"/>
    <w:rsid w:val="00551DF4"/>
    <w:rsid w:val="00555880"/>
    <w:rsid w:val="00562CEB"/>
    <w:rsid w:val="005C26C6"/>
    <w:rsid w:val="005D0C73"/>
    <w:rsid w:val="005F3C8B"/>
    <w:rsid w:val="005F41F1"/>
    <w:rsid w:val="00602A6E"/>
    <w:rsid w:val="006077CB"/>
    <w:rsid w:val="00652821"/>
    <w:rsid w:val="006819E7"/>
    <w:rsid w:val="006F627C"/>
    <w:rsid w:val="006F7B60"/>
    <w:rsid w:val="00713CE3"/>
    <w:rsid w:val="00713DA0"/>
    <w:rsid w:val="0073385B"/>
    <w:rsid w:val="00741B31"/>
    <w:rsid w:val="00741E17"/>
    <w:rsid w:val="00752505"/>
    <w:rsid w:val="00753E34"/>
    <w:rsid w:val="00773E78"/>
    <w:rsid w:val="007749E9"/>
    <w:rsid w:val="0079780C"/>
    <w:rsid w:val="007A3862"/>
    <w:rsid w:val="007A72B2"/>
    <w:rsid w:val="007B321B"/>
    <w:rsid w:val="007B4AFD"/>
    <w:rsid w:val="007C19DD"/>
    <w:rsid w:val="007C38F7"/>
    <w:rsid w:val="007C4DBC"/>
    <w:rsid w:val="007D1FC7"/>
    <w:rsid w:val="007F41D8"/>
    <w:rsid w:val="00802D3A"/>
    <w:rsid w:val="00812FE2"/>
    <w:rsid w:val="008163E6"/>
    <w:rsid w:val="00820B34"/>
    <w:rsid w:val="00834593"/>
    <w:rsid w:val="00842F1A"/>
    <w:rsid w:val="00853E47"/>
    <w:rsid w:val="008571E5"/>
    <w:rsid w:val="008739EC"/>
    <w:rsid w:val="008817F6"/>
    <w:rsid w:val="00883E8B"/>
    <w:rsid w:val="00885B7E"/>
    <w:rsid w:val="008A00B8"/>
    <w:rsid w:val="008A4069"/>
    <w:rsid w:val="008B1C2D"/>
    <w:rsid w:val="008C619F"/>
    <w:rsid w:val="008F60C1"/>
    <w:rsid w:val="0090122A"/>
    <w:rsid w:val="0090123A"/>
    <w:rsid w:val="00901A3C"/>
    <w:rsid w:val="00922455"/>
    <w:rsid w:val="00936FC3"/>
    <w:rsid w:val="00944330"/>
    <w:rsid w:val="00944695"/>
    <w:rsid w:val="00944AA1"/>
    <w:rsid w:val="009610AA"/>
    <w:rsid w:val="00974DD1"/>
    <w:rsid w:val="0097725F"/>
    <w:rsid w:val="00995312"/>
    <w:rsid w:val="00996942"/>
    <w:rsid w:val="009A7CA9"/>
    <w:rsid w:val="009B2089"/>
    <w:rsid w:val="009B54D2"/>
    <w:rsid w:val="009D7482"/>
    <w:rsid w:val="009E0B72"/>
    <w:rsid w:val="00A05BD6"/>
    <w:rsid w:val="00A07F55"/>
    <w:rsid w:val="00A1367B"/>
    <w:rsid w:val="00A3193B"/>
    <w:rsid w:val="00A82180"/>
    <w:rsid w:val="00A8386A"/>
    <w:rsid w:val="00AC3BD6"/>
    <w:rsid w:val="00AD483C"/>
    <w:rsid w:val="00AD76BF"/>
    <w:rsid w:val="00B05A0A"/>
    <w:rsid w:val="00B0688E"/>
    <w:rsid w:val="00B332A8"/>
    <w:rsid w:val="00B435A4"/>
    <w:rsid w:val="00B44143"/>
    <w:rsid w:val="00B67F1E"/>
    <w:rsid w:val="00B93A3D"/>
    <w:rsid w:val="00BA01E0"/>
    <w:rsid w:val="00BB1C02"/>
    <w:rsid w:val="00BC6853"/>
    <w:rsid w:val="00BD5802"/>
    <w:rsid w:val="00C01B3A"/>
    <w:rsid w:val="00C06E38"/>
    <w:rsid w:val="00C210F5"/>
    <w:rsid w:val="00C51AF4"/>
    <w:rsid w:val="00C55E8E"/>
    <w:rsid w:val="00C8237C"/>
    <w:rsid w:val="00C9401E"/>
    <w:rsid w:val="00CC39EE"/>
    <w:rsid w:val="00CD4664"/>
    <w:rsid w:val="00D15A58"/>
    <w:rsid w:val="00D242F8"/>
    <w:rsid w:val="00D25DA8"/>
    <w:rsid w:val="00D306D5"/>
    <w:rsid w:val="00D42AC4"/>
    <w:rsid w:val="00DB2F1A"/>
    <w:rsid w:val="00DB6F15"/>
    <w:rsid w:val="00DC0AE2"/>
    <w:rsid w:val="00DD6714"/>
    <w:rsid w:val="00DF5FBD"/>
    <w:rsid w:val="00E019EC"/>
    <w:rsid w:val="00E06AC0"/>
    <w:rsid w:val="00E06F9F"/>
    <w:rsid w:val="00E313E2"/>
    <w:rsid w:val="00E3565A"/>
    <w:rsid w:val="00E44F6A"/>
    <w:rsid w:val="00E5441A"/>
    <w:rsid w:val="00E54540"/>
    <w:rsid w:val="00E661AF"/>
    <w:rsid w:val="00E85026"/>
    <w:rsid w:val="00EB1864"/>
    <w:rsid w:val="00EF21F0"/>
    <w:rsid w:val="00F223DB"/>
    <w:rsid w:val="00F22E86"/>
    <w:rsid w:val="00F2463F"/>
    <w:rsid w:val="00F26EB5"/>
    <w:rsid w:val="00F407C1"/>
    <w:rsid w:val="00F45AE1"/>
    <w:rsid w:val="00F5393A"/>
    <w:rsid w:val="00F639DD"/>
    <w:rsid w:val="00F8371C"/>
    <w:rsid w:val="00F92DE7"/>
    <w:rsid w:val="00F94508"/>
    <w:rsid w:val="00F95F43"/>
    <w:rsid w:val="00FA3A0E"/>
    <w:rsid w:val="00FA4E77"/>
    <w:rsid w:val="00FC5D5D"/>
    <w:rsid w:val="00FD2049"/>
    <w:rsid w:val="00FE1E7D"/>
    <w:rsid w:val="00FF29E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pPr>
    <w:rPr>
      <w:rFonts w:eastAsia="MS Mincho"/>
      <w:lang w:eastAsia="ja-JP"/>
    </w:rPr>
  </w:style>
  <w:style w:type="paragraph" w:styleId="Titolo1">
    <w:name w:val="heading 1"/>
    <w:basedOn w:val="Normale"/>
    <w:next w:val="Normale"/>
    <w:qFormat/>
    <w:pPr>
      <w:keepNext/>
      <w:shd w:val="clear" w:color="auto" w:fill="FFFFFF"/>
      <w:spacing w:before="350" w:line="278" w:lineRule="exact"/>
      <w:outlineLvl w:val="0"/>
    </w:pPr>
    <w:rPr>
      <w:b/>
      <w:bCs/>
      <w:spacing w:val="-2"/>
      <w:sz w:val="24"/>
      <w:szCs w:val="24"/>
    </w:rPr>
  </w:style>
  <w:style w:type="paragraph" w:styleId="Titolo2">
    <w:name w:val="heading 2"/>
    <w:basedOn w:val="Normale"/>
    <w:next w:val="Normale"/>
    <w:link w:val="Titolo2Carattere"/>
    <w:semiHidden/>
    <w:unhideWhenUsed/>
    <w:qFormat/>
    <w:rsid w:val="00267F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Corpotesto">
    <w:name w:val="Body Text"/>
    <w:basedOn w:val="Normale"/>
    <w:pPr>
      <w:shd w:val="clear" w:color="auto" w:fill="FFFFFF"/>
      <w:spacing w:before="206" w:line="274" w:lineRule="exact"/>
      <w:ind w:right="134"/>
      <w:jc w:val="both"/>
    </w:pPr>
    <w:rPr>
      <w:sz w:val="24"/>
      <w:szCs w:val="24"/>
    </w:rPr>
  </w:style>
  <w:style w:type="table" w:styleId="Grigliatabella">
    <w:name w:val="Table Grid"/>
    <w:basedOn w:val="Tabellanormale"/>
    <w:rsid w:val="00961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A3193B"/>
    <w:rPr>
      <w:rFonts w:ascii="Tahoma" w:hAnsi="Tahoma" w:cs="Tahoma"/>
      <w:sz w:val="16"/>
      <w:szCs w:val="16"/>
    </w:rPr>
  </w:style>
  <w:style w:type="character" w:customStyle="1" w:styleId="TestofumettoCarattere">
    <w:name w:val="Testo fumetto Carattere"/>
    <w:link w:val="Testofumetto"/>
    <w:rsid w:val="00A3193B"/>
    <w:rPr>
      <w:rFonts w:ascii="Tahoma" w:eastAsia="MS Mincho" w:hAnsi="Tahoma" w:cs="Tahoma"/>
      <w:sz w:val="16"/>
      <w:szCs w:val="16"/>
      <w:lang w:eastAsia="ja-JP"/>
    </w:rPr>
  </w:style>
  <w:style w:type="table" w:customStyle="1" w:styleId="Grigliatabella1">
    <w:name w:val="Griglia tabella1"/>
    <w:basedOn w:val="Tabellanormale"/>
    <w:next w:val="Grigliatabella"/>
    <w:uiPriority w:val="59"/>
    <w:rsid w:val="00E85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8817F6"/>
    <w:rPr>
      <w:b/>
      <w:bCs/>
    </w:rPr>
  </w:style>
  <w:style w:type="paragraph" w:styleId="Intestazione">
    <w:name w:val="header"/>
    <w:basedOn w:val="Normale"/>
    <w:link w:val="IntestazioneCarattere"/>
    <w:rsid w:val="00F95F43"/>
    <w:pPr>
      <w:tabs>
        <w:tab w:val="center" w:pos="4819"/>
        <w:tab w:val="right" w:pos="9638"/>
      </w:tabs>
    </w:pPr>
  </w:style>
  <w:style w:type="character" w:customStyle="1" w:styleId="IntestazioneCarattere">
    <w:name w:val="Intestazione Carattere"/>
    <w:link w:val="Intestazione"/>
    <w:rsid w:val="00F95F43"/>
    <w:rPr>
      <w:rFonts w:eastAsia="MS Mincho"/>
      <w:lang w:eastAsia="ja-JP"/>
    </w:rPr>
  </w:style>
  <w:style w:type="paragraph" w:styleId="Pidipagina">
    <w:name w:val="footer"/>
    <w:basedOn w:val="Normale"/>
    <w:link w:val="PidipaginaCarattere"/>
    <w:rsid w:val="00F95F43"/>
    <w:pPr>
      <w:tabs>
        <w:tab w:val="center" w:pos="4819"/>
        <w:tab w:val="right" w:pos="9638"/>
      </w:tabs>
    </w:pPr>
  </w:style>
  <w:style w:type="character" w:customStyle="1" w:styleId="PidipaginaCarattere">
    <w:name w:val="Piè di pagina Carattere"/>
    <w:link w:val="Pidipagina"/>
    <w:uiPriority w:val="99"/>
    <w:rsid w:val="00F95F43"/>
    <w:rPr>
      <w:rFonts w:eastAsia="MS Mincho"/>
      <w:lang w:eastAsia="ja-JP"/>
    </w:rPr>
  </w:style>
  <w:style w:type="paragraph" w:styleId="Paragrafoelenco">
    <w:name w:val="List Paragraph"/>
    <w:basedOn w:val="Normale"/>
    <w:uiPriority w:val="34"/>
    <w:qFormat/>
    <w:rsid w:val="00C51AF4"/>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Nessunaspaziatura">
    <w:name w:val="No Spacing"/>
    <w:uiPriority w:val="1"/>
    <w:qFormat/>
    <w:rsid w:val="00C51AF4"/>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267F6C"/>
    <w:rPr>
      <w:rFonts w:asciiTheme="majorHAnsi" w:eastAsiaTheme="majorEastAsia" w:hAnsiTheme="majorHAnsi" w:cstheme="majorBidi"/>
      <w:b/>
      <w:bCs/>
      <w:color w:val="4F81BD" w:themeColor="accent1"/>
      <w:sz w:val="26"/>
      <w:szCs w:val="2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widowControl w:val="0"/>
      <w:autoSpaceDE w:val="0"/>
      <w:autoSpaceDN w:val="0"/>
      <w:adjustRightInd w:val="0"/>
    </w:pPr>
    <w:rPr>
      <w:rFonts w:eastAsia="MS Mincho"/>
      <w:lang w:eastAsia="ja-JP"/>
    </w:rPr>
  </w:style>
  <w:style w:type="paragraph" w:styleId="Titolo1">
    <w:name w:val="heading 1"/>
    <w:basedOn w:val="Normale"/>
    <w:next w:val="Normale"/>
    <w:qFormat/>
    <w:pPr>
      <w:keepNext/>
      <w:shd w:val="clear" w:color="auto" w:fill="FFFFFF"/>
      <w:spacing w:before="350" w:line="278" w:lineRule="exact"/>
      <w:outlineLvl w:val="0"/>
    </w:pPr>
    <w:rPr>
      <w:b/>
      <w:bCs/>
      <w:spacing w:val="-2"/>
      <w:sz w:val="24"/>
      <w:szCs w:val="24"/>
    </w:rPr>
  </w:style>
  <w:style w:type="paragraph" w:styleId="Titolo2">
    <w:name w:val="heading 2"/>
    <w:basedOn w:val="Normale"/>
    <w:next w:val="Normale"/>
    <w:link w:val="Titolo2Carattere"/>
    <w:semiHidden/>
    <w:unhideWhenUsed/>
    <w:qFormat/>
    <w:rsid w:val="00267F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Corpotesto">
    <w:name w:val="Body Text"/>
    <w:basedOn w:val="Normale"/>
    <w:pPr>
      <w:shd w:val="clear" w:color="auto" w:fill="FFFFFF"/>
      <w:spacing w:before="206" w:line="274" w:lineRule="exact"/>
      <w:ind w:right="134"/>
      <w:jc w:val="both"/>
    </w:pPr>
    <w:rPr>
      <w:sz w:val="24"/>
      <w:szCs w:val="24"/>
    </w:rPr>
  </w:style>
  <w:style w:type="table" w:styleId="Grigliatabella">
    <w:name w:val="Table Grid"/>
    <w:basedOn w:val="Tabellanormale"/>
    <w:rsid w:val="009610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A3193B"/>
    <w:rPr>
      <w:rFonts w:ascii="Tahoma" w:hAnsi="Tahoma" w:cs="Tahoma"/>
      <w:sz w:val="16"/>
      <w:szCs w:val="16"/>
    </w:rPr>
  </w:style>
  <w:style w:type="character" w:customStyle="1" w:styleId="TestofumettoCarattere">
    <w:name w:val="Testo fumetto Carattere"/>
    <w:link w:val="Testofumetto"/>
    <w:rsid w:val="00A3193B"/>
    <w:rPr>
      <w:rFonts w:ascii="Tahoma" w:eastAsia="MS Mincho" w:hAnsi="Tahoma" w:cs="Tahoma"/>
      <w:sz w:val="16"/>
      <w:szCs w:val="16"/>
      <w:lang w:eastAsia="ja-JP"/>
    </w:rPr>
  </w:style>
  <w:style w:type="table" w:customStyle="1" w:styleId="Grigliatabella1">
    <w:name w:val="Griglia tabella1"/>
    <w:basedOn w:val="Tabellanormale"/>
    <w:next w:val="Grigliatabella"/>
    <w:uiPriority w:val="59"/>
    <w:rsid w:val="00E85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qFormat/>
    <w:rsid w:val="008817F6"/>
    <w:rPr>
      <w:b/>
      <w:bCs/>
    </w:rPr>
  </w:style>
  <w:style w:type="paragraph" w:styleId="Intestazione">
    <w:name w:val="header"/>
    <w:basedOn w:val="Normale"/>
    <w:link w:val="IntestazioneCarattere"/>
    <w:rsid w:val="00F95F43"/>
    <w:pPr>
      <w:tabs>
        <w:tab w:val="center" w:pos="4819"/>
        <w:tab w:val="right" w:pos="9638"/>
      </w:tabs>
    </w:pPr>
  </w:style>
  <w:style w:type="character" w:customStyle="1" w:styleId="IntestazioneCarattere">
    <w:name w:val="Intestazione Carattere"/>
    <w:link w:val="Intestazione"/>
    <w:rsid w:val="00F95F43"/>
    <w:rPr>
      <w:rFonts w:eastAsia="MS Mincho"/>
      <w:lang w:eastAsia="ja-JP"/>
    </w:rPr>
  </w:style>
  <w:style w:type="paragraph" w:styleId="Pidipagina">
    <w:name w:val="footer"/>
    <w:basedOn w:val="Normale"/>
    <w:link w:val="PidipaginaCarattere"/>
    <w:rsid w:val="00F95F43"/>
    <w:pPr>
      <w:tabs>
        <w:tab w:val="center" w:pos="4819"/>
        <w:tab w:val="right" w:pos="9638"/>
      </w:tabs>
    </w:pPr>
  </w:style>
  <w:style w:type="character" w:customStyle="1" w:styleId="PidipaginaCarattere">
    <w:name w:val="Piè di pagina Carattere"/>
    <w:link w:val="Pidipagina"/>
    <w:uiPriority w:val="99"/>
    <w:rsid w:val="00F95F43"/>
    <w:rPr>
      <w:rFonts w:eastAsia="MS Mincho"/>
      <w:lang w:eastAsia="ja-JP"/>
    </w:rPr>
  </w:style>
  <w:style w:type="paragraph" w:styleId="Paragrafoelenco">
    <w:name w:val="List Paragraph"/>
    <w:basedOn w:val="Normale"/>
    <w:uiPriority w:val="34"/>
    <w:qFormat/>
    <w:rsid w:val="00C51AF4"/>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Nessunaspaziatura">
    <w:name w:val="No Spacing"/>
    <w:uiPriority w:val="1"/>
    <w:qFormat/>
    <w:rsid w:val="00C51AF4"/>
    <w:rPr>
      <w:rFonts w:ascii="Calibri" w:eastAsia="Calibri" w:hAnsi="Calibri"/>
      <w:sz w:val="22"/>
      <w:szCs w:val="22"/>
      <w:lang w:eastAsia="en-US"/>
    </w:rPr>
  </w:style>
  <w:style w:type="character" w:customStyle="1" w:styleId="Titolo2Carattere">
    <w:name w:val="Titolo 2 Carattere"/>
    <w:basedOn w:val="Carpredefinitoparagrafo"/>
    <w:link w:val="Titolo2"/>
    <w:semiHidden/>
    <w:rsid w:val="00267F6C"/>
    <w:rPr>
      <w:rFonts w:asciiTheme="majorHAnsi" w:eastAsiaTheme="majorEastAsia" w:hAnsiTheme="majorHAnsi" w:cstheme="majorBidi"/>
      <w:b/>
      <w:bCs/>
      <w:color w:val="4F81BD" w:themeColor="accent1"/>
      <w:sz w:val="26"/>
      <w:szCs w:val="2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oic83900v@istruzion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ic83900v@pec.istruzione.it" TargetMode="External"/><Relationship Id="rId4" Type="http://schemas.openxmlformats.org/officeDocument/2006/relationships/settings" Target="settings.xml"/><Relationship Id="rId9" Type="http://schemas.openxmlformats.org/officeDocument/2006/relationships/hyperlink" Target="mailto:moic83900v@istruzione.it" TargetMode="External"/><Relationship Id="rId14" Type="http://schemas.openxmlformats.org/officeDocument/2006/relationships/hyperlink" Target="mailto:moic83900v@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6</Pages>
  <Words>3673</Words>
  <Characters>22491</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26112</CharactersWithSpaces>
  <SharedDoc>false</SharedDoc>
  <HLinks>
    <vt:vector size="18" baseType="variant">
      <vt:variant>
        <vt:i4>5701708</vt:i4>
      </vt:variant>
      <vt:variant>
        <vt:i4>6</vt:i4>
      </vt:variant>
      <vt:variant>
        <vt:i4>0</vt:i4>
      </vt:variant>
      <vt:variant>
        <vt:i4>5</vt:i4>
      </vt:variant>
      <vt:variant>
        <vt:lpwstr>http://www.istitutocomprensivocarpi3.gov.it/</vt:lpwstr>
      </vt:variant>
      <vt:variant>
        <vt:lpwstr/>
      </vt:variant>
      <vt:variant>
        <vt:i4>4456545</vt:i4>
      </vt:variant>
      <vt:variant>
        <vt:i4>3</vt:i4>
      </vt:variant>
      <vt:variant>
        <vt:i4>0</vt:i4>
      </vt:variant>
      <vt:variant>
        <vt:i4>5</vt:i4>
      </vt:variant>
      <vt:variant>
        <vt:lpwstr>mailto:moic83900v@pec.istruzione.it</vt:lpwstr>
      </vt:variant>
      <vt:variant>
        <vt:lpwstr/>
      </vt:variant>
      <vt:variant>
        <vt:i4>983154</vt:i4>
      </vt:variant>
      <vt:variant>
        <vt:i4>0</vt:i4>
      </vt:variant>
      <vt:variant>
        <vt:i4>0</vt:i4>
      </vt:variant>
      <vt:variant>
        <vt:i4>5</vt:i4>
      </vt:variant>
      <vt:variant>
        <vt:lpwstr>mailto:moic83900v@istruzione.it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Windows User</cp:lastModifiedBy>
  <cp:revision>29</cp:revision>
  <cp:lastPrinted>2018-01-09T07:04:00Z</cp:lastPrinted>
  <dcterms:created xsi:type="dcterms:W3CDTF">2018-08-21T09:58:00Z</dcterms:created>
  <dcterms:modified xsi:type="dcterms:W3CDTF">2019-08-02T07:05:00Z</dcterms:modified>
</cp:coreProperties>
</file>