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457957B3"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69461D6" w14:textId="77777777" w:rsidR="00A17DE0" w:rsidRDefault="00A17DE0" w:rsidP="0074655A">
      <w:pPr>
        <w:widowControl w:val="0"/>
        <w:tabs>
          <w:tab w:val="left" w:pos="1733"/>
        </w:tabs>
        <w:autoSpaceDE w:val="0"/>
        <w:autoSpaceDN w:val="0"/>
        <w:ind w:right="284"/>
        <w:rPr>
          <w:rFonts w:ascii="Calibri" w:eastAsia="Calibri" w:hAnsi="Calibri" w:cs="Calibri"/>
          <w:b/>
          <w:i/>
          <w:iCs/>
          <w:sz w:val="24"/>
          <w:szCs w:val="24"/>
          <w:lang w:eastAsia="en-US"/>
        </w:rPr>
      </w:pPr>
    </w:p>
    <w:p w14:paraId="1CDAD221" w14:textId="553927A1" w:rsidR="00A17DE0" w:rsidRDefault="00A17DE0" w:rsidP="00A17DE0">
      <w:pPr>
        <w:widowControl w:val="0"/>
        <w:tabs>
          <w:tab w:val="left" w:pos="1733"/>
        </w:tabs>
        <w:autoSpaceDE w:val="0"/>
        <w:autoSpaceDN w:val="0"/>
        <w:ind w:right="284"/>
        <w:jc w:val="center"/>
        <w:rPr>
          <w:rFonts w:ascii="Calibri" w:eastAsia="Calibri" w:hAnsi="Calibri" w:cs="Calibri"/>
          <w:b/>
          <w:i/>
          <w:iCs/>
          <w:sz w:val="24"/>
          <w:szCs w:val="24"/>
          <w:lang w:eastAsia="en-US"/>
        </w:rPr>
      </w:pPr>
      <w:r w:rsidRPr="00AF4BC6">
        <w:rPr>
          <w:noProof/>
        </w:rPr>
        <w:drawing>
          <wp:inline distT="0" distB="0" distL="0" distR="0" wp14:anchorId="0CB2276E" wp14:editId="299F5591">
            <wp:extent cx="598995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9955" cy="447675"/>
                    </a:xfrm>
                    <a:prstGeom prst="rect">
                      <a:avLst/>
                    </a:prstGeom>
                    <a:noFill/>
                    <a:ln>
                      <a:noFill/>
                    </a:ln>
                  </pic:spPr>
                </pic:pic>
              </a:graphicData>
            </a:graphic>
          </wp:inline>
        </w:drawing>
      </w:r>
    </w:p>
    <w:p w14:paraId="71DE79E6" w14:textId="77777777" w:rsidR="00A17DE0" w:rsidRDefault="00A17DE0" w:rsidP="0074655A">
      <w:pPr>
        <w:widowControl w:val="0"/>
        <w:tabs>
          <w:tab w:val="left" w:pos="1733"/>
        </w:tabs>
        <w:autoSpaceDE w:val="0"/>
        <w:autoSpaceDN w:val="0"/>
        <w:ind w:right="284"/>
        <w:rPr>
          <w:rFonts w:ascii="Calibri" w:eastAsia="Calibri" w:hAnsi="Calibri" w:cs="Calibri"/>
          <w:b/>
          <w:i/>
          <w:iCs/>
          <w:sz w:val="24"/>
          <w:szCs w:val="24"/>
          <w:lang w:eastAsia="en-US"/>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6016F7A1" w14:textId="416C080C" w:rsidR="004E0866" w:rsidRPr="004E0866" w:rsidRDefault="00EE7CBC" w:rsidP="004E0866">
      <w:pPr>
        <w:widowControl w:val="0"/>
        <w:suppressAutoHyphens/>
        <w:autoSpaceDE w:val="0"/>
        <w:spacing w:line="276" w:lineRule="auto"/>
        <w:rPr>
          <w:rFonts w:asciiTheme="minorHAnsi" w:eastAsiaTheme="minorEastAsia" w:hAnsiTheme="minorHAnsi" w:cstheme="minorHAnsi"/>
          <w:sz w:val="18"/>
          <w:szCs w:val="18"/>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4E086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w:t>
      </w:r>
      <w:r w:rsidR="004E0866">
        <w:rPr>
          <w:rFonts w:ascii="Calibri" w:eastAsia="Calibri" w:hAnsi="Calibri" w:cs="Calibri"/>
          <w:b/>
          <w:i/>
          <w:iCs/>
          <w:sz w:val="24"/>
          <w:szCs w:val="24"/>
          <w:lang w:eastAsia="en-US"/>
        </w:rPr>
        <w:t xml:space="preserve"> INTERNO/</w:t>
      </w:r>
      <w:proofErr w:type="gramStart"/>
      <w:r w:rsidR="004E0866">
        <w:rPr>
          <w:rFonts w:ascii="Calibri" w:eastAsia="Calibri" w:hAnsi="Calibri" w:cs="Calibri"/>
          <w:b/>
          <w:i/>
          <w:iCs/>
          <w:sz w:val="24"/>
          <w:szCs w:val="24"/>
          <w:lang w:eastAsia="en-US"/>
        </w:rPr>
        <w:t xml:space="preserve">ESTERNO </w:t>
      </w:r>
      <w:r w:rsidR="004E0866">
        <w:rPr>
          <w:rFonts w:asciiTheme="minorHAnsi" w:eastAsiaTheme="minorEastAsia" w:hAnsiTheme="minorHAnsi" w:cstheme="minorHAnsi"/>
          <w:sz w:val="22"/>
          <w:szCs w:val="22"/>
          <w:u w:val="single"/>
          <w:lang w:eastAsia="ar-SA"/>
        </w:rPr>
        <w:t xml:space="preserve"> </w:t>
      </w:r>
      <w:r w:rsidR="004E0866" w:rsidRPr="004E0866">
        <w:rPr>
          <w:rFonts w:asciiTheme="minorHAnsi" w:eastAsiaTheme="minorEastAsia" w:hAnsiTheme="minorHAnsi" w:cstheme="minorHAnsi"/>
          <w:sz w:val="22"/>
          <w:szCs w:val="22"/>
          <w:lang w:eastAsia="ar-SA"/>
        </w:rPr>
        <w:t>PERCORSI</w:t>
      </w:r>
      <w:proofErr w:type="gramEnd"/>
      <w:r w:rsidR="004E0866" w:rsidRPr="004E0866">
        <w:rPr>
          <w:rFonts w:asciiTheme="minorHAnsi" w:eastAsiaTheme="minorEastAsia" w:hAnsiTheme="minorHAnsi" w:cstheme="minorHAnsi"/>
          <w:sz w:val="22"/>
          <w:szCs w:val="22"/>
          <w:lang w:eastAsia="ar-SA"/>
        </w:rPr>
        <w:t xml:space="preserve"> DI MENTORING PER L’ORIENTAMENTO AGLI STUDI E ALLE CARRIERE STEM, ANCHE CON IL COINVOLGIMENTO DELLE FAMIGLIE</w:t>
      </w:r>
      <w:r w:rsidR="004E0866">
        <w:rPr>
          <w:rFonts w:asciiTheme="minorHAnsi" w:eastAsiaTheme="minorEastAsia" w:hAnsiTheme="minorHAnsi" w:cstheme="minorHAnsi"/>
          <w:sz w:val="22"/>
          <w:szCs w:val="22"/>
          <w:lang w:eastAsia="ar-SA"/>
        </w:rPr>
        <w:t xml:space="preserve"> – DM 65/2023 </w:t>
      </w:r>
    </w:p>
    <w:p w14:paraId="374AC708" w14:textId="182AD212" w:rsidR="004E0866" w:rsidRPr="004E0866" w:rsidRDefault="004E0866" w:rsidP="004E0866">
      <w:pPr>
        <w:jc w:val="both"/>
        <w:rPr>
          <w:rFonts w:asciiTheme="minorHAnsi" w:hAnsiTheme="minorHAnsi" w:cs="Calibri"/>
          <w:bCs/>
          <w:sz w:val="24"/>
          <w:szCs w:val="24"/>
        </w:rPr>
      </w:pPr>
      <w:r>
        <w:rPr>
          <w:rFonts w:ascii="Calibri" w:eastAsia="Calibri" w:hAnsi="Calibri" w:cs="Calibri"/>
          <w:bCs/>
          <w:i/>
          <w:iCs/>
          <w:lang w:eastAsia="en-US"/>
        </w:rPr>
        <w:t xml:space="preserve">CNP: </w:t>
      </w:r>
      <w:r w:rsidRPr="002947E1">
        <w:rPr>
          <w:rStyle w:val="Enfasicorsivo"/>
          <w:sz w:val="22"/>
          <w:szCs w:val="22"/>
        </w:rPr>
        <w:t>M4C1I3.1-2023-1143-P-29680</w:t>
      </w:r>
      <w:r>
        <w:rPr>
          <w:rStyle w:val="Enfasicorsivo"/>
          <w:sz w:val="22"/>
          <w:szCs w:val="22"/>
        </w:rPr>
        <w:t xml:space="preserve">- </w:t>
      </w:r>
      <w:proofErr w:type="gramStart"/>
      <w:r w:rsidRPr="004E0866">
        <w:rPr>
          <w:rFonts w:asciiTheme="minorHAnsi" w:hAnsiTheme="minorHAnsi" w:cs="Calibri"/>
          <w:bCs/>
          <w:sz w:val="24"/>
          <w:szCs w:val="24"/>
        </w:rPr>
        <w:t xml:space="preserve">progetto </w:t>
      </w:r>
      <w:r w:rsidRPr="004E0866">
        <w:rPr>
          <w:rFonts w:cs="Calibri"/>
          <w:sz w:val="24"/>
          <w:szCs w:val="24"/>
        </w:rPr>
        <w:t xml:space="preserve"> </w:t>
      </w:r>
      <w:r w:rsidRPr="004E0866">
        <w:rPr>
          <w:rFonts w:cs="Calibri"/>
          <w:bCs/>
          <w:sz w:val="24"/>
          <w:szCs w:val="24"/>
        </w:rPr>
        <w:t>“</w:t>
      </w:r>
      <w:proofErr w:type="gramEnd"/>
      <w:r w:rsidRPr="004E0866">
        <w:rPr>
          <w:rFonts w:cs="Calibri"/>
          <w:bCs/>
          <w:sz w:val="24"/>
          <w:szCs w:val="24"/>
        </w:rPr>
        <w:t xml:space="preserve">Learning by </w:t>
      </w:r>
      <w:proofErr w:type="spellStart"/>
      <w:r w:rsidRPr="004E0866">
        <w:rPr>
          <w:rFonts w:cs="Calibri"/>
          <w:bCs/>
          <w:sz w:val="24"/>
          <w:szCs w:val="24"/>
        </w:rPr>
        <w:t>Doing</w:t>
      </w:r>
      <w:proofErr w:type="spellEnd"/>
      <w:r w:rsidRPr="004E0866">
        <w:rPr>
          <w:rFonts w:cs="Calibri"/>
          <w:bCs/>
          <w:sz w:val="24"/>
          <w:szCs w:val="24"/>
        </w:rPr>
        <w:t>, STEAM for Future”</w:t>
      </w:r>
      <w:r w:rsidRPr="004E0866">
        <w:rPr>
          <w:rFonts w:asciiTheme="minorHAnsi" w:hAnsiTheme="minorHAnsi" w:cs="Calibri"/>
          <w:bCs/>
          <w:sz w:val="24"/>
          <w:szCs w:val="24"/>
        </w:rPr>
        <w:t>.</w:t>
      </w:r>
    </w:p>
    <w:p w14:paraId="0F7794F5" w14:textId="7C9D3D6F" w:rsidR="004E0866" w:rsidRPr="004E0866" w:rsidRDefault="004E0866" w:rsidP="004E0866">
      <w:pPr>
        <w:widowControl w:val="0"/>
        <w:tabs>
          <w:tab w:val="left" w:pos="1733"/>
        </w:tabs>
        <w:autoSpaceDE w:val="0"/>
        <w:autoSpaceDN w:val="0"/>
        <w:ind w:right="284"/>
        <w:rPr>
          <w:rStyle w:val="Enfasicorsivo"/>
          <w:sz w:val="22"/>
          <w:szCs w:val="22"/>
        </w:rPr>
      </w:pPr>
    </w:p>
    <w:p w14:paraId="799A3DFD" w14:textId="77777777" w:rsidR="004E0866" w:rsidRPr="00015D2C" w:rsidRDefault="004E0866" w:rsidP="004E0866">
      <w:pPr>
        <w:keepNext/>
        <w:keepLines/>
        <w:widowControl w:val="0"/>
        <w:outlineLvl w:val="5"/>
        <w:rPr>
          <w:rFonts w:asciiTheme="minorHAnsi" w:eastAsia="Arial" w:hAnsiTheme="minorHAnsi"/>
          <w:bCs/>
          <w:sz w:val="22"/>
          <w:szCs w:val="22"/>
        </w:rPr>
      </w:pPr>
      <w:r>
        <w:rPr>
          <w:rFonts w:ascii="Calibri" w:eastAsia="Calibri" w:hAnsi="Calibri" w:cs="Calibri"/>
          <w:bCs/>
          <w:i/>
          <w:iCs/>
          <w:lang w:eastAsia="en-US"/>
        </w:rPr>
        <w:t xml:space="preserve">CUP: </w:t>
      </w:r>
      <w:r w:rsidRPr="002947E1">
        <w:rPr>
          <w:sz w:val="22"/>
          <w:szCs w:val="22"/>
        </w:rPr>
        <w:t>C94D23001570006</w:t>
      </w:r>
    </w:p>
    <w:p w14:paraId="01E628E5" w14:textId="5156BBD0"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4BFCE363" w:rsidR="00EE7CBC" w:rsidRDefault="00EE7CBC" w:rsidP="00EE7CBC">
      <w:pPr>
        <w:spacing w:before="120" w:after="120"/>
        <w:ind w:left="720"/>
        <w:contextualSpacing/>
        <w:jc w:val="both"/>
        <w:rPr>
          <w:rFonts w:cstheme="minorHAnsi"/>
          <w:sz w:val="24"/>
          <w:szCs w:val="24"/>
        </w:rPr>
      </w:pPr>
    </w:p>
    <w:p w14:paraId="0A5F268E" w14:textId="77777777" w:rsidR="004E0866" w:rsidRPr="00F1096D" w:rsidRDefault="004E0866"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4A41632" w:rsidR="00EE7CBC" w:rsidRDefault="004E0866" w:rsidP="00EE7CBC">
      <w:pPr>
        <w:contextualSpacing/>
        <w:rPr>
          <w:rFonts w:asciiTheme="minorHAnsi" w:hAnsiTheme="minorHAnsi" w:cstheme="minorHAnsi"/>
          <w:sz w:val="22"/>
          <w:szCs w:val="22"/>
        </w:rPr>
      </w:pPr>
      <w:r>
        <w:rPr>
          <w:rFonts w:asciiTheme="minorHAnsi" w:hAnsiTheme="minorHAnsi" w:cstheme="minorHAnsi"/>
          <w:sz w:val="22"/>
          <w:szCs w:val="22"/>
        </w:rPr>
        <w:t>Data_________________</w:t>
      </w:r>
    </w:p>
    <w:p w14:paraId="55F46AAF" w14:textId="1CAD926B" w:rsidR="004E0866" w:rsidRDefault="004E0866" w:rsidP="00EE7CBC">
      <w:pPr>
        <w:contextualSpacing/>
        <w:rPr>
          <w:rFonts w:asciiTheme="minorHAnsi" w:hAnsiTheme="minorHAnsi" w:cstheme="minorHAnsi"/>
          <w:sz w:val="22"/>
          <w:szCs w:val="22"/>
        </w:rPr>
      </w:pPr>
    </w:p>
    <w:p w14:paraId="49D6DA5A" w14:textId="77777777" w:rsidR="004E0866" w:rsidRPr="00F1096D" w:rsidRDefault="004E0866" w:rsidP="00EE7CBC">
      <w:pPr>
        <w:contextualSpacing/>
        <w:rPr>
          <w:rFonts w:asciiTheme="minorHAnsi" w:hAnsiTheme="minorHAnsi" w:cstheme="minorHAnsi"/>
          <w:sz w:val="22"/>
          <w:szCs w:val="22"/>
        </w:rPr>
      </w:pPr>
      <w:bookmarkStart w:id="0" w:name="_GoBack"/>
      <w:bookmarkEnd w:id="0"/>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541EC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7B8C" w14:textId="77777777" w:rsidR="00541ECF" w:rsidRDefault="00541ECF">
      <w:r>
        <w:separator/>
      </w:r>
    </w:p>
  </w:endnote>
  <w:endnote w:type="continuationSeparator" w:id="0">
    <w:p w14:paraId="700E91AF" w14:textId="77777777" w:rsidR="00541ECF" w:rsidRDefault="005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49F4" w14:textId="77777777" w:rsidR="00541ECF" w:rsidRDefault="00541ECF">
      <w:r>
        <w:separator/>
      </w:r>
    </w:p>
  </w:footnote>
  <w:footnote w:type="continuationSeparator" w:id="0">
    <w:p w14:paraId="1FEB155F" w14:textId="77777777" w:rsidR="00541ECF" w:rsidRDefault="0054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56C0C"/>
    <w:rsid w:val="00361D26"/>
    <w:rsid w:val="00363B1F"/>
    <w:rsid w:val="0036522E"/>
    <w:rsid w:val="00367396"/>
    <w:rsid w:val="003709D8"/>
    <w:rsid w:val="003726C9"/>
    <w:rsid w:val="00374926"/>
    <w:rsid w:val="0037531B"/>
    <w:rsid w:val="00376169"/>
    <w:rsid w:val="00380B8B"/>
    <w:rsid w:val="003824FF"/>
    <w:rsid w:val="00382EC8"/>
    <w:rsid w:val="00383ADD"/>
    <w:rsid w:val="00392E1C"/>
    <w:rsid w:val="00395933"/>
    <w:rsid w:val="003A007F"/>
    <w:rsid w:val="003A01DE"/>
    <w:rsid w:val="003A1779"/>
    <w:rsid w:val="003A433E"/>
    <w:rsid w:val="003A5D3A"/>
    <w:rsid w:val="003B1CBF"/>
    <w:rsid w:val="003B79E2"/>
    <w:rsid w:val="003C0DE3"/>
    <w:rsid w:val="003C60F6"/>
    <w:rsid w:val="003C7A75"/>
    <w:rsid w:val="003D24B4"/>
    <w:rsid w:val="003D4352"/>
    <w:rsid w:val="003E18F4"/>
    <w:rsid w:val="003E2DA4"/>
    <w:rsid w:val="003E2E35"/>
    <w:rsid w:val="003E5C47"/>
    <w:rsid w:val="003E6F53"/>
    <w:rsid w:val="003F2D21"/>
    <w:rsid w:val="003F5439"/>
    <w:rsid w:val="003F6B1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0866"/>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0F20"/>
    <w:rsid w:val="00576F0F"/>
    <w:rsid w:val="00581E1C"/>
    <w:rsid w:val="00583A1F"/>
    <w:rsid w:val="00584195"/>
    <w:rsid w:val="0058455E"/>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0E06"/>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4D0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253D"/>
    <w:rsid w:val="007C4C5B"/>
    <w:rsid w:val="007D3843"/>
    <w:rsid w:val="007D74F4"/>
    <w:rsid w:val="007D7C11"/>
    <w:rsid w:val="007E040F"/>
    <w:rsid w:val="007E0636"/>
    <w:rsid w:val="007E2352"/>
    <w:rsid w:val="007E2389"/>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5F71"/>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1379"/>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17DE0"/>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2D32"/>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5801"/>
    <w:rsid w:val="00B671DC"/>
    <w:rsid w:val="00B67491"/>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7475D"/>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0FCD"/>
    <w:rsid w:val="00EF30AB"/>
    <w:rsid w:val="00EF617D"/>
    <w:rsid w:val="00F04C4F"/>
    <w:rsid w:val="00F05749"/>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1BD3"/>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Enfasicorsivo">
    <w:name w:val="Emphasis"/>
    <w:qFormat/>
    <w:rsid w:val="00AA2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8803308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9E626-7063-470E-B6BF-48C88A29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2995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dsga@dcarpi3.local</cp:lastModifiedBy>
  <cp:revision>3</cp:revision>
  <cp:lastPrinted>2024-02-20T12:05:00Z</cp:lastPrinted>
  <dcterms:created xsi:type="dcterms:W3CDTF">2024-02-20T12:07:00Z</dcterms:created>
  <dcterms:modified xsi:type="dcterms:W3CDTF">2024-02-20T12:17:00Z</dcterms:modified>
</cp:coreProperties>
</file>