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5A3" w:rsidRDefault="00F535A3" w:rsidP="00F535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3168"/>
        </w:tabs>
        <w:jc w:val="center"/>
        <w:rPr>
          <w:color w:val="000000"/>
        </w:rPr>
      </w:pPr>
      <w:r>
        <w:rPr>
          <w:rFonts w:ascii="Times New Roman"/>
          <w:sz w:val="20"/>
        </w:rPr>
        <w:tab/>
      </w:r>
      <w:r>
        <w:rPr>
          <w:noProof/>
          <w:color w:val="000000"/>
          <w:lang w:eastAsia="it-IT"/>
        </w:rPr>
        <w:drawing>
          <wp:inline distT="0" distB="0" distL="0" distR="0" wp14:anchorId="1E83CA43" wp14:editId="40F33C5D">
            <wp:extent cx="6477000" cy="112395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 l="-5" t="-26" r="-4" b="-2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535A3" w:rsidRDefault="00F535A3" w:rsidP="00F535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Tahoma" w:eastAsia="Tahoma" w:hAnsi="Tahoma" w:cs="Tahoma"/>
          <w:i/>
          <w:color w:val="000000"/>
          <w:sz w:val="36"/>
          <w:szCs w:val="36"/>
        </w:rPr>
      </w:pPr>
      <w:r>
        <w:rPr>
          <w:rFonts w:ascii="Tahoma" w:eastAsia="Tahoma" w:hAnsi="Tahoma" w:cs="Tahoma"/>
          <w:i/>
          <w:noProof/>
          <w:color w:val="000000"/>
          <w:sz w:val="32"/>
          <w:szCs w:val="32"/>
          <w:lang w:eastAsia="it-IT"/>
        </w:rPr>
        <w:drawing>
          <wp:inline distT="0" distB="0" distL="0" distR="0" wp14:anchorId="4E5F9553" wp14:editId="43F06D50">
            <wp:extent cx="1257300" cy="1019175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l="-20" t="-26" r="-20" b="-2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487590400" behindDoc="0" locked="0" layoutInCell="1" hidden="0" allowOverlap="1" wp14:anchorId="799E7FEF" wp14:editId="509EE6EA">
                <wp:simplePos x="0" y="0"/>
                <wp:positionH relativeFrom="column">
                  <wp:posOffset>1105535</wp:posOffset>
                </wp:positionH>
                <wp:positionV relativeFrom="paragraph">
                  <wp:posOffset>12700</wp:posOffset>
                </wp:positionV>
                <wp:extent cx="3757295" cy="936625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2115" y="3316450"/>
                          <a:ext cx="374777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535A3" w:rsidRDefault="00F535A3" w:rsidP="00F535A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i/>
                                <w:color w:val="000000"/>
                                <w:sz w:val="28"/>
                              </w:rPr>
                              <w:t>Ambito territoriale n.18</w:t>
                            </w:r>
                          </w:p>
                          <w:p w:rsidR="00F535A3" w:rsidRDefault="00F535A3" w:rsidP="00F535A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i/>
                                <w:color w:val="000000"/>
                                <w:sz w:val="28"/>
                              </w:rPr>
                              <w:t>ISTITUTO COMPRENSIVO STATALE</w:t>
                            </w:r>
                          </w:p>
                          <w:p w:rsidR="00F535A3" w:rsidRDefault="00F535A3" w:rsidP="00F535A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i/>
                                <w:color w:val="000000"/>
                                <w:sz w:val="28"/>
                              </w:rPr>
                              <w:t>“Antonio De Curtis” - Casavatore</w:t>
                            </w:r>
                            <w:r>
                              <w:rPr>
                                <w:rFonts w:ascii="Tahoma" w:eastAsia="Tahoma" w:hAnsi="Tahoma" w:cs="Tahoma"/>
                                <w:i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i/>
                                <w:color w:val="000000"/>
                                <w:sz w:val="28"/>
                              </w:rPr>
                              <w:t>(NA)</w:t>
                            </w:r>
                          </w:p>
                          <w:p w:rsidR="00F535A3" w:rsidRDefault="00F535A3" w:rsidP="00F535A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9E7FEF" id="Rettangolo 6" o:spid="_x0000_s1026" style="position:absolute;margin-left:87.05pt;margin-top:1pt;width:295.85pt;height:73.75pt;z-index:48759040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F535A3" w:rsidRDefault="00F535A3" w:rsidP="00F535A3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i/>
                          <w:color w:val="000000"/>
                          <w:sz w:val="28"/>
                        </w:rPr>
                        <w:t>Ambito territoriale n.18</w:t>
                      </w:r>
                    </w:p>
                    <w:p w:rsidR="00F535A3" w:rsidRDefault="00F535A3" w:rsidP="00F535A3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i/>
                          <w:color w:val="000000"/>
                          <w:sz w:val="28"/>
                        </w:rPr>
                        <w:t>ISTITUTO COMPRENSIVO STATALE</w:t>
                      </w:r>
                    </w:p>
                    <w:p w:rsidR="00F535A3" w:rsidRDefault="00F535A3" w:rsidP="00F535A3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i/>
                          <w:color w:val="000000"/>
                          <w:sz w:val="28"/>
                        </w:rPr>
                        <w:t>“Antonio De Curtis” - Casavatore</w:t>
                      </w:r>
                      <w:r>
                        <w:rPr>
                          <w:rFonts w:ascii="Tahoma" w:eastAsia="Tahoma" w:hAnsi="Tahoma" w:cs="Tahoma"/>
                          <w:i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i/>
                          <w:color w:val="000000"/>
                          <w:sz w:val="28"/>
                        </w:rPr>
                        <w:t>(NA)</w:t>
                      </w:r>
                    </w:p>
                    <w:p w:rsidR="00F535A3" w:rsidRDefault="00F535A3" w:rsidP="00F535A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114935" distR="114935" simplePos="0" relativeHeight="487591424" behindDoc="0" locked="0" layoutInCell="1" hidden="0" allowOverlap="1" wp14:anchorId="7B0D78D8" wp14:editId="4EE1EE81">
            <wp:simplePos x="0" y="0"/>
            <wp:positionH relativeFrom="column">
              <wp:posOffset>4943475</wp:posOffset>
            </wp:positionH>
            <wp:positionV relativeFrom="paragraph">
              <wp:posOffset>9525</wp:posOffset>
            </wp:positionV>
            <wp:extent cx="1317625" cy="960755"/>
            <wp:effectExtent l="0" t="0" r="0" b="0"/>
            <wp:wrapNone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-35" t="-47" r="-35" b="-47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960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35A3" w:rsidRDefault="00F535A3" w:rsidP="00F535A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  <w:lang w:eastAsia="it-IT"/>
        </w:rPr>
        <w:drawing>
          <wp:inline distT="0" distB="0" distL="0" distR="0" wp14:anchorId="4C87A467" wp14:editId="0ABADF95">
            <wp:extent cx="6120130" cy="257175"/>
            <wp:effectExtent l="0" t="0" r="0" b="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08AE" w:rsidRDefault="003308AE" w:rsidP="00F535A3">
      <w:pPr>
        <w:pStyle w:val="Corpotesto"/>
        <w:tabs>
          <w:tab w:val="left" w:pos="3420"/>
        </w:tabs>
        <w:ind w:left="457"/>
        <w:rPr>
          <w:rFonts w:ascii="Times New Roman"/>
          <w:sz w:val="20"/>
        </w:rPr>
      </w:pPr>
    </w:p>
    <w:p w:rsidR="003308AE" w:rsidRDefault="003308AE">
      <w:pPr>
        <w:pStyle w:val="Corpotesto"/>
        <w:spacing w:before="5"/>
        <w:rPr>
          <w:sz w:val="27"/>
        </w:rPr>
      </w:pPr>
    </w:p>
    <w:p w:rsidR="003308AE" w:rsidRDefault="003308AE">
      <w:pPr>
        <w:rPr>
          <w:sz w:val="27"/>
        </w:rPr>
      </w:pPr>
    </w:p>
    <w:p w:rsidR="001F70A9" w:rsidRDefault="001F70A9" w:rsidP="001F70A9">
      <w:pPr>
        <w:pStyle w:val="Titolo1"/>
        <w:spacing w:line="278" w:lineRule="auto"/>
        <w:ind w:left="1773" w:right="2729" w:firstLine="0"/>
        <w:jc w:val="left"/>
        <w:rPr>
          <w:rFonts w:eastAsia="Cambria"/>
          <w:b w:val="0"/>
        </w:rPr>
      </w:pPr>
      <w:r>
        <w:t xml:space="preserve">Codice Progetto: </w:t>
      </w:r>
      <w:r w:rsidRPr="00C9672A">
        <w:rPr>
          <w:rFonts w:eastAsia="Cambria"/>
        </w:rPr>
        <w:t>13.1.5A-FESRPON-CA-2022</w:t>
      </w:r>
      <w:r w:rsidRPr="003B2373">
        <w:rPr>
          <w:rFonts w:eastAsia="Cambria"/>
        </w:rPr>
        <w:t>-5</w:t>
      </w:r>
    </w:p>
    <w:p w:rsidR="001F70A9" w:rsidRPr="00430CD0" w:rsidRDefault="001F70A9" w:rsidP="001F70A9">
      <w:pPr>
        <w:pStyle w:val="Titolo1"/>
        <w:spacing w:line="278" w:lineRule="auto"/>
        <w:ind w:left="1773" w:right="2729" w:firstLine="0"/>
        <w:jc w:val="left"/>
        <w:rPr>
          <w:color w:val="FF0000"/>
        </w:rPr>
      </w:pPr>
      <w:r>
        <w:t>CUP:</w:t>
      </w:r>
      <w:r>
        <w:rPr>
          <w:spacing w:val="1"/>
        </w:rPr>
        <w:t xml:space="preserve"> </w:t>
      </w:r>
      <w:r w:rsidRPr="003B2373">
        <w:rPr>
          <w:rFonts w:eastAsia="Cambria"/>
        </w:rPr>
        <w:t>F54D22000470006</w:t>
      </w:r>
    </w:p>
    <w:p w:rsidR="00054FAC" w:rsidRDefault="00054FAC">
      <w:pPr>
        <w:rPr>
          <w:sz w:val="27"/>
        </w:rPr>
        <w:sectPr w:rsidR="00054FAC">
          <w:type w:val="continuous"/>
          <w:pgSz w:w="11910" w:h="16840"/>
          <w:pgMar w:top="860" w:right="820" w:bottom="280" w:left="820" w:header="720" w:footer="720" w:gutter="0"/>
          <w:cols w:space="720"/>
        </w:sectPr>
      </w:pPr>
    </w:p>
    <w:p w:rsidR="003308AE" w:rsidRDefault="003B5C8B">
      <w:pPr>
        <w:spacing w:before="95"/>
        <w:ind w:left="312"/>
        <w:rPr>
          <w:rFonts w:ascii="Arial"/>
          <w:b/>
          <w:sz w:val="16"/>
        </w:rPr>
      </w:pPr>
      <w:r>
        <w:rPr>
          <w:rFonts w:ascii="Arial"/>
          <w:b/>
          <w:sz w:val="16"/>
        </w:rPr>
        <w:lastRenderedPageBreak/>
        <w:t>ALLEGATO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2</w:t>
      </w:r>
    </w:p>
    <w:p w:rsidR="003308AE" w:rsidRDefault="003B5C8B">
      <w:pPr>
        <w:pStyle w:val="Titolo"/>
      </w:pPr>
      <w:r>
        <w:rPr>
          <w:b w:val="0"/>
        </w:rPr>
        <w:br w:type="column"/>
      </w:r>
      <w:r>
        <w:lastRenderedPageBreak/>
        <w:t>Offerta</w:t>
      </w:r>
      <w:r>
        <w:rPr>
          <w:spacing w:val="-18"/>
        </w:rPr>
        <w:t xml:space="preserve"> </w:t>
      </w:r>
      <w:r>
        <w:t>economica</w:t>
      </w:r>
    </w:p>
    <w:p w:rsidR="003308AE" w:rsidRDefault="003308AE">
      <w:pPr>
        <w:sectPr w:rsidR="003308AE">
          <w:type w:val="continuous"/>
          <w:pgSz w:w="11910" w:h="16840"/>
          <w:pgMar w:top="860" w:right="820" w:bottom="280" w:left="820" w:header="720" w:footer="720" w:gutter="0"/>
          <w:cols w:num="2" w:space="720" w:equalWidth="0">
            <w:col w:w="1367" w:space="2096"/>
            <w:col w:w="6807"/>
          </w:cols>
        </w:sectPr>
      </w:pPr>
    </w:p>
    <w:p w:rsidR="003308AE" w:rsidRDefault="003308AE">
      <w:pPr>
        <w:pStyle w:val="Corpotesto"/>
        <w:rPr>
          <w:rFonts w:ascii="Times New Roman"/>
          <w:b/>
          <w:sz w:val="20"/>
        </w:rPr>
      </w:pPr>
    </w:p>
    <w:p w:rsidR="003308AE" w:rsidRDefault="003308AE">
      <w:pPr>
        <w:pStyle w:val="Corpotesto"/>
        <w:spacing w:before="11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712"/>
        <w:gridCol w:w="1559"/>
        <w:gridCol w:w="709"/>
        <w:gridCol w:w="1842"/>
        <w:gridCol w:w="1843"/>
      </w:tblGrid>
      <w:tr w:rsidR="003308AE" w:rsidTr="0013034F">
        <w:trPr>
          <w:trHeight w:val="813"/>
        </w:trPr>
        <w:tc>
          <w:tcPr>
            <w:tcW w:w="3712" w:type="dxa"/>
          </w:tcPr>
          <w:p w:rsidR="003308AE" w:rsidRDefault="003308A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3308AE" w:rsidRDefault="003B5C8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</w:p>
        </w:tc>
        <w:tc>
          <w:tcPr>
            <w:tcW w:w="1559" w:type="dxa"/>
          </w:tcPr>
          <w:p w:rsidR="003308AE" w:rsidRDefault="003308A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3308AE" w:rsidRDefault="003B5C8B">
            <w:pPr>
              <w:pStyle w:val="TableParagraph"/>
              <w:spacing w:before="1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MEPA</w:t>
            </w:r>
          </w:p>
        </w:tc>
        <w:tc>
          <w:tcPr>
            <w:tcW w:w="709" w:type="dxa"/>
          </w:tcPr>
          <w:p w:rsidR="003308AE" w:rsidRDefault="003308AE"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 w:rsidR="003308AE" w:rsidRDefault="003B5C8B" w:rsidP="00054FAC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QTA</w:t>
            </w:r>
          </w:p>
        </w:tc>
        <w:tc>
          <w:tcPr>
            <w:tcW w:w="1842" w:type="dxa"/>
          </w:tcPr>
          <w:p w:rsidR="003308AE" w:rsidRDefault="003B5C8B" w:rsidP="00054FAC">
            <w:pPr>
              <w:pStyle w:val="TableParagraph"/>
              <w:spacing w:before="54" w:line="283" w:lineRule="auto"/>
              <w:ind w:left="144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Prezzo Unit.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IVA Inclusa</w:t>
            </w:r>
          </w:p>
        </w:tc>
        <w:tc>
          <w:tcPr>
            <w:tcW w:w="1843" w:type="dxa"/>
          </w:tcPr>
          <w:p w:rsidR="003308AE" w:rsidRDefault="0013034F" w:rsidP="00054FAC">
            <w:pPr>
              <w:pStyle w:val="TableParagraph"/>
              <w:spacing w:before="54" w:line="283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Prezzo Totale </w:t>
            </w:r>
            <w:r w:rsidR="003B5C8B">
              <w:rPr>
                <w:b/>
                <w:sz w:val="24"/>
              </w:rPr>
              <w:t>IVA</w:t>
            </w:r>
            <w:r w:rsidR="003B5C8B">
              <w:rPr>
                <w:b/>
                <w:spacing w:val="1"/>
                <w:sz w:val="24"/>
              </w:rPr>
              <w:t xml:space="preserve"> </w:t>
            </w:r>
            <w:r w:rsidR="003B5C8B">
              <w:rPr>
                <w:b/>
                <w:sz w:val="24"/>
              </w:rPr>
              <w:t>Inclusa</w:t>
            </w:r>
          </w:p>
        </w:tc>
      </w:tr>
      <w:tr w:rsidR="005C7145" w:rsidTr="005C7145">
        <w:trPr>
          <w:trHeight w:val="452"/>
        </w:trPr>
        <w:tc>
          <w:tcPr>
            <w:tcW w:w="3712" w:type="dxa"/>
          </w:tcPr>
          <w:p w:rsidR="005C7145" w:rsidRPr="00C626E4" w:rsidRDefault="005C7145" w:rsidP="005C7145">
            <w:pPr>
              <w:jc w:val="both"/>
            </w:pPr>
            <w:r w:rsidRPr="005C7145">
              <w:rPr>
                <w:sz w:val="18"/>
                <w:szCs w:val="18"/>
              </w:rPr>
              <w:t>LIBRERIA BASSA A GIORNO DIM.CM.90X44,5X81,5h</w:t>
            </w:r>
            <w:r w:rsidRPr="00C626E4">
              <w:t xml:space="preserve"> </w:t>
            </w:r>
          </w:p>
        </w:tc>
        <w:tc>
          <w:tcPr>
            <w:tcW w:w="1559" w:type="dxa"/>
          </w:tcPr>
          <w:p w:rsidR="005C7145" w:rsidRPr="00C626E4" w:rsidRDefault="005C7145" w:rsidP="005C7145"/>
        </w:tc>
        <w:tc>
          <w:tcPr>
            <w:tcW w:w="709" w:type="dxa"/>
            <w:vAlign w:val="center"/>
          </w:tcPr>
          <w:p w:rsidR="005C7145" w:rsidRPr="00C626E4" w:rsidRDefault="005C7145" w:rsidP="005C7145">
            <w:pPr>
              <w:autoSpaceDE/>
              <w:autoSpaceDN/>
              <w:jc w:val="center"/>
            </w:pPr>
            <w:r w:rsidRPr="005C7145">
              <w:rPr>
                <w:b/>
                <w:color w:val="000000"/>
              </w:rPr>
              <w:t>16</w:t>
            </w:r>
          </w:p>
        </w:tc>
        <w:tc>
          <w:tcPr>
            <w:tcW w:w="1842" w:type="dxa"/>
          </w:tcPr>
          <w:p w:rsidR="005C7145" w:rsidRPr="00C626E4" w:rsidRDefault="005C7145" w:rsidP="005C7145"/>
        </w:tc>
        <w:tc>
          <w:tcPr>
            <w:tcW w:w="1843" w:type="dxa"/>
          </w:tcPr>
          <w:p w:rsidR="005C7145" w:rsidRPr="00C626E4" w:rsidRDefault="005C7145" w:rsidP="005C7145"/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Pr="00802037" w:rsidRDefault="00054FAC" w:rsidP="00054FAC">
            <w:pPr>
              <w:jc w:val="both"/>
              <w:rPr>
                <w:sz w:val="18"/>
                <w:szCs w:val="18"/>
              </w:rPr>
            </w:pPr>
            <w:r w:rsidRPr="003B7BDC">
              <w:rPr>
                <w:sz w:val="18"/>
                <w:szCs w:val="18"/>
              </w:rPr>
              <w:t>LIBRERIA BASSA ANTE LEGNO C/SERR. DIM.CM.90X46,3X81,5h COLORATO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sz w:val="32"/>
                <w:szCs w:val="32"/>
              </w:rPr>
            </w:pPr>
            <w:r w:rsidRPr="006F5E9C">
              <w:rPr>
                <w:b/>
                <w:color w:val="000000"/>
              </w:rPr>
              <w:t>24</w:t>
            </w: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Pr="003B7BDC" w:rsidRDefault="00054FAC" w:rsidP="00054FAC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LIBRERIA MEDIA A GIORNO SUP. ANTA LEGNO DX C/SERR. INF. DIM.CM.45X46,3X119,8h COLORATO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5E9C">
              <w:rPr>
                <w:b/>
                <w:color w:val="000000"/>
              </w:rPr>
              <w:t>2</w:t>
            </w:r>
          </w:p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Pr="003B7BDC" w:rsidRDefault="00054FAC" w:rsidP="00054FAC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LIBRERIA MEDIA A GIORNO SUP. ANTA LEGNO SX C/SERR. INF. DIM.CM.45X46,3X119,8h COLORATO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5E9C">
              <w:rPr>
                <w:b/>
                <w:color w:val="000000"/>
              </w:rPr>
              <w:t>6</w:t>
            </w:r>
          </w:p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Default="00054FAC" w:rsidP="00054FAC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LIBRERIA MEDIA ANTE LEGNO C/SERR. DIM.CM.90X46,3X119,8H COLORATO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5E9C">
              <w:rPr>
                <w:b/>
                <w:color w:val="000000"/>
              </w:rPr>
              <w:t>24</w:t>
            </w:r>
          </w:p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Default="00054FAC" w:rsidP="00054FAC">
            <w:pPr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TAPPETO IMBOTTITO ONDA BICOLORE DIM.CM.180X120-60X3 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6F5E9C">
              <w:rPr>
                <w:b/>
                <w:color w:val="000000"/>
              </w:rPr>
              <w:t>1</w:t>
            </w:r>
          </w:p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Default="00054FAC" w:rsidP="00054FAC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APPENDIABITI A MURO SU TAVOLETTA POMOLO PVC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6F5E9C">
              <w:rPr>
                <w:b/>
                <w:color w:val="000000"/>
              </w:rPr>
              <w:t>32</w:t>
            </w: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Default="00054FAC" w:rsidP="00054FAC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6F5E9C">
              <w:rPr>
                <w:color w:val="000000"/>
                <w:sz w:val="20"/>
                <w:szCs w:val="20"/>
              </w:rPr>
              <w:t xml:space="preserve">Soluzione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Wacebo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Deluxe con schermo interattivo E11L-C 65" EDU ready | suite software costituita da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Oktopus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2+5,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cloud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didattico MC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Ximbus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3y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lic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. 1+40, MDM cloud platform 1y 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6F5E9C">
              <w:rPr>
                <w:b/>
                <w:color w:val="000000"/>
              </w:rPr>
              <w:t>6</w:t>
            </w: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467"/>
        </w:trPr>
        <w:tc>
          <w:tcPr>
            <w:tcW w:w="3712" w:type="dxa"/>
          </w:tcPr>
          <w:p w:rsidR="00054FAC" w:rsidRDefault="00054FAC" w:rsidP="00054FAC">
            <w:pPr>
              <w:autoSpaceDE/>
              <w:autoSpaceDN/>
              <w:jc w:val="both"/>
              <w:rPr>
                <w:color w:val="000000"/>
                <w:sz w:val="20"/>
                <w:szCs w:val="20"/>
              </w:rPr>
            </w:pPr>
            <w:r w:rsidRPr="006F5E9C">
              <w:rPr>
                <w:color w:val="000000"/>
                <w:sz w:val="20"/>
                <w:szCs w:val="20"/>
              </w:rPr>
              <w:t xml:space="preserve">Soluzione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Wacebo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Deluxe con schermo interattivo E11L-C 75" EDU ready | suite software costituita da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Oktopus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2+5,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cloud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didattico MC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Ximbus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 xml:space="preserve"> 3y </w:t>
            </w:r>
            <w:proofErr w:type="spellStart"/>
            <w:r w:rsidRPr="006F5E9C">
              <w:rPr>
                <w:color w:val="000000"/>
                <w:sz w:val="20"/>
                <w:szCs w:val="20"/>
              </w:rPr>
              <w:t>lic</w:t>
            </w:r>
            <w:proofErr w:type="spellEnd"/>
            <w:r w:rsidRPr="006F5E9C">
              <w:rPr>
                <w:color w:val="000000"/>
                <w:sz w:val="20"/>
                <w:szCs w:val="20"/>
              </w:rPr>
              <w:t>. 1+40, MDM cloud platform 1y</w:t>
            </w:r>
          </w:p>
        </w:tc>
        <w:tc>
          <w:tcPr>
            <w:tcW w:w="1559" w:type="dxa"/>
          </w:tcPr>
          <w:p w:rsidR="00054FAC" w:rsidRDefault="00054FAC" w:rsidP="0005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FAC" w:rsidRPr="006F5E9C" w:rsidRDefault="00054FAC" w:rsidP="00054FAC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6F5E9C">
              <w:rPr>
                <w:b/>
                <w:color w:val="000000"/>
              </w:rPr>
              <w:t>1</w:t>
            </w:r>
          </w:p>
        </w:tc>
        <w:tc>
          <w:tcPr>
            <w:tcW w:w="1842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54FAC" w:rsidRPr="0061360E" w:rsidRDefault="00054FAC" w:rsidP="00054FAC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4FAC" w:rsidTr="0013034F">
        <w:trPr>
          <w:trHeight w:val="196"/>
        </w:trPr>
        <w:tc>
          <w:tcPr>
            <w:tcW w:w="9665" w:type="dxa"/>
            <w:gridSpan w:val="5"/>
            <w:shd w:val="clear" w:color="auto" w:fill="D8D8D8"/>
          </w:tcPr>
          <w:p w:rsidR="00054FAC" w:rsidRDefault="00054FAC" w:rsidP="00054FA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54FAC" w:rsidTr="0013034F">
        <w:trPr>
          <w:trHeight w:val="467"/>
        </w:trPr>
        <w:tc>
          <w:tcPr>
            <w:tcW w:w="7822" w:type="dxa"/>
            <w:gridSpan w:val="4"/>
          </w:tcPr>
          <w:p w:rsidR="00054FAC" w:rsidRDefault="00054FAC" w:rsidP="00054FAC">
            <w:pPr>
              <w:pStyle w:val="TableParagraph"/>
              <w:spacing w:before="52"/>
              <w:ind w:right="29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 fornitura</w:t>
            </w:r>
          </w:p>
        </w:tc>
        <w:tc>
          <w:tcPr>
            <w:tcW w:w="1843" w:type="dxa"/>
          </w:tcPr>
          <w:p w:rsidR="00054FAC" w:rsidRDefault="00054FAC" w:rsidP="00054F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054FAC" w:rsidRDefault="00054FAC">
      <w:pPr>
        <w:pStyle w:val="Corpotesto"/>
        <w:spacing w:before="5"/>
        <w:rPr>
          <w:rFonts w:ascii="Times New Roman"/>
          <w:b/>
          <w:sz w:val="17"/>
        </w:rPr>
      </w:pPr>
    </w:p>
    <w:p w:rsidR="00054FAC" w:rsidRDefault="00054FAC">
      <w:pPr>
        <w:pStyle w:val="Corpotesto"/>
        <w:spacing w:before="5"/>
        <w:rPr>
          <w:rFonts w:ascii="Times New Roman"/>
          <w:b/>
          <w:sz w:val="17"/>
        </w:rPr>
      </w:pPr>
    </w:p>
    <w:p w:rsidR="003308AE" w:rsidRDefault="003B5C8B">
      <w:pPr>
        <w:tabs>
          <w:tab w:val="left" w:pos="1179"/>
          <w:tab w:val="left" w:pos="1601"/>
          <w:tab w:val="left" w:pos="2437"/>
        </w:tabs>
        <w:spacing w:before="90"/>
        <w:ind w:left="312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/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3308AE" w:rsidRDefault="003B5C8B">
      <w:pPr>
        <w:ind w:right="1938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Fede</w:t>
      </w:r>
    </w:p>
    <w:p w:rsidR="003308AE" w:rsidRPr="00F535A3" w:rsidRDefault="003B5C8B" w:rsidP="00F535A3">
      <w:pPr>
        <w:pStyle w:val="Corpotesto"/>
        <w:spacing w:before="8"/>
        <w:rPr>
          <w:rFonts w:ascii="Times New Roman"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4672330</wp:posOffset>
                </wp:positionH>
                <wp:positionV relativeFrom="paragraph">
                  <wp:posOffset>201295</wp:posOffset>
                </wp:positionV>
                <wp:extent cx="18154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"/>
                        </a:xfrm>
                        <a:custGeom>
                          <a:avLst/>
                          <a:gdLst>
                            <a:gd name="T0" fmla="+- 0 7358 7358"/>
                            <a:gd name="T1" fmla="*/ T0 w 2859"/>
                            <a:gd name="T2" fmla="+- 0 10217 7358"/>
                            <a:gd name="T3" fmla="*/ T2 w 28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59">
                              <a:moveTo>
                                <a:pt x="0" y="0"/>
                              </a:moveTo>
                              <a:lnTo>
                                <a:pt x="285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D936BC" id="Freeform 2" o:spid="_x0000_s1026" style="position:absolute;margin-left:367.9pt;margin-top:15.85pt;width:142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" path="m,l2859,e" filled="f" strokeweight=".48pt">
                <v:path arrowok="t" o:connecttype="custom" o:connectlocs="0,0;1815465,0" o:connectangles="0,0"/>
                <w10:wrap type="topAndBottom" anchorx="page"/>
              </v:shape>
            </w:pict>
          </mc:Fallback>
        </mc:AlternateContent>
      </w:r>
    </w:p>
    <w:sectPr w:rsidR="003308AE" w:rsidRPr="00F535A3" w:rsidSect="00054FAC">
      <w:type w:val="continuous"/>
      <w:pgSz w:w="11910" w:h="16840"/>
      <w:pgMar w:top="862" w:right="822" w:bottom="278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E"/>
    <w:rsid w:val="00054FAC"/>
    <w:rsid w:val="0013034F"/>
    <w:rsid w:val="001F70A9"/>
    <w:rsid w:val="003308AE"/>
    <w:rsid w:val="003B5C8B"/>
    <w:rsid w:val="005C7145"/>
    <w:rsid w:val="0061360E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D72"/>
  <w15:docId w15:val="{CB9FE1D9-83AF-458D-B87E-0FF525BE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1F70A9"/>
    <w:pPr>
      <w:ind w:left="638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Verdana" w:eastAsia="Verdana" w:hAnsi="Verdana" w:cs="Verdana"/>
      <w:sz w:val="14"/>
      <w:szCs w:val="14"/>
    </w:rPr>
  </w:style>
  <w:style w:type="paragraph" w:styleId="Titolo">
    <w:name w:val="Title"/>
    <w:basedOn w:val="Normale"/>
    <w:uiPriority w:val="10"/>
    <w:qFormat/>
    <w:pPr>
      <w:spacing w:before="285"/>
      <w:ind w:left="31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1"/>
    <w:rsid w:val="001F70A9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Indagine di mercato_acquisto_DIGITAL BOARD_SMART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 di mercato_acquisto_DIGITAL BOARD_SMART</dc:title>
  <dc:creator>assunta.d'acunzo</dc:creator>
  <cp:lastModifiedBy>Salvatore Guillari</cp:lastModifiedBy>
  <cp:revision>6</cp:revision>
  <dcterms:created xsi:type="dcterms:W3CDTF">2023-02-12T18:39:00Z</dcterms:created>
  <dcterms:modified xsi:type="dcterms:W3CDTF">2023-03-01T19:55:00Z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2022-01-29T00:00:00Z</vt:filetime>
  </property>
</Properties>
</file>