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2C7C" w14:textId="2A58B6A1" w:rsidR="00DB4732" w:rsidRPr="0057668D" w:rsidRDefault="00244F03" w:rsidP="00DB4732">
      <w:pPr>
        <w:spacing w:after="0"/>
        <w:jc w:val="right"/>
        <w:rPr>
          <w:rFonts w:eastAsia="Times New Roman" w:cstheme="minorHAnsi"/>
          <w:b/>
          <w:bCs/>
          <w:sz w:val="28"/>
          <w:szCs w:val="28"/>
          <w:lang w:eastAsia="it-IT"/>
        </w:rPr>
      </w:pPr>
      <w:r w:rsidRPr="0057668D">
        <w:rPr>
          <w:rFonts w:eastAsia="Times New Roman" w:cstheme="minorHAnsi"/>
          <w:b/>
          <w:bCs/>
          <w:sz w:val="28"/>
          <w:szCs w:val="28"/>
          <w:lang w:eastAsia="it-IT"/>
        </w:rPr>
        <w:t>Allegato</w:t>
      </w:r>
      <w:r w:rsidR="0057668D" w:rsidRPr="0057668D">
        <w:rPr>
          <w:rFonts w:eastAsia="Times New Roman" w:cstheme="minorHAnsi"/>
          <w:b/>
          <w:bCs/>
          <w:sz w:val="28"/>
          <w:szCs w:val="28"/>
          <w:lang w:eastAsia="it-IT"/>
        </w:rPr>
        <w:t xml:space="preserve"> D</w:t>
      </w:r>
    </w:p>
    <w:p w14:paraId="03731332" w14:textId="2B27C6D2" w:rsidR="00244F03" w:rsidRPr="00FB2054" w:rsidRDefault="0057668D" w:rsidP="0057668D">
      <w:pPr>
        <w:spacing w:after="0"/>
        <w:jc w:val="center"/>
        <w:rPr>
          <w:rFonts w:eastAsia="Times New Roman" w:cstheme="minorHAnsi"/>
          <w:b/>
          <w:bCs/>
          <w:sz w:val="24"/>
          <w:szCs w:val="24"/>
          <w:lang w:eastAsia="it-IT"/>
        </w:rPr>
      </w:pPr>
      <w:r>
        <w:rPr>
          <w:rFonts w:eastAsia="Times New Roman" w:cstheme="minorHAnsi"/>
          <w:b/>
          <w:bCs/>
          <w:sz w:val="24"/>
          <w:szCs w:val="24"/>
          <w:lang w:eastAsia="it-IT"/>
        </w:rPr>
        <w:t xml:space="preserve">                                                                                                                 </w:t>
      </w:r>
      <w:r w:rsidR="00244F03" w:rsidRPr="00FB2054">
        <w:rPr>
          <w:rFonts w:eastAsia="Times New Roman" w:cstheme="minorHAnsi"/>
          <w:b/>
          <w:bCs/>
          <w:sz w:val="24"/>
          <w:szCs w:val="24"/>
          <w:lang w:eastAsia="it-IT"/>
        </w:rPr>
        <w:t>Al Dirigente Scolastico</w:t>
      </w:r>
    </w:p>
    <w:p w14:paraId="6A725FB8" w14:textId="77777777" w:rsidR="0057668D" w:rsidRDefault="00822891" w:rsidP="00822891">
      <w:pPr>
        <w:spacing w:after="0" w:line="240" w:lineRule="auto"/>
        <w:ind w:left="6372"/>
        <w:jc w:val="center"/>
        <w:rPr>
          <w:rFonts w:eastAsia="Times New Roman" w:cstheme="minorHAnsi"/>
          <w:sz w:val="24"/>
          <w:szCs w:val="24"/>
          <w:lang w:eastAsia="it-IT"/>
        </w:rPr>
      </w:pPr>
      <w:r>
        <w:rPr>
          <w:rFonts w:eastAsia="Times New Roman" w:cstheme="minorHAnsi"/>
          <w:sz w:val="24"/>
          <w:szCs w:val="24"/>
          <w:lang w:eastAsia="it-IT"/>
        </w:rPr>
        <w:t xml:space="preserve">dell’ISTITUTO COMPRENSIVO </w:t>
      </w:r>
    </w:p>
    <w:p w14:paraId="5492C28F" w14:textId="246AD4D5" w:rsidR="00822891" w:rsidRDefault="005F640C" w:rsidP="00822891">
      <w:pPr>
        <w:spacing w:after="0" w:line="240" w:lineRule="auto"/>
        <w:ind w:left="6372"/>
        <w:jc w:val="center"/>
        <w:rPr>
          <w:rFonts w:cstheme="minorHAnsi"/>
          <w:sz w:val="24"/>
          <w:szCs w:val="24"/>
          <w:lang w:eastAsia="it-IT"/>
        </w:rPr>
      </w:pPr>
      <w:r>
        <w:rPr>
          <w:rFonts w:eastAsia="Times New Roman" w:cstheme="minorHAnsi"/>
          <w:sz w:val="24"/>
          <w:szCs w:val="24"/>
          <w:lang w:eastAsia="it-IT"/>
        </w:rPr>
        <w:t xml:space="preserve">IC3 DON BOSCO – F. D’ASSISI </w:t>
      </w:r>
      <w:r w:rsidR="00822891">
        <w:rPr>
          <w:rFonts w:eastAsia="Times New Roman" w:cstheme="minorHAnsi"/>
          <w:sz w:val="24"/>
          <w:szCs w:val="24"/>
          <w:lang w:eastAsia="it-IT"/>
        </w:rPr>
        <w:t xml:space="preserve">di </w:t>
      </w:r>
      <w:r w:rsidR="0057668D">
        <w:rPr>
          <w:rFonts w:cstheme="minorHAnsi"/>
          <w:sz w:val="24"/>
          <w:szCs w:val="24"/>
          <w:lang w:eastAsia="it-IT"/>
        </w:rPr>
        <w:t>Torre del Greco</w:t>
      </w:r>
    </w:p>
    <w:p w14:paraId="70B42620" w14:textId="1D3EC623" w:rsidR="00244F03" w:rsidRPr="00FB2054" w:rsidRDefault="00244F03" w:rsidP="00244F03">
      <w:pPr>
        <w:spacing w:after="0" w:line="240" w:lineRule="auto"/>
        <w:ind w:left="6373"/>
        <w:jc w:val="center"/>
        <w:rPr>
          <w:rFonts w:cstheme="minorHAnsi"/>
          <w:sz w:val="24"/>
          <w:szCs w:val="24"/>
          <w:lang w:eastAsia="it-IT"/>
        </w:rPr>
      </w:pPr>
    </w:p>
    <w:p w14:paraId="479D90AA" w14:textId="4979FD2D" w:rsidR="000D5E6F" w:rsidRPr="0057668D" w:rsidRDefault="00244F03" w:rsidP="003C2EE6">
      <w:pPr>
        <w:spacing w:before="240"/>
        <w:jc w:val="both"/>
        <w:rPr>
          <w:b/>
          <w:sz w:val="24"/>
          <w:szCs w:val="24"/>
        </w:rPr>
      </w:pPr>
      <w:r w:rsidRPr="007C0ED1">
        <w:rPr>
          <w:rFonts w:cstheme="minorHAnsi"/>
          <w:b/>
          <w:bCs/>
          <w:sz w:val="24"/>
          <w:szCs w:val="24"/>
        </w:rPr>
        <w:t>Oggetto:</w:t>
      </w:r>
      <w:r w:rsidR="004D55F8">
        <w:rPr>
          <w:rFonts w:cstheme="minorHAnsi"/>
          <w:b/>
          <w:bCs/>
          <w:sz w:val="24"/>
          <w:szCs w:val="24"/>
        </w:rPr>
        <w:t xml:space="preserve"> </w:t>
      </w:r>
      <w:r w:rsidRPr="0057668D">
        <w:rPr>
          <w:rFonts w:cstheme="minorHAnsi"/>
          <w:b/>
          <w:sz w:val="24"/>
          <w:szCs w:val="24"/>
        </w:rPr>
        <w:t xml:space="preserve">Dichiarazione di inesistenza di incompatibilità relativa all’attività di </w:t>
      </w:r>
      <w:r w:rsidR="00A43CBF" w:rsidRPr="0057668D">
        <w:rPr>
          <w:rFonts w:cstheme="minorHAnsi"/>
          <w:b/>
          <w:i/>
          <w:iCs/>
          <w:sz w:val="24"/>
          <w:szCs w:val="24"/>
        </w:rPr>
        <w:t>“</w:t>
      </w:r>
      <w:r w:rsidR="006627B4" w:rsidRPr="0057668D">
        <w:rPr>
          <w:rFonts w:cstheme="minorHAnsi"/>
          <w:b/>
          <w:i/>
          <w:iCs/>
          <w:sz w:val="24"/>
          <w:szCs w:val="24"/>
        </w:rPr>
        <w:t>Esperto formatore</w:t>
      </w:r>
      <w:r w:rsidR="00A43CBF" w:rsidRPr="0057668D">
        <w:rPr>
          <w:rFonts w:cstheme="minorHAnsi"/>
          <w:b/>
          <w:i/>
          <w:iCs/>
          <w:sz w:val="24"/>
          <w:szCs w:val="24"/>
        </w:rPr>
        <w:t>”</w:t>
      </w:r>
      <w:r w:rsidRPr="0057668D">
        <w:rPr>
          <w:rFonts w:cstheme="minorHAnsi"/>
          <w:b/>
          <w:sz w:val="24"/>
          <w:szCs w:val="24"/>
        </w:rPr>
        <w:t xml:space="preserve"> </w:t>
      </w:r>
      <w:r w:rsidR="007C0ED1" w:rsidRPr="0057668D">
        <w:rPr>
          <w:rFonts w:cstheme="minorHAnsi"/>
          <w:b/>
          <w:sz w:val="24"/>
          <w:szCs w:val="24"/>
        </w:rPr>
        <w:t>per la realizzazione di progetti di formazione sull’utilizzo dell’intelligenza artificiale nelle scuole, in attuazione della linea di investimento 2.1 “</w:t>
      </w:r>
      <w:r w:rsidR="007C0ED1" w:rsidRPr="0057668D">
        <w:rPr>
          <w:rFonts w:cstheme="minorHAnsi"/>
          <w:b/>
          <w:i/>
          <w:iCs/>
          <w:sz w:val="24"/>
          <w:szCs w:val="24"/>
        </w:rPr>
        <w:t>Didattica digitale integrata e formazione alla transizione digitale per il personale scolastico</w:t>
      </w:r>
      <w:r w:rsidR="007C0ED1" w:rsidRPr="0057668D">
        <w:rPr>
          <w:rFonts w:cstheme="minorHAnsi"/>
          <w:b/>
          <w:sz w:val="24"/>
          <w:szCs w:val="24"/>
        </w:rPr>
        <w:t xml:space="preserve">” nell’ambito della Missione 4 – Componente 1 – del Piano nazionale di ripresa e resilienza, finanziato dall’Unione europea – Next Generation EU - </w:t>
      </w:r>
      <w:r w:rsidR="007C0ED1" w:rsidRPr="0057668D">
        <w:rPr>
          <w:b/>
          <w:sz w:val="24"/>
          <w:szCs w:val="24"/>
        </w:rPr>
        <w:t>Decreto del Ministro dell’istruzione e del merito 11 novembre 2025, n. 219 “</w:t>
      </w:r>
      <w:r w:rsidR="007C0ED1" w:rsidRPr="0057668D">
        <w:rPr>
          <w:b/>
          <w:i/>
          <w:iCs/>
          <w:sz w:val="24"/>
          <w:szCs w:val="24"/>
        </w:rPr>
        <w:t>Poli formativi nazionali e snodi territoriali per lo sviluppo del sistema di formazione continua per le competenze didattiche e digitali del personale scolastico</w:t>
      </w:r>
      <w:r w:rsidR="007C0ED1" w:rsidRPr="0057668D">
        <w:rPr>
          <w:b/>
          <w:sz w:val="24"/>
          <w:szCs w:val="24"/>
        </w:rPr>
        <w:t>”.</w:t>
      </w:r>
    </w:p>
    <w:p w14:paraId="5E0C90BF" w14:textId="03F3A08A" w:rsidR="005F640C" w:rsidRPr="00803CFF" w:rsidRDefault="005F640C" w:rsidP="005F640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it-IT"/>
        </w:rPr>
      </w:pPr>
      <w:r>
        <w:rPr>
          <w:rFonts w:eastAsia="Times New Roman" w:cstheme="minorHAnsi"/>
          <w:b/>
          <w:bCs/>
          <w:sz w:val="24"/>
          <w:szCs w:val="24"/>
          <w:lang w:eastAsia="it-IT"/>
        </w:rPr>
        <w:t xml:space="preserve">Titolo </w:t>
      </w:r>
      <w:r w:rsidRPr="005808A9">
        <w:rPr>
          <w:rFonts w:eastAsia="Times New Roman" w:cstheme="minorHAnsi"/>
          <w:b/>
          <w:bCs/>
          <w:sz w:val="24"/>
          <w:szCs w:val="24"/>
          <w:lang w:eastAsia="it-IT"/>
        </w:rPr>
        <w:t>Progetto PNRR:</w:t>
      </w:r>
      <w:r w:rsidRPr="005808A9">
        <w:rPr>
          <w:rFonts w:eastAsia="Times New Roman" w:cstheme="minorHAnsi"/>
          <w:sz w:val="24"/>
          <w:szCs w:val="24"/>
          <w:lang w:eastAsia="it-IT"/>
        </w:rPr>
        <w:t xml:space="preserve"> </w:t>
      </w:r>
      <w:r w:rsidRPr="00803CFF">
        <w:rPr>
          <w:rFonts w:eastAsia="Times New Roman" w:cstheme="minorHAnsi"/>
          <w:sz w:val="24"/>
          <w:szCs w:val="24"/>
          <w:lang w:eastAsia="it-IT"/>
        </w:rPr>
        <w:t>“Nuovi scenari per...”</w:t>
      </w:r>
    </w:p>
    <w:p w14:paraId="2319E301" w14:textId="77777777" w:rsidR="005F640C" w:rsidRPr="00803CFF" w:rsidRDefault="005F640C" w:rsidP="005F640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it-IT"/>
        </w:rPr>
      </w:pPr>
      <w:r w:rsidRPr="00803CFF">
        <w:rPr>
          <w:rFonts w:eastAsia="Times New Roman" w:cstheme="minorHAnsi"/>
          <w:b/>
          <w:bCs/>
          <w:sz w:val="24"/>
          <w:szCs w:val="24"/>
          <w:lang w:eastAsia="it-IT"/>
        </w:rPr>
        <w:t>Identificativo Progetto:</w:t>
      </w:r>
      <w:r w:rsidRPr="00803CFF">
        <w:rPr>
          <w:rFonts w:eastAsia="Times New Roman" w:cstheme="minorHAnsi"/>
          <w:sz w:val="24"/>
          <w:szCs w:val="24"/>
          <w:lang w:eastAsia="it-IT"/>
        </w:rPr>
        <w:t xml:space="preserve"> M4C1I2.1-2026-1745-P-64517</w:t>
      </w:r>
    </w:p>
    <w:p w14:paraId="33265B41" w14:textId="77777777" w:rsidR="005F640C" w:rsidRPr="00803CFF" w:rsidRDefault="005F640C" w:rsidP="005F640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it-IT"/>
        </w:rPr>
      </w:pPr>
      <w:r w:rsidRPr="00803CFF">
        <w:rPr>
          <w:rFonts w:eastAsia="Times New Roman" w:cstheme="minorHAnsi"/>
          <w:b/>
          <w:bCs/>
          <w:sz w:val="24"/>
          <w:szCs w:val="24"/>
          <w:lang w:eastAsia="it-IT"/>
        </w:rPr>
        <w:t>CUP:</w:t>
      </w:r>
      <w:r w:rsidRPr="00803CFF">
        <w:rPr>
          <w:rFonts w:eastAsia="Times New Roman" w:cstheme="minorHAnsi"/>
          <w:sz w:val="24"/>
          <w:szCs w:val="24"/>
          <w:lang w:eastAsia="it-IT"/>
        </w:rPr>
        <w:t xml:space="preserve"> E54D25008520006</w:t>
      </w:r>
    </w:p>
    <w:p w14:paraId="6187A7CD" w14:textId="77777777" w:rsidR="005F640C" w:rsidRPr="005808A9" w:rsidRDefault="005F640C" w:rsidP="005F640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z w:val="24"/>
          <w:szCs w:val="24"/>
          <w:lang w:eastAsia="it-IT"/>
        </w:rPr>
      </w:pPr>
      <w:r w:rsidRPr="005808A9">
        <w:rPr>
          <w:rFonts w:eastAsia="Times New Roman" w:cstheme="minorHAnsi"/>
          <w:b/>
          <w:bCs/>
          <w:sz w:val="24"/>
          <w:szCs w:val="24"/>
          <w:lang w:eastAsia="it-IT"/>
        </w:rPr>
        <w:t>Investimento 2.1:</w:t>
      </w:r>
      <w:r w:rsidRPr="005808A9">
        <w:rPr>
          <w:rFonts w:eastAsia="Times New Roman" w:cstheme="minorHAnsi"/>
          <w:sz w:val="24"/>
          <w:szCs w:val="24"/>
          <w:lang w:eastAsia="it-IT"/>
        </w:rPr>
        <w:t xml:space="preserve"> </w:t>
      </w:r>
      <w:r w:rsidRPr="005808A9">
        <w:rPr>
          <w:rFonts w:eastAsia="Times New Roman" w:cstheme="minorHAnsi"/>
          <w:i/>
          <w:iCs/>
          <w:sz w:val="24"/>
          <w:szCs w:val="24"/>
          <w:lang w:eastAsia="it-IT"/>
        </w:rPr>
        <w:t>Didattica digitale integrata e formazione alla transizione digitale per il personale scolastico (D.M. 219/2025).</w:t>
      </w:r>
    </w:p>
    <w:p w14:paraId="39210CA4" w14:textId="2C3D3F7C" w:rsidR="000D5E6F" w:rsidRDefault="000D5E6F" w:rsidP="005F640C">
      <w:pPr>
        <w:pBdr>
          <w:top w:val="single" w:sz="4" w:space="1" w:color="auto"/>
          <w:left w:val="single" w:sz="4" w:space="4" w:color="auto"/>
          <w:bottom w:val="single" w:sz="4" w:space="1" w:color="auto"/>
          <w:right w:val="single" w:sz="4" w:space="4" w:color="auto"/>
        </w:pBdr>
        <w:spacing w:after="0" w:line="240" w:lineRule="auto"/>
        <w:ind w:left="-142"/>
        <w:jc w:val="both"/>
        <w:rPr>
          <w:rFonts w:ascii="Aptos" w:hAnsi="Aptos"/>
          <w:b/>
          <w:bCs/>
          <w:szCs w:val="24"/>
        </w:rPr>
      </w:pPr>
    </w:p>
    <w:p w14:paraId="2A18FF9A" w14:textId="77777777" w:rsidR="0057668D" w:rsidRPr="0057668D" w:rsidRDefault="0057668D" w:rsidP="0057668D">
      <w:pPr>
        <w:spacing w:after="0" w:line="240" w:lineRule="auto"/>
        <w:ind w:left="-142"/>
        <w:jc w:val="both"/>
        <w:rPr>
          <w:rFonts w:eastAsia="Calibri" w:cstheme="minorHAnsi"/>
          <w:bCs/>
          <w:sz w:val="24"/>
          <w:szCs w:val="24"/>
        </w:rPr>
      </w:pPr>
    </w:p>
    <w:p w14:paraId="4826E066" w14:textId="1284B51F" w:rsidR="00244F03" w:rsidRPr="0057668D" w:rsidRDefault="00244F03" w:rsidP="000D5E6F">
      <w:pPr>
        <w:jc w:val="both"/>
        <w:rPr>
          <w:rFonts w:eastAsia="Calibri" w:cstheme="minorHAnsi"/>
          <w:b/>
          <w:sz w:val="24"/>
          <w:szCs w:val="24"/>
        </w:rPr>
      </w:pPr>
      <w:r w:rsidRPr="0057668D">
        <w:rPr>
          <w:rFonts w:cstheme="minorHAnsi"/>
        </w:rPr>
        <w:t xml:space="preserve">Il/La sottoscritto/a </w:t>
      </w:r>
      <w:r w:rsidR="0057668D">
        <w:rPr>
          <w:rFonts w:cstheme="minorHAnsi"/>
        </w:rPr>
        <w:t>_______________________</w:t>
      </w:r>
      <w:r w:rsidRPr="0057668D">
        <w:rPr>
          <w:rFonts w:cstheme="minorHAnsi"/>
        </w:rPr>
        <w:t xml:space="preserve"> nato/a </w:t>
      </w:r>
      <w:proofErr w:type="spellStart"/>
      <w:r w:rsidRPr="0057668D">
        <w:rPr>
          <w:rFonts w:cstheme="minorHAnsi"/>
        </w:rPr>
        <w:t>a</w:t>
      </w:r>
      <w:proofErr w:type="spellEnd"/>
      <w:r w:rsidRPr="0057668D">
        <w:rPr>
          <w:rFonts w:cstheme="minorHAnsi"/>
        </w:rPr>
        <w:t xml:space="preserve"> ______________________</w:t>
      </w:r>
      <w:r w:rsidR="00B53B94" w:rsidRPr="0057668D">
        <w:rPr>
          <w:rFonts w:cstheme="minorHAnsi"/>
        </w:rPr>
        <w:t xml:space="preserve"> </w:t>
      </w:r>
      <w:r w:rsidRPr="0057668D">
        <w:rPr>
          <w:rFonts w:cstheme="minorHAnsi"/>
        </w:rPr>
        <w:t>(___), in data gg/mm/</w:t>
      </w:r>
      <w:proofErr w:type="spellStart"/>
      <w:r w:rsidRPr="0057668D">
        <w:rPr>
          <w:rFonts w:cstheme="minorHAnsi"/>
        </w:rPr>
        <w:t>aaaa</w:t>
      </w:r>
      <w:proofErr w:type="spellEnd"/>
      <w:r w:rsidRPr="0057668D">
        <w:rPr>
          <w:rFonts w:cstheme="minorHAnsi"/>
        </w:rPr>
        <w:t xml:space="preserve">, C.F. </w:t>
      </w:r>
      <w:r w:rsidR="0057668D">
        <w:rPr>
          <w:rFonts w:cstheme="minorHAnsi"/>
        </w:rPr>
        <w:t>______________________</w:t>
      </w:r>
      <w:r w:rsidRPr="0057668D">
        <w:rPr>
          <w:rFonts w:cstheme="minorHAnsi"/>
        </w:rPr>
        <w:t xml:space="preserve">, </w:t>
      </w:r>
      <w:r w:rsidR="0026323B" w:rsidRPr="0057668D">
        <w:rPr>
          <w:rFonts w:eastAsia="Calibri" w:cstheme="minorHAnsi"/>
        </w:rPr>
        <w:t>in servizio presso questa Istituzione Scolastica/altra Istituzione Scolastica altra pubblica amministrazione/esterno alla P.A., con la qualifica di __</w:t>
      </w:r>
      <w:r w:rsidR="00B05E1B" w:rsidRPr="0057668D">
        <w:rPr>
          <w:rFonts w:eastAsia="Calibri" w:cstheme="minorHAnsi"/>
        </w:rPr>
        <w:t>__</w:t>
      </w:r>
      <w:r w:rsidR="0026323B" w:rsidRPr="0057668D">
        <w:rPr>
          <w:rFonts w:eastAsia="Calibri" w:cstheme="minorHAnsi"/>
        </w:rPr>
        <w:t xml:space="preserve">_________________, in relazione all’incarico di </w:t>
      </w:r>
      <w:r w:rsidR="006627B4" w:rsidRPr="0057668D">
        <w:rPr>
          <w:rFonts w:eastAsia="Calibri" w:cstheme="minorHAnsi"/>
        </w:rPr>
        <w:t>Esperto</w:t>
      </w:r>
      <w:r w:rsidR="0026323B" w:rsidRPr="0057668D">
        <w:rPr>
          <w:rFonts w:eastAsia="Calibri" w:cstheme="minorHAnsi"/>
        </w:rPr>
        <w:t xml:space="preserve"> dei </w:t>
      </w:r>
      <w:r w:rsidRPr="0057668D">
        <w:rPr>
          <w:rFonts w:eastAsia="Calibri" w:cstheme="minorHAnsi"/>
        </w:rPr>
        <w:t>“</w:t>
      </w:r>
      <w:r w:rsidR="00B53B94" w:rsidRPr="0057668D">
        <w:rPr>
          <w:rFonts w:cstheme="minorHAnsi"/>
          <w:b/>
          <w:bCs/>
        </w:rPr>
        <w:t>percorsi e workshop di formazione e approfondimento</w:t>
      </w:r>
      <w:r w:rsidR="00160F68" w:rsidRPr="0057668D">
        <w:rPr>
          <w:rFonts w:cstheme="minorHAnsi"/>
          <w:b/>
          <w:bCs/>
        </w:rPr>
        <w:t>”</w:t>
      </w:r>
      <w:r w:rsidR="00B53B94" w:rsidRPr="0057668D">
        <w:rPr>
          <w:rFonts w:cstheme="minorHAnsi"/>
        </w:rPr>
        <w:t xml:space="preserve"> sull’utilizzo dell’intelligenza artificiale nella didattica e nell’organizzazione scolastica, </w:t>
      </w:r>
      <w:r w:rsidR="00B53B94" w:rsidRPr="0057668D">
        <w:rPr>
          <w:rFonts w:cstheme="minorHAnsi"/>
          <w:i/>
          <w:iCs/>
        </w:rPr>
        <w:t>finalizzato/i alla formazione di formatori che avranno poi il compito di diffondere le competenze acquisite all’interno del rispettivo contesto scolastico</w:t>
      </w:r>
      <w:r w:rsidR="00B53B94" w:rsidRPr="0057668D">
        <w:rPr>
          <w:rFonts w:eastAsia="Times New Roman" w:cstheme="minorHAnsi"/>
          <w:lang w:eastAsia="it-IT"/>
        </w:rPr>
        <w:t xml:space="preserve"> </w:t>
      </w:r>
      <w:r w:rsidRPr="0057668D">
        <w:rPr>
          <w:rFonts w:eastAsia="Calibri" w:cstheme="minorHAnsi"/>
        </w:rPr>
        <w:t>nell’ambito dell’attuazione del progetto in oggetto.</w:t>
      </w:r>
    </w:p>
    <w:p w14:paraId="167B7ACE" w14:textId="77777777" w:rsidR="00244F03" w:rsidRPr="00FB2054" w:rsidRDefault="00244F03" w:rsidP="00244F03">
      <w:pPr>
        <w:tabs>
          <w:tab w:val="center" w:pos="1134"/>
        </w:tabs>
        <w:spacing w:before="120" w:after="120"/>
        <w:ind w:right="567"/>
        <w:jc w:val="center"/>
        <w:rPr>
          <w:rFonts w:cstheme="minorHAnsi"/>
          <w:sz w:val="24"/>
          <w:szCs w:val="24"/>
        </w:rPr>
      </w:pPr>
      <w:r w:rsidRPr="00FB2054">
        <w:rPr>
          <w:rFonts w:cstheme="minorHAnsi"/>
          <w:sz w:val="24"/>
          <w:szCs w:val="24"/>
        </w:rPr>
        <w:t>***</w:t>
      </w:r>
    </w:p>
    <w:p w14:paraId="1A22EAD5" w14:textId="77777777" w:rsidR="00244F03" w:rsidRPr="00FB2054" w:rsidRDefault="00244F03" w:rsidP="00244F03">
      <w:pPr>
        <w:spacing w:after="0" w:line="240" w:lineRule="auto"/>
        <w:ind w:left="1134" w:hanging="1134"/>
        <w:jc w:val="both"/>
        <w:rPr>
          <w:rFonts w:cstheme="minorHAnsi"/>
          <w:sz w:val="24"/>
          <w:szCs w:val="24"/>
        </w:rPr>
      </w:pPr>
      <w:r w:rsidRPr="00FB2054">
        <w:rPr>
          <w:rFonts w:cstheme="minorHAnsi"/>
          <w:b/>
          <w:bCs/>
          <w:sz w:val="24"/>
          <w:szCs w:val="24"/>
        </w:rPr>
        <w:t>VISTA</w:t>
      </w:r>
      <w:r w:rsidRPr="00FB2054">
        <w:rPr>
          <w:rFonts w:cstheme="minorHAnsi"/>
          <w:b/>
          <w:bCs/>
          <w:sz w:val="24"/>
          <w:szCs w:val="24"/>
        </w:rPr>
        <w:tab/>
      </w:r>
      <w:r w:rsidRPr="00FB2054">
        <w:rPr>
          <w:rFonts w:cstheme="minorHAnsi"/>
          <w:sz w:val="24"/>
          <w:szCs w:val="24"/>
        </w:rPr>
        <w:t>la legge 7 agosto 1990, n. 241, recante «</w:t>
      </w:r>
      <w:r w:rsidRPr="00FB2054">
        <w:rPr>
          <w:rFonts w:cstheme="minorHAnsi"/>
          <w:i/>
          <w:iCs/>
          <w:sz w:val="24"/>
          <w:szCs w:val="24"/>
        </w:rPr>
        <w:t>Nuove norme in materia di procedimento amministrativo e di diritto di accesso ai documenti amministrativi</w:t>
      </w:r>
      <w:r w:rsidRPr="00FB2054">
        <w:rPr>
          <w:rFonts w:cstheme="minorHAnsi"/>
          <w:sz w:val="24"/>
          <w:szCs w:val="24"/>
        </w:rPr>
        <w:t>»;</w:t>
      </w:r>
    </w:p>
    <w:p w14:paraId="4897B77C"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t>VISTI</w:t>
      </w:r>
      <w:r w:rsidRPr="00FB2054">
        <w:rPr>
          <w:rFonts w:cstheme="minorHAnsi"/>
          <w:sz w:val="24"/>
          <w:szCs w:val="24"/>
        </w:rPr>
        <w:tab/>
        <w:t>in particolare, gli articoli 5 e 6-</w:t>
      </w:r>
      <w:r w:rsidRPr="00FB2054">
        <w:rPr>
          <w:rFonts w:cstheme="minorHAnsi"/>
          <w:i/>
          <w:iCs/>
          <w:sz w:val="24"/>
          <w:szCs w:val="24"/>
        </w:rPr>
        <w:t xml:space="preserve">bis </w:t>
      </w:r>
      <w:r w:rsidRPr="00FB2054">
        <w:rPr>
          <w:rFonts w:cstheme="minorHAnsi"/>
          <w:sz w:val="24"/>
          <w:szCs w:val="24"/>
        </w:rPr>
        <w:t>della predetta legge;</w:t>
      </w:r>
    </w:p>
    <w:p w14:paraId="7F66DC2C"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t>VISTO</w:t>
      </w:r>
      <w:r w:rsidRPr="00FB2054">
        <w:rPr>
          <w:rFonts w:cstheme="minorHAnsi"/>
          <w:b/>
          <w:bCs/>
          <w:sz w:val="24"/>
          <w:szCs w:val="24"/>
        </w:rPr>
        <w:tab/>
      </w:r>
      <w:r w:rsidRPr="00FB2054">
        <w:rPr>
          <w:rFonts w:cstheme="minorHAnsi"/>
          <w:sz w:val="24"/>
          <w:szCs w:val="24"/>
          <w:lang w:bidi="it-IT"/>
        </w:rPr>
        <w:t xml:space="preserve">il decreto legislativo 30 marzo 2001, n. 165, recante </w:t>
      </w:r>
      <w:r w:rsidRPr="00FB2054">
        <w:rPr>
          <w:rFonts w:cstheme="minorHAnsi"/>
          <w:sz w:val="24"/>
          <w:szCs w:val="24"/>
        </w:rPr>
        <w:t>«</w:t>
      </w:r>
      <w:r w:rsidRPr="00FB2054">
        <w:rPr>
          <w:rFonts w:cstheme="minorHAnsi"/>
          <w:i/>
          <w:iCs/>
          <w:sz w:val="24"/>
          <w:szCs w:val="24"/>
          <w:lang w:bidi="it-IT"/>
        </w:rPr>
        <w:t>Norme generali sull’ordinamento del lavoro alle dipendenze delle amministrazioni pubbliche</w:t>
      </w:r>
      <w:r w:rsidRPr="00FB2054">
        <w:rPr>
          <w:rFonts w:cstheme="minorHAnsi"/>
          <w:sz w:val="24"/>
          <w:szCs w:val="24"/>
        </w:rPr>
        <w:t>»;</w:t>
      </w:r>
    </w:p>
    <w:p w14:paraId="281972CE"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t>VISTA</w:t>
      </w:r>
      <w:r w:rsidRPr="00FB2054">
        <w:rPr>
          <w:rFonts w:cstheme="minorHAnsi"/>
          <w:b/>
          <w:bCs/>
          <w:sz w:val="24"/>
          <w:szCs w:val="24"/>
        </w:rPr>
        <w:tab/>
      </w:r>
      <w:r w:rsidRPr="00FB2054">
        <w:rPr>
          <w:rFonts w:cstheme="minorHAnsi"/>
          <w:sz w:val="24"/>
          <w:szCs w:val="24"/>
        </w:rPr>
        <w:t xml:space="preserve"> </w:t>
      </w:r>
      <w:r w:rsidRPr="00FB2054">
        <w:rPr>
          <w:rFonts w:cstheme="minorHAnsi"/>
          <w:sz w:val="24"/>
          <w:szCs w:val="24"/>
          <w:lang w:bidi="it-IT"/>
        </w:rPr>
        <w:t xml:space="preserve">la legge 6 novembre 2012, n. 190, recante </w:t>
      </w:r>
      <w:r w:rsidRPr="00FB2054">
        <w:rPr>
          <w:rFonts w:cstheme="minorHAnsi"/>
          <w:sz w:val="24"/>
          <w:szCs w:val="24"/>
        </w:rPr>
        <w:t>«</w:t>
      </w:r>
      <w:r w:rsidRPr="00FB2054">
        <w:rPr>
          <w:rFonts w:cstheme="minorHAnsi"/>
          <w:i/>
          <w:iCs/>
          <w:sz w:val="24"/>
          <w:szCs w:val="24"/>
          <w:lang w:bidi="it-IT"/>
        </w:rPr>
        <w:t>Disposizioni per la prevenzione e la repressione della corruzione e dell’illegalità nella pubblica amministrazione</w:t>
      </w:r>
      <w:r w:rsidRPr="00FB2054">
        <w:rPr>
          <w:rFonts w:cstheme="minorHAnsi"/>
          <w:sz w:val="24"/>
          <w:szCs w:val="24"/>
        </w:rPr>
        <w:t>»;</w:t>
      </w:r>
    </w:p>
    <w:p w14:paraId="7356152F" w14:textId="77777777" w:rsidR="00244F03" w:rsidRPr="00FB2054" w:rsidRDefault="00244F03" w:rsidP="00244F03">
      <w:pPr>
        <w:spacing w:before="60" w:after="0" w:line="240" w:lineRule="auto"/>
        <w:ind w:left="1134" w:hanging="1134"/>
        <w:jc w:val="both"/>
        <w:rPr>
          <w:rFonts w:cstheme="minorHAnsi"/>
          <w:b/>
          <w:bCs/>
          <w:sz w:val="24"/>
          <w:szCs w:val="24"/>
        </w:rPr>
      </w:pPr>
      <w:r w:rsidRPr="00FB2054">
        <w:rPr>
          <w:rFonts w:cstheme="minorHAnsi"/>
          <w:b/>
          <w:bCs/>
          <w:sz w:val="24"/>
          <w:szCs w:val="24"/>
        </w:rPr>
        <w:t>VISTO</w:t>
      </w:r>
      <w:r w:rsidRPr="00FB2054">
        <w:rPr>
          <w:rFonts w:cstheme="minorHAnsi"/>
          <w:b/>
          <w:bCs/>
          <w:sz w:val="24"/>
          <w:szCs w:val="24"/>
        </w:rPr>
        <w:tab/>
      </w:r>
      <w:r w:rsidRPr="00FB2054">
        <w:rPr>
          <w:rFonts w:cstheme="minorHAnsi"/>
          <w:sz w:val="24"/>
          <w:szCs w:val="24"/>
        </w:rPr>
        <w:t>il decreto legislativo 8 aprile 2013, n. 39, recante «</w:t>
      </w:r>
      <w:r w:rsidRPr="00FB2054">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FB2054">
        <w:rPr>
          <w:rFonts w:cstheme="minorHAnsi"/>
          <w:sz w:val="24"/>
          <w:szCs w:val="24"/>
        </w:rPr>
        <w:t>»;</w:t>
      </w:r>
    </w:p>
    <w:p w14:paraId="4877AFCC" w14:textId="77777777" w:rsidR="00244F03" w:rsidRPr="00FB2054" w:rsidRDefault="00244F03" w:rsidP="00244F03">
      <w:pPr>
        <w:spacing w:before="60" w:after="0" w:line="240" w:lineRule="auto"/>
        <w:ind w:left="1134" w:hanging="1134"/>
        <w:jc w:val="both"/>
        <w:rPr>
          <w:rFonts w:cstheme="minorHAnsi"/>
          <w:sz w:val="24"/>
          <w:szCs w:val="24"/>
        </w:rPr>
      </w:pPr>
      <w:r w:rsidRPr="00FB2054">
        <w:rPr>
          <w:rFonts w:cstheme="minorHAnsi"/>
          <w:b/>
          <w:bCs/>
          <w:sz w:val="24"/>
          <w:szCs w:val="24"/>
        </w:rPr>
        <w:lastRenderedPageBreak/>
        <w:t>VISTO</w:t>
      </w:r>
      <w:r w:rsidRPr="00FB2054">
        <w:rPr>
          <w:rFonts w:cstheme="minorHAnsi"/>
          <w:sz w:val="24"/>
          <w:szCs w:val="24"/>
        </w:rPr>
        <w:tab/>
        <w:t>il Codice di comportamento dei dipendenti del Ministero dell’istruzione, adottato con D.M. del 26 aprile 2022, n. 105;</w:t>
      </w:r>
    </w:p>
    <w:p w14:paraId="32A00B8A" w14:textId="77777777" w:rsidR="00244F03" w:rsidRPr="00FB2054" w:rsidRDefault="00244F03" w:rsidP="00244F03">
      <w:pPr>
        <w:spacing w:before="120" w:after="120"/>
        <w:jc w:val="center"/>
        <w:outlineLvl w:val="0"/>
        <w:rPr>
          <w:rFonts w:cstheme="minorHAnsi"/>
          <w:b/>
          <w:sz w:val="28"/>
          <w:szCs w:val="28"/>
        </w:rPr>
      </w:pPr>
      <w:r w:rsidRPr="00FB2054">
        <w:rPr>
          <w:rFonts w:cstheme="minorHAnsi"/>
          <w:b/>
          <w:sz w:val="28"/>
          <w:szCs w:val="28"/>
        </w:rPr>
        <w:t>DICHIARA</w:t>
      </w:r>
    </w:p>
    <w:p w14:paraId="40E76C39" w14:textId="77777777" w:rsidR="00244F03" w:rsidRPr="00FB2054" w:rsidRDefault="00244F03" w:rsidP="00E86D3E">
      <w:pPr>
        <w:spacing w:after="0" w:line="240" w:lineRule="auto"/>
        <w:jc w:val="both"/>
        <w:rPr>
          <w:rFonts w:cstheme="minorHAnsi"/>
          <w:b/>
          <w:sz w:val="24"/>
          <w:szCs w:val="24"/>
        </w:rPr>
      </w:pPr>
      <w:r w:rsidRPr="00FB2054">
        <w:rPr>
          <w:rFonts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92F9E4D" w14:textId="77777777" w:rsidR="00244F03" w:rsidRPr="0035120E" w:rsidRDefault="00244F03" w:rsidP="00E86D3E">
      <w:pPr>
        <w:pStyle w:val="Paragrafoelenco"/>
        <w:widowControl/>
        <w:numPr>
          <w:ilvl w:val="0"/>
          <w:numId w:val="11"/>
        </w:numPr>
        <w:autoSpaceDE/>
        <w:autoSpaceDN/>
        <w:ind w:left="567" w:hanging="283"/>
        <w:contextualSpacing/>
        <w:jc w:val="both"/>
        <w:rPr>
          <w:rFonts w:asciiTheme="minorHAnsi" w:hAnsiTheme="minorHAnsi" w:cstheme="minorHAnsi"/>
        </w:rPr>
      </w:pPr>
      <w:r w:rsidRPr="0035120E">
        <w:rPr>
          <w:rFonts w:asciiTheme="minorHAnsi" w:hAnsiTheme="minorHAnsi" w:cstheme="minorHAnsi"/>
        </w:rPr>
        <w:t>non trovarsi in situazione di incompatibilità, ai sensi di quanto previsto dal d.lgs. n. 39/2013 e dall’art. 53, del d.lgs. n. 165/2001;</w:t>
      </w:r>
    </w:p>
    <w:p w14:paraId="02D8B06A" w14:textId="77777777" w:rsidR="00244F03" w:rsidRPr="00FB2054" w:rsidRDefault="00244F03" w:rsidP="00244F03">
      <w:pPr>
        <w:pStyle w:val="Paragrafoelenco"/>
        <w:spacing w:before="120" w:after="120"/>
        <w:ind w:left="567" w:firstLine="18"/>
        <w:jc w:val="both"/>
        <w:rPr>
          <w:rFonts w:asciiTheme="minorHAnsi" w:hAnsiTheme="minorHAnsi" w:cstheme="minorHAnsi"/>
          <w:sz w:val="24"/>
          <w:szCs w:val="24"/>
        </w:rPr>
      </w:pPr>
      <w:r w:rsidRPr="0035120E">
        <w:rPr>
          <w:rFonts w:asciiTheme="minorHAnsi" w:hAnsiTheme="minorHAnsi" w:cstheme="minorHAnsi"/>
        </w:rPr>
        <w:t>ovvero, nel caso in cui sussistano situazioni di incompatibilità, che le stesse sono le seguenti</w:t>
      </w:r>
      <w:r w:rsidRPr="00FB2054">
        <w:rPr>
          <w:rFonts w:asciiTheme="minorHAnsi" w:hAnsiTheme="minorHAnsi" w:cstheme="minorHAnsi"/>
          <w:sz w:val="24"/>
          <w:szCs w:val="24"/>
        </w:rPr>
        <w:t>:___________________________________________________________________________________________________________________________________________________;</w:t>
      </w:r>
    </w:p>
    <w:p w14:paraId="4DF48E13" w14:textId="2BB952DB" w:rsidR="00244F03" w:rsidRPr="0035120E" w:rsidRDefault="00244F03" w:rsidP="0057668D">
      <w:pPr>
        <w:pStyle w:val="Paragrafoelenco"/>
        <w:widowControl/>
        <w:numPr>
          <w:ilvl w:val="0"/>
          <w:numId w:val="11"/>
        </w:numPr>
        <w:autoSpaceDE/>
        <w:autoSpaceDN/>
        <w:ind w:left="567" w:hanging="284"/>
        <w:jc w:val="both"/>
        <w:rPr>
          <w:rFonts w:asciiTheme="minorHAnsi" w:hAnsiTheme="minorHAnsi" w:cstheme="minorHAnsi"/>
        </w:rPr>
      </w:pPr>
      <w:r w:rsidRPr="0035120E">
        <w:rPr>
          <w:rFonts w:asciiTheme="minorHAnsi" w:hAnsiTheme="minorHAnsi"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35120E">
        <w:rPr>
          <w:rFonts w:asciiTheme="minorHAnsi" w:hAnsiTheme="minorHAnsi" w:cstheme="minorHAnsi"/>
          <w:i/>
          <w:iCs/>
        </w:rPr>
        <w:t>bis</w:t>
      </w:r>
      <w:r w:rsidRPr="0035120E">
        <w:rPr>
          <w:rFonts w:asciiTheme="minorHAnsi" w:hAnsiTheme="minorHAnsi" w:cstheme="minorHAnsi"/>
        </w:rPr>
        <w:t xml:space="preserve"> della legge n. 241/1990. In particolare, che l’assunzione dell’incarico di </w:t>
      </w:r>
      <w:r w:rsidR="006627B4" w:rsidRPr="0035120E">
        <w:rPr>
          <w:rFonts w:asciiTheme="minorHAnsi" w:eastAsia="Calibri" w:hAnsiTheme="minorHAnsi" w:cstheme="minorHAnsi"/>
          <w:i/>
          <w:iCs/>
          <w:u w:val="single"/>
        </w:rPr>
        <w:t>Esperto</w:t>
      </w:r>
      <w:r w:rsidRPr="0035120E">
        <w:rPr>
          <w:rFonts w:asciiTheme="minorHAnsi" w:eastAsia="Calibri" w:hAnsiTheme="minorHAnsi" w:cstheme="minorHAnsi"/>
          <w:i/>
          <w:iCs/>
          <w:u w:val="single"/>
        </w:rPr>
        <w:t xml:space="preserve"> dei percorsi</w:t>
      </w:r>
      <w:r w:rsidR="006627B4" w:rsidRPr="0035120E">
        <w:rPr>
          <w:rFonts w:asciiTheme="minorHAnsi" w:eastAsia="Calibri" w:hAnsiTheme="minorHAnsi" w:cstheme="minorHAnsi"/>
          <w:i/>
          <w:iCs/>
          <w:u w:val="single"/>
        </w:rPr>
        <w:t xml:space="preserve"> fo</w:t>
      </w:r>
      <w:r w:rsidR="00357AA4" w:rsidRPr="0035120E">
        <w:rPr>
          <w:rFonts w:asciiTheme="minorHAnsi" w:eastAsia="Calibri" w:hAnsiTheme="minorHAnsi" w:cstheme="minorHAnsi"/>
          <w:i/>
          <w:iCs/>
          <w:u w:val="single"/>
        </w:rPr>
        <w:t>r</w:t>
      </w:r>
      <w:r w:rsidR="006627B4" w:rsidRPr="0035120E">
        <w:rPr>
          <w:rFonts w:asciiTheme="minorHAnsi" w:eastAsia="Calibri" w:hAnsiTheme="minorHAnsi" w:cstheme="minorHAnsi"/>
          <w:i/>
          <w:iCs/>
          <w:u w:val="single"/>
        </w:rPr>
        <w:t>mativi</w:t>
      </w:r>
      <w:r w:rsidRPr="0035120E">
        <w:rPr>
          <w:rFonts w:asciiTheme="minorHAnsi" w:eastAsia="Calibri" w:hAnsiTheme="minorHAnsi" w:cstheme="minorHAnsi"/>
          <w:i/>
          <w:iCs/>
          <w:u w:val="single"/>
        </w:rPr>
        <w:t xml:space="preserve"> </w:t>
      </w:r>
      <w:r w:rsidR="007C0ED1" w:rsidRPr="0035120E">
        <w:rPr>
          <w:rFonts w:asciiTheme="minorHAnsi" w:hAnsiTheme="minorHAnsi" w:cstheme="minorHAnsi"/>
          <w:i/>
          <w:iCs/>
          <w:u w:val="single"/>
        </w:rPr>
        <w:t>per la transizione digitale sull’utilizzo dell’intelligenza artificiale nella scuola</w:t>
      </w:r>
      <w:r w:rsidRPr="0035120E">
        <w:rPr>
          <w:rFonts w:asciiTheme="minorHAnsi" w:eastAsia="Calibri" w:hAnsiTheme="minorHAnsi" w:cstheme="minorHAnsi"/>
          <w:i/>
          <w:iCs/>
          <w:u w:val="single"/>
        </w:rPr>
        <w:t>”</w:t>
      </w:r>
      <w:r w:rsidRPr="0035120E">
        <w:rPr>
          <w:rFonts w:asciiTheme="minorHAnsi" w:hAnsiTheme="minorHAnsi" w:cstheme="minorHAnsi"/>
          <w:i/>
          <w:iCs/>
        </w:rPr>
        <w:t>:</w:t>
      </w:r>
    </w:p>
    <w:p w14:paraId="39FB5841" w14:textId="77777777" w:rsidR="00244F03" w:rsidRPr="0035120E" w:rsidRDefault="00244F03" w:rsidP="0057668D">
      <w:pPr>
        <w:pStyle w:val="Paragrafoelenco"/>
        <w:widowControl/>
        <w:numPr>
          <w:ilvl w:val="0"/>
          <w:numId w:val="12"/>
        </w:numPr>
        <w:adjustRightInd w:val="0"/>
        <w:ind w:left="1134" w:hanging="284"/>
        <w:jc w:val="both"/>
        <w:rPr>
          <w:rFonts w:asciiTheme="minorHAnsi" w:hAnsiTheme="minorHAnsi" w:cstheme="minorHAnsi"/>
        </w:rPr>
      </w:pPr>
      <w:r w:rsidRPr="0035120E">
        <w:rPr>
          <w:rFonts w:asciiTheme="minorHAnsi" w:hAnsiTheme="minorHAnsi" w:cstheme="minorHAnsi"/>
        </w:rPr>
        <w:t>non coinvolge interessi propri;</w:t>
      </w:r>
    </w:p>
    <w:p w14:paraId="7A758EED" w14:textId="77777777" w:rsidR="00244F03" w:rsidRPr="0035120E" w:rsidRDefault="00244F03" w:rsidP="0057668D">
      <w:pPr>
        <w:pStyle w:val="Paragrafoelenco"/>
        <w:widowControl/>
        <w:numPr>
          <w:ilvl w:val="0"/>
          <w:numId w:val="12"/>
        </w:numPr>
        <w:adjustRightInd w:val="0"/>
        <w:ind w:left="1134" w:hanging="284"/>
        <w:jc w:val="both"/>
        <w:rPr>
          <w:rFonts w:asciiTheme="minorHAnsi" w:hAnsiTheme="minorHAnsi" w:cstheme="minorHAnsi"/>
        </w:rPr>
      </w:pPr>
      <w:r w:rsidRPr="0035120E">
        <w:rPr>
          <w:rFonts w:asciiTheme="minorHAnsi" w:hAnsiTheme="minorHAnsi" w:cstheme="minorHAnsi"/>
        </w:rPr>
        <w:t>non coinvolge interessi di parenti, affini entro il secondo grado, del coniuge o di conviventi, oppure di persone con le quali abbia rapporti di frequentazione abituale;</w:t>
      </w:r>
    </w:p>
    <w:p w14:paraId="0AF907B9" w14:textId="77777777" w:rsidR="00244F03" w:rsidRPr="0035120E" w:rsidRDefault="00244F03" w:rsidP="0057668D">
      <w:pPr>
        <w:pStyle w:val="Paragrafoelenco"/>
        <w:widowControl/>
        <w:numPr>
          <w:ilvl w:val="0"/>
          <w:numId w:val="12"/>
        </w:numPr>
        <w:adjustRightInd w:val="0"/>
        <w:ind w:left="1134" w:hanging="284"/>
        <w:jc w:val="both"/>
        <w:rPr>
          <w:rFonts w:asciiTheme="minorHAnsi" w:hAnsiTheme="minorHAnsi" w:cstheme="minorHAnsi"/>
        </w:rPr>
      </w:pPr>
      <w:r w:rsidRPr="0035120E">
        <w:rPr>
          <w:rFonts w:asciiTheme="minorHAnsi" w:hAnsiTheme="minorHAnsi" w:cstheme="minorHAnsi"/>
        </w:rPr>
        <w:t>non coinvolge interessi di soggetti od organizzazioni con cui egli o il coniuge abbia causa pendente o grave inimicizia o rapporti di credito o debito significativi;</w:t>
      </w:r>
    </w:p>
    <w:p w14:paraId="0EA9EDCC" w14:textId="77777777" w:rsidR="00244F03" w:rsidRPr="0035120E" w:rsidRDefault="00244F03" w:rsidP="0057668D">
      <w:pPr>
        <w:pStyle w:val="Paragrafoelenco"/>
        <w:widowControl/>
        <w:numPr>
          <w:ilvl w:val="0"/>
          <w:numId w:val="12"/>
        </w:numPr>
        <w:adjustRightInd w:val="0"/>
        <w:ind w:left="1134" w:hanging="284"/>
        <w:jc w:val="both"/>
        <w:rPr>
          <w:rFonts w:asciiTheme="minorHAnsi" w:hAnsiTheme="minorHAnsi" w:cstheme="minorHAnsi"/>
        </w:rPr>
      </w:pPr>
      <w:r w:rsidRPr="0035120E">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8145752" w14:textId="77777777" w:rsidR="00244F03" w:rsidRPr="0035120E" w:rsidRDefault="00244F03" w:rsidP="0057668D">
      <w:pPr>
        <w:pStyle w:val="Paragrafoelenco"/>
        <w:widowControl/>
        <w:numPr>
          <w:ilvl w:val="0"/>
          <w:numId w:val="11"/>
        </w:numPr>
        <w:autoSpaceDE/>
        <w:autoSpaceDN/>
        <w:ind w:left="567" w:hanging="284"/>
        <w:jc w:val="both"/>
        <w:rPr>
          <w:rFonts w:asciiTheme="minorHAnsi" w:eastAsia="Calibri" w:hAnsiTheme="minorHAnsi" w:cstheme="minorHAnsi"/>
        </w:rPr>
      </w:pPr>
      <w:r w:rsidRPr="0035120E">
        <w:rPr>
          <w:rFonts w:asciiTheme="minorHAnsi" w:eastAsia="Calibri" w:hAnsiTheme="minorHAnsi" w:cstheme="minorHAnsi"/>
        </w:rPr>
        <w:t>che non sussistono diverse ragioni di opportunità che si frappongano al conferimento dell’incarico in questione;</w:t>
      </w:r>
    </w:p>
    <w:p w14:paraId="2F669EB6" w14:textId="77777777" w:rsidR="00244F03" w:rsidRPr="0035120E" w:rsidRDefault="00244F03" w:rsidP="0057668D">
      <w:pPr>
        <w:pStyle w:val="Paragrafoelenco"/>
        <w:widowControl/>
        <w:numPr>
          <w:ilvl w:val="0"/>
          <w:numId w:val="11"/>
        </w:numPr>
        <w:autoSpaceDE/>
        <w:autoSpaceDN/>
        <w:ind w:left="567" w:hanging="284"/>
        <w:jc w:val="both"/>
        <w:rPr>
          <w:rFonts w:asciiTheme="minorHAnsi" w:hAnsiTheme="minorHAnsi" w:cstheme="minorHAnsi"/>
        </w:rPr>
      </w:pPr>
      <w:r w:rsidRPr="0035120E">
        <w:rPr>
          <w:rFonts w:asciiTheme="minorHAnsi" w:hAnsiTheme="minorHAnsi" w:cstheme="minorHAnsi"/>
        </w:rPr>
        <w:t>di aver preso piena cognizione del D.M. 26 aprile 2022, n. 105, recante il Codice di Comportamento dei dipendenti del Ministero dell’istruzione e del merito;</w:t>
      </w:r>
    </w:p>
    <w:p w14:paraId="0EE36F42" w14:textId="77777777" w:rsidR="00244F03" w:rsidRPr="0035120E" w:rsidRDefault="00244F03" w:rsidP="0057668D">
      <w:pPr>
        <w:pStyle w:val="Paragrafoelenco"/>
        <w:widowControl/>
        <w:numPr>
          <w:ilvl w:val="0"/>
          <w:numId w:val="11"/>
        </w:numPr>
        <w:autoSpaceDE/>
        <w:autoSpaceDN/>
        <w:ind w:left="567" w:hanging="284"/>
        <w:jc w:val="both"/>
        <w:rPr>
          <w:rFonts w:asciiTheme="minorHAnsi" w:hAnsiTheme="minorHAnsi" w:cstheme="minorHAnsi"/>
        </w:rPr>
      </w:pPr>
      <w:r w:rsidRPr="0035120E">
        <w:rPr>
          <w:rFonts w:asciiTheme="minorHAnsi" w:hAnsiTheme="minorHAnsi" w:cstheme="minorHAnsi"/>
        </w:rPr>
        <w:t>di impegnarsi a comunicare tempestivamente all’Istituzione scolastica eventuali variazioni che dovessero intervenire nel corso dello svolgimento dell’incarico;</w:t>
      </w:r>
    </w:p>
    <w:p w14:paraId="462FE0DD" w14:textId="77777777" w:rsidR="00244F03" w:rsidRPr="0035120E" w:rsidRDefault="00244F03" w:rsidP="0057668D">
      <w:pPr>
        <w:pStyle w:val="Paragrafoelenco"/>
        <w:widowControl/>
        <w:numPr>
          <w:ilvl w:val="0"/>
          <w:numId w:val="11"/>
        </w:numPr>
        <w:autoSpaceDE/>
        <w:autoSpaceDN/>
        <w:ind w:left="567" w:hanging="284"/>
        <w:jc w:val="both"/>
        <w:rPr>
          <w:rFonts w:asciiTheme="minorHAnsi" w:hAnsiTheme="minorHAnsi" w:cstheme="minorHAnsi"/>
        </w:rPr>
      </w:pPr>
      <w:r w:rsidRPr="0035120E">
        <w:rPr>
          <w:rFonts w:asciiTheme="minorHAnsi" w:hAnsiTheme="minorHAnsi" w:cstheme="minorHAnsi"/>
        </w:rPr>
        <w:t>di impegnarsi altresì a comunicare all’Istituzione scolastica qualsiasi altra circostanza sopravvenuta di carattere ostativo rispetto all’espletamento dell’incarico;</w:t>
      </w:r>
    </w:p>
    <w:p w14:paraId="35D2465E" w14:textId="77777777" w:rsidR="00244F03" w:rsidRPr="0035120E" w:rsidRDefault="00244F03" w:rsidP="0057668D">
      <w:pPr>
        <w:pStyle w:val="Paragrafoelenco"/>
        <w:widowControl/>
        <w:numPr>
          <w:ilvl w:val="0"/>
          <w:numId w:val="11"/>
        </w:numPr>
        <w:autoSpaceDE/>
        <w:autoSpaceDN/>
        <w:ind w:left="567" w:hanging="284"/>
        <w:jc w:val="both"/>
        <w:rPr>
          <w:rFonts w:asciiTheme="minorHAnsi" w:hAnsiTheme="minorHAnsi" w:cstheme="minorHAnsi"/>
        </w:rPr>
      </w:pPr>
      <w:r w:rsidRPr="0035120E">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EE253F2" w14:textId="77777777" w:rsidR="00244F03" w:rsidRPr="00FB2054" w:rsidRDefault="00244F03" w:rsidP="00244F03">
      <w:pPr>
        <w:spacing w:before="60" w:after="0" w:line="240" w:lineRule="auto"/>
        <w:ind w:left="357"/>
        <w:jc w:val="both"/>
        <w:rPr>
          <w:rFonts w:cstheme="minorHAnsi"/>
          <w:sz w:val="24"/>
          <w:szCs w:val="24"/>
        </w:rPr>
      </w:pPr>
      <w:r w:rsidRPr="00FB2054">
        <w:rPr>
          <w:rFonts w:cstheme="minorHAnsi"/>
          <w:sz w:val="24"/>
          <w:szCs w:val="24"/>
        </w:rPr>
        <w:t>_____________________, ___/___/______</w:t>
      </w:r>
    </w:p>
    <w:p w14:paraId="4CDBB42B" w14:textId="02C398E3" w:rsidR="00244F03" w:rsidRPr="000D5E6F" w:rsidRDefault="00244F03" w:rsidP="000D5E6F">
      <w:pPr>
        <w:widowControl w:val="0"/>
        <w:spacing w:after="120" w:line="240" w:lineRule="auto"/>
        <w:ind w:left="5954"/>
        <w:jc w:val="center"/>
        <w:rPr>
          <w:rFonts w:cstheme="minorHAnsi"/>
          <w:b/>
          <w:bCs/>
          <w:sz w:val="24"/>
          <w:szCs w:val="24"/>
        </w:rPr>
      </w:pPr>
      <w:r w:rsidRPr="00FB2054">
        <w:rPr>
          <w:rFonts w:cstheme="minorHAnsi"/>
          <w:b/>
          <w:bCs/>
          <w:sz w:val="24"/>
          <w:szCs w:val="24"/>
        </w:rPr>
        <w:t xml:space="preserve">Il Dichiarante </w:t>
      </w:r>
      <w:r w:rsidRPr="00FB2054">
        <w:rPr>
          <w:rFonts w:cstheme="minorHAnsi"/>
          <w:bCs/>
          <w:sz w:val="24"/>
          <w:szCs w:val="24"/>
        </w:rPr>
        <w:t>____________________________</w:t>
      </w:r>
    </w:p>
    <w:p w14:paraId="239BBE5F" w14:textId="77777777" w:rsidR="00244F03" w:rsidRPr="00FB2054" w:rsidRDefault="00244F03" w:rsidP="007C0ED1">
      <w:pPr>
        <w:spacing w:after="0" w:line="240" w:lineRule="auto"/>
        <w:jc w:val="both"/>
        <w:outlineLvl w:val="0"/>
        <w:rPr>
          <w:rFonts w:cs="Calibri"/>
          <w:sz w:val="24"/>
          <w:szCs w:val="24"/>
        </w:rPr>
      </w:pPr>
      <w:r w:rsidRPr="00FB2054">
        <w:rPr>
          <w:rFonts w:cs="Calibri"/>
          <w:b/>
          <w:sz w:val="24"/>
          <w:szCs w:val="24"/>
          <w:u w:val="single"/>
        </w:rPr>
        <w:t>Allegato</w:t>
      </w:r>
      <w:r w:rsidRPr="00FB2054">
        <w:rPr>
          <w:rFonts w:cs="Calibri"/>
          <w:sz w:val="24"/>
          <w:szCs w:val="24"/>
        </w:rPr>
        <w:t>:</w:t>
      </w:r>
    </w:p>
    <w:p w14:paraId="3929E378" w14:textId="3CB7F009" w:rsidR="00244F03" w:rsidRPr="0035120E" w:rsidRDefault="00244F03" w:rsidP="0026323B">
      <w:pPr>
        <w:numPr>
          <w:ilvl w:val="0"/>
          <w:numId w:val="13"/>
        </w:numPr>
        <w:tabs>
          <w:tab w:val="clear" w:pos="0"/>
        </w:tabs>
        <w:spacing w:after="0" w:line="240" w:lineRule="auto"/>
        <w:ind w:left="284" w:hanging="284"/>
        <w:jc w:val="both"/>
        <w:rPr>
          <w:rFonts w:cs="Calibri"/>
          <w:i/>
        </w:rPr>
      </w:pPr>
      <w:r w:rsidRPr="0035120E">
        <w:rPr>
          <w:rFonts w:cs="Calibri"/>
          <w:i/>
        </w:rPr>
        <w:t>ove il documento non sia sottoscritto digitalmente si prega di allegare copia firmata del documento di identità del sottoscrittore, in corso di validità.</w:t>
      </w:r>
    </w:p>
    <w:sectPr w:rsidR="00244F03" w:rsidRPr="0035120E" w:rsidSect="00DD12CF">
      <w:headerReference w:type="even" r:id="rId8"/>
      <w:headerReference w:type="default" r:id="rId9"/>
      <w:footerReference w:type="default" r:id="rId10"/>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F406" w14:textId="77777777" w:rsidR="00463F31" w:rsidRDefault="00463F31" w:rsidP="00A83126">
      <w:pPr>
        <w:spacing w:after="0" w:line="240" w:lineRule="auto"/>
      </w:pPr>
      <w:r>
        <w:separator/>
      </w:r>
    </w:p>
  </w:endnote>
  <w:endnote w:type="continuationSeparator" w:id="0">
    <w:p w14:paraId="1D18DC1F" w14:textId="77777777" w:rsidR="00463F31" w:rsidRDefault="00463F31"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17139302"/>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583CC8E8" w14:textId="77777777" w:rsidR="00244F03" w:rsidRPr="00FB2054" w:rsidRDefault="00244F03" w:rsidP="00244F03">
            <w:pPr>
              <w:pStyle w:val="Pidipagina"/>
              <w:jc w:val="center"/>
              <w:rPr>
                <w:sz w:val="18"/>
                <w:szCs w:val="18"/>
              </w:rPr>
            </w:pPr>
            <w:r w:rsidRPr="00FB2054">
              <w:rPr>
                <w:sz w:val="18"/>
                <w:szCs w:val="18"/>
              </w:rPr>
              <w:t xml:space="preserve">Pag. </w:t>
            </w:r>
            <w:r w:rsidRPr="00FB2054">
              <w:rPr>
                <w:b/>
                <w:bCs/>
                <w:sz w:val="18"/>
                <w:szCs w:val="18"/>
              </w:rPr>
              <w:fldChar w:fldCharType="begin"/>
            </w:r>
            <w:r w:rsidRPr="00FB2054">
              <w:rPr>
                <w:b/>
                <w:bCs/>
                <w:sz w:val="18"/>
                <w:szCs w:val="18"/>
              </w:rPr>
              <w:instrText>PAGE</w:instrText>
            </w:r>
            <w:r w:rsidRPr="00FB2054">
              <w:rPr>
                <w:b/>
                <w:bCs/>
                <w:sz w:val="18"/>
                <w:szCs w:val="18"/>
              </w:rPr>
              <w:fldChar w:fldCharType="separate"/>
            </w:r>
            <w:r>
              <w:rPr>
                <w:b/>
                <w:bCs/>
                <w:sz w:val="18"/>
                <w:szCs w:val="18"/>
              </w:rPr>
              <w:t>2</w:t>
            </w:r>
            <w:r w:rsidRPr="00FB2054">
              <w:rPr>
                <w:b/>
                <w:bCs/>
                <w:sz w:val="18"/>
                <w:szCs w:val="18"/>
              </w:rPr>
              <w:fldChar w:fldCharType="end"/>
            </w:r>
            <w:r w:rsidRPr="00FB2054">
              <w:rPr>
                <w:sz w:val="18"/>
                <w:szCs w:val="18"/>
              </w:rPr>
              <w:t xml:space="preserve"> a </w:t>
            </w:r>
            <w:r w:rsidRPr="00FB2054">
              <w:rPr>
                <w:b/>
                <w:bCs/>
                <w:sz w:val="18"/>
                <w:szCs w:val="18"/>
              </w:rPr>
              <w:fldChar w:fldCharType="begin"/>
            </w:r>
            <w:r w:rsidRPr="00FB2054">
              <w:rPr>
                <w:b/>
                <w:bCs/>
                <w:sz w:val="18"/>
                <w:szCs w:val="18"/>
              </w:rPr>
              <w:instrText>NUMPAGES</w:instrText>
            </w:r>
            <w:r w:rsidRPr="00FB2054">
              <w:rPr>
                <w:b/>
                <w:bCs/>
                <w:sz w:val="18"/>
                <w:szCs w:val="18"/>
              </w:rPr>
              <w:fldChar w:fldCharType="separate"/>
            </w:r>
            <w:r>
              <w:rPr>
                <w:b/>
                <w:bCs/>
                <w:sz w:val="18"/>
                <w:szCs w:val="18"/>
              </w:rPr>
              <w:t>2</w:t>
            </w:r>
            <w:r w:rsidRPr="00FB2054">
              <w:rPr>
                <w:b/>
                <w:bCs/>
                <w:sz w:val="18"/>
                <w:szCs w:val="18"/>
              </w:rPr>
              <w:fldChar w:fldCharType="end"/>
            </w:r>
          </w:p>
          <w:p w14:paraId="555674D6" w14:textId="05A41AB1" w:rsidR="00372F83" w:rsidRPr="00244F03" w:rsidRDefault="00463F31" w:rsidP="00244F03">
            <w:pPr>
              <w:pStyle w:val="Pidipagina"/>
              <w:rPr>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F87A" w14:textId="77777777" w:rsidR="00463F31" w:rsidRDefault="00463F31" w:rsidP="00A83126">
      <w:pPr>
        <w:spacing w:after="0" w:line="240" w:lineRule="auto"/>
      </w:pPr>
      <w:r>
        <w:separator/>
      </w:r>
    </w:p>
  </w:footnote>
  <w:footnote w:type="continuationSeparator" w:id="0">
    <w:p w14:paraId="5CC8BBB9" w14:textId="77777777" w:rsidR="00463F31" w:rsidRDefault="00463F31"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956E1A">
    <w:pPr>
      <w:pStyle w:val="Intestazione"/>
      <w:tabs>
        <w:tab w:val="clear" w:pos="4819"/>
        <w:tab w:val="clear" w:pos="9638"/>
      </w:tabs>
      <w:jc w:val="both"/>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0CEC0430"/>
    <w:lvl w:ilvl="0" w:tplc="F7868D38">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1596941">
    <w:abstractNumId w:val="9"/>
  </w:num>
  <w:num w:numId="2" w16cid:durableId="1196113998">
    <w:abstractNumId w:val="11"/>
  </w:num>
  <w:num w:numId="3" w16cid:durableId="1133597189">
    <w:abstractNumId w:val="10"/>
  </w:num>
  <w:num w:numId="4" w16cid:durableId="1720283208">
    <w:abstractNumId w:val="12"/>
  </w:num>
  <w:num w:numId="5" w16cid:durableId="1169443197">
    <w:abstractNumId w:val="8"/>
  </w:num>
  <w:num w:numId="6" w16cid:durableId="489030605">
    <w:abstractNumId w:val="0"/>
  </w:num>
  <w:num w:numId="7" w16cid:durableId="50201052">
    <w:abstractNumId w:val="2"/>
  </w:num>
  <w:num w:numId="8" w16cid:durableId="539778908">
    <w:abstractNumId w:val="3"/>
  </w:num>
  <w:num w:numId="9" w16cid:durableId="472796779">
    <w:abstractNumId w:val="7"/>
  </w:num>
  <w:num w:numId="10" w16cid:durableId="551305539">
    <w:abstractNumId w:val="1"/>
  </w:num>
  <w:num w:numId="11" w16cid:durableId="1029645291">
    <w:abstractNumId w:val="4"/>
  </w:num>
  <w:num w:numId="12" w16cid:durableId="1792673378">
    <w:abstractNumId w:val="6"/>
  </w:num>
  <w:num w:numId="13" w16cid:durableId="235239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7D"/>
    <w:rsid w:val="00020787"/>
    <w:rsid w:val="000632B8"/>
    <w:rsid w:val="00065180"/>
    <w:rsid w:val="00077473"/>
    <w:rsid w:val="000C25D8"/>
    <w:rsid w:val="000C3D6D"/>
    <w:rsid w:val="000D2D4C"/>
    <w:rsid w:val="000D5E6F"/>
    <w:rsid w:val="0010242A"/>
    <w:rsid w:val="001212C9"/>
    <w:rsid w:val="00124B38"/>
    <w:rsid w:val="00160F68"/>
    <w:rsid w:val="00171771"/>
    <w:rsid w:val="00196552"/>
    <w:rsid w:val="00196A6F"/>
    <w:rsid w:val="001A2B9F"/>
    <w:rsid w:val="001B1DEA"/>
    <w:rsid w:val="001B567B"/>
    <w:rsid w:val="001C5D5A"/>
    <w:rsid w:val="001C605A"/>
    <w:rsid w:val="001D1103"/>
    <w:rsid w:val="001D6740"/>
    <w:rsid w:val="0023167D"/>
    <w:rsid w:val="00244F03"/>
    <w:rsid w:val="00247305"/>
    <w:rsid w:val="0026323B"/>
    <w:rsid w:val="00263A5C"/>
    <w:rsid w:val="00263CB0"/>
    <w:rsid w:val="00267094"/>
    <w:rsid w:val="0028526C"/>
    <w:rsid w:val="002B17D9"/>
    <w:rsid w:val="002C417A"/>
    <w:rsid w:val="002C7C56"/>
    <w:rsid w:val="002F17FA"/>
    <w:rsid w:val="002F1C0C"/>
    <w:rsid w:val="00316138"/>
    <w:rsid w:val="0031619A"/>
    <w:rsid w:val="00326E53"/>
    <w:rsid w:val="00335D34"/>
    <w:rsid w:val="0035120E"/>
    <w:rsid w:val="003538FB"/>
    <w:rsid w:val="00357AA4"/>
    <w:rsid w:val="00372F83"/>
    <w:rsid w:val="003914E9"/>
    <w:rsid w:val="00394EAD"/>
    <w:rsid w:val="00396B16"/>
    <w:rsid w:val="003A279D"/>
    <w:rsid w:val="003B1D29"/>
    <w:rsid w:val="003C2EE6"/>
    <w:rsid w:val="003E3DEC"/>
    <w:rsid w:val="00407E06"/>
    <w:rsid w:val="004278CE"/>
    <w:rsid w:val="00463F31"/>
    <w:rsid w:val="004700F9"/>
    <w:rsid w:val="0047726E"/>
    <w:rsid w:val="00483F05"/>
    <w:rsid w:val="00495A71"/>
    <w:rsid w:val="004B02D7"/>
    <w:rsid w:val="004D55F8"/>
    <w:rsid w:val="004D6C99"/>
    <w:rsid w:val="004E35AE"/>
    <w:rsid w:val="004E36BA"/>
    <w:rsid w:val="004F0624"/>
    <w:rsid w:val="0052401B"/>
    <w:rsid w:val="00533033"/>
    <w:rsid w:val="00542B80"/>
    <w:rsid w:val="0057668D"/>
    <w:rsid w:val="0057768E"/>
    <w:rsid w:val="00586EFD"/>
    <w:rsid w:val="00591596"/>
    <w:rsid w:val="005A2538"/>
    <w:rsid w:val="005B2B7B"/>
    <w:rsid w:val="005C6ED1"/>
    <w:rsid w:val="005D3303"/>
    <w:rsid w:val="005F1311"/>
    <w:rsid w:val="005F640C"/>
    <w:rsid w:val="0060416D"/>
    <w:rsid w:val="006428F0"/>
    <w:rsid w:val="006627B4"/>
    <w:rsid w:val="00665C20"/>
    <w:rsid w:val="00672079"/>
    <w:rsid w:val="0068435E"/>
    <w:rsid w:val="006901A5"/>
    <w:rsid w:val="00691578"/>
    <w:rsid w:val="006E0E61"/>
    <w:rsid w:val="006E7EFA"/>
    <w:rsid w:val="00710631"/>
    <w:rsid w:val="00744ADF"/>
    <w:rsid w:val="00757079"/>
    <w:rsid w:val="0076185F"/>
    <w:rsid w:val="00780EB8"/>
    <w:rsid w:val="007848EF"/>
    <w:rsid w:val="00797344"/>
    <w:rsid w:val="007A7D42"/>
    <w:rsid w:val="007B0C52"/>
    <w:rsid w:val="007C0ED1"/>
    <w:rsid w:val="007D1B07"/>
    <w:rsid w:val="007F569F"/>
    <w:rsid w:val="008034E1"/>
    <w:rsid w:val="008075E3"/>
    <w:rsid w:val="0081532A"/>
    <w:rsid w:val="008178CC"/>
    <w:rsid w:val="00822891"/>
    <w:rsid w:val="00823E0D"/>
    <w:rsid w:val="0083691E"/>
    <w:rsid w:val="008408DD"/>
    <w:rsid w:val="00846C86"/>
    <w:rsid w:val="008A12B6"/>
    <w:rsid w:val="008A17CB"/>
    <w:rsid w:val="008A77EB"/>
    <w:rsid w:val="008E207A"/>
    <w:rsid w:val="008E2B75"/>
    <w:rsid w:val="0090327A"/>
    <w:rsid w:val="00921621"/>
    <w:rsid w:val="00956E1A"/>
    <w:rsid w:val="009C1083"/>
    <w:rsid w:val="009D3F0F"/>
    <w:rsid w:val="009D675D"/>
    <w:rsid w:val="009F4B7D"/>
    <w:rsid w:val="00A43CBF"/>
    <w:rsid w:val="00A633C3"/>
    <w:rsid w:val="00A83126"/>
    <w:rsid w:val="00AA056F"/>
    <w:rsid w:val="00AB743B"/>
    <w:rsid w:val="00AC02EE"/>
    <w:rsid w:val="00AC43DB"/>
    <w:rsid w:val="00AF4454"/>
    <w:rsid w:val="00B05E1B"/>
    <w:rsid w:val="00B21529"/>
    <w:rsid w:val="00B53B94"/>
    <w:rsid w:val="00BD5115"/>
    <w:rsid w:val="00C17F7A"/>
    <w:rsid w:val="00C24F21"/>
    <w:rsid w:val="00C3689D"/>
    <w:rsid w:val="00C50BE9"/>
    <w:rsid w:val="00C55DA6"/>
    <w:rsid w:val="00C95B59"/>
    <w:rsid w:val="00CB1E9D"/>
    <w:rsid w:val="00CE4648"/>
    <w:rsid w:val="00CE7C10"/>
    <w:rsid w:val="00D03AF8"/>
    <w:rsid w:val="00D063EB"/>
    <w:rsid w:val="00D15768"/>
    <w:rsid w:val="00D17F6F"/>
    <w:rsid w:val="00D32694"/>
    <w:rsid w:val="00D34912"/>
    <w:rsid w:val="00D34DCE"/>
    <w:rsid w:val="00D5179C"/>
    <w:rsid w:val="00D56B4A"/>
    <w:rsid w:val="00D60BC0"/>
    <w:rsid w:val="00D6659F"/>
    <w:rsid w:val="00D76735"/>
    <w:rsid w:val="00D94B54"/>
    <w:rsid w:val="00DA4586"/>
    <w:rsid w:val="00DB2DD0"/>
    <w:rsid w:val="00DB4732"/>
    <w:rsid w:val="00DD0B00"/>
    <w:rsid w:val="00DD0C61"/>
    <w:rsid w:val="00DD12CF"/>
    <w:rsid w:val="00DF5559"/>
    <w:rsid w:val="00DF5606"/>
    <w:rsid w:val="00E35057"/>
    <w:rsid w:val="00E505F9"/>
    <w:rsid w:val="00E86D3E"/>
    <w:rsid w:val="00EC1246"/>
    <w:rsid w:val="00EC598D"/>
    <w:rsid w:val="00EE4034"/>
    <w:rsid w:val="00EF0583"/>
    <w:rsid w:val="00EF4CC3"/>
    <w:rsid w:val="00F00259"/>
    <w:rsid w:val="00F0262F"/>
    <w:rsid w:val="00F051A8"/>
    <w:rsid w:val="00F1174F"/>
    <w:rsid w:val="00F33829"/>
    <w:rsid w:val="00F3419C"/>
    <w:rsid w:val="00F351D7"/>
    <w:rsid w:val="00F738A5"/>
    <w:rsid w:val="00F82A20"/>
    <w:rsid w:val="00F84BCF"/>
    <w:rsid w:val="00F87477"/>
    <w:rsid w:val="00FA7251"/>
    <w:rsid w:val="00FB03C0"/>
    <w:rsid w:val="00FC3427"/>
    <w:rsid w:val="00FC5022"/>
    <w:rsid w:val="00FF73C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 w:id="21362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9BB3-DB68-497A-9A6B-819190EC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maria pia sperandeo</cp:lastModifiedBy>
  <cp:revision>3</cp:revision>
  <cp:lastPrinted>2023-09-13T09:30:00Z</cp:lastPrinted>
  <dcterms:created xsi:type="dcterms:W3CDTF">2026-06-21T23:27:00Z</dcterms:created>
  <dcterms:modified xsi:type="dcterms:W3CDTF">2026-06-21T23:44:00Z</dcterms:modified>
</cp:coreProperties>
</file>