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0F" w:rsidRPr="00E21BA0" w:rsidRDefault="00625F0F" w:rsidP="00625F0F">
      <w:pPr>
        <w:rPr>
          <w:rFonts w:ascii="Cambria" w:hAnsi="Cambria" w:cstheme="minorHAnsi"/>
        </w:rPr>
      </w:pPr>
      <w:r w:rsidRPr="00E21BA0">
        <w:rPr>
          <w:rFonts w:ascii="Cambria" w:hAnsi="Cambria" w:cstheme="minorHAnsi"/>
        </w:rPr>
        <w:t>ALLEGATO 3</w:t>
      </w:r>
      <w:bookmarkStart w:id="0" w:name="_GoBack"/>
      <w:bookmarkEnd w:id="0"/>
    </w:p>
    <w:p w:rsidR="00A7485B" w:rsidRPr="00E21BA0" w:rsidRDefault="00A7485B" w:rsidP="00625F0F">
      <w:pPr>
        <w:rPr>
          <w:rFonts w:ascii="Cambria" w:hAnsi="Cambria" w:cstheme="minorHAnsi"/>
          <w:b/>
        </w:rPr>
      </w:pPr>
      <w:r w:rsidRPr="00E21BA0">
        <w:rPr>
          <w:rFonts w:ascii="Cambria" w:hAnsi="Cambria" w:cstheme="minorHAnsi"/>
          <w:b/>
        </w:rPr>
        <w:t xml:space="preserve"> </w:t>
      </w:r>
    </w:p>
    <w:p w:rsidR="00A7485B" w:rsidRPr="002319BC" w:rsidRDefault="00A7485B" w:rsidP="00A7485B">
      <w:pPr>
        <w:rPr>
          <w:rFonts w:ascii="Cambria" w:hAnsi="Cambria" w:cstheme="minorHAnsi"/>
          <w:b/>
        </w:rPr>
      </w:pPr>
      <w:r w:rsidRPr="00E21BA0">
        <w:rPr>
          <w:rFonts w:ascii="Cambria" w:hAnsi="Cambria" w:cstheme="minorHAnsi"/>
        </w:rPr>
        <w:t xml:space="preserve"> </w:t>
      </w:r>
      <w:r w:rsidR="00CB74FA" w:rsidRPr="002319BC">
        <w:rPr>
          <w:rFonts w:ascii="Cambria" w:hAnsi="Cambria" w:cstheme="minorHAnsi"/>
          <w:b/>
        </w:rPr>
        <w:t>GRIGLIA DI VALUTAZIONE PER TITOLI</w:t>
      </w:r>
    </w:p>
    <w:p w:rsidR="006C1B70" w:rsidRPr="002319BC" w:rsidRDefault="006C1B70" w:rsidP="00A7485B">
      <w:pPr>
        <w:rPr>
          <w:rFonts w:ascii="Cambria" w:hAnsi="Cambria" w:cstheme="minorHAnsi"/>
          <w:b/>
        </w:rPr>
      </w:pPr>
    </w:p>
    <w:p w:rsidR="006C1B70" w:rsidRPr="00E21BA0" w:rsidRDefault="006C1B70" w:rsidP="00A7485B">
      <w:pPr>
        <w:rPr>
          <w:rFonts w:ascii="Cambria" w:hAnsi="Cambria" w:cstheme="minorHAnsi"/>
          <w:b/>
        </w:rPr>
      </w:pPr>
    </w:p>
    <w:tbl>
      <w:tblPr>
        <w:tblW w:w="963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7"/>
        <w:gridCol w:w="1985"/>
        <w:gridCol w:w="1811"/>
      </w:tblGrid>
      <w:tr w:rsidR="006C1B70" w:rsidRPr="006C1B70" w:rsidTr="00A13879">
        <w:trPr>
          <w:trHeight w:val="835"/>
        </w:trPr>
        <w:tc>
          <w:tcPr>
            <w:tcW w:w="5837" w:type="dxa"/>
            <w:shd w:val="clear" w:color="auto" w:fill="auto"/>
            <w:vAlign w:val="center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  <w:t>TITOLI FORMATIVI  (MAX 20 PUNTI)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B70" w:rsidRPr="006C1B70" w:rsidRDefault="00A13879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  <w:r w:rsidRPr="00A13879"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  <w:t>PUNTEGGIO A CURA DEL CANDIDATO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B70" w:rsidRPr="006C1B70" w:rsidRDefault="00A13879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  <w:r w:rsidRPr="00A13879"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  <w:t>PUNTEGGIO A CURA DELLA COMMISSIONE</w:t>
            </w: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Laurea in psicologia (magistrale/vecchio ordinamento) voto pari o superiore a 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tcBorders>
              <w:bottom w:val="nil"/>
            </w:tcBorders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Laurea in psicologia (magistrale/vecchio ordinamento) voto tra 101 e 110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jc w:val="center"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Laurea in psicologia (magistrale/vecchio ordinamento) voto 110 e lode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567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Dottorato di Ricerca/Master/Corsi di perfezionamento di durata almeno annuale o minimo 300 ore (su tematiche inerenti l'incarico quali  psicologia scolastica o orientamento scolastico/professionale o disturbi dell'apprendimento, ecc.)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835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 xml:space="preserve">Congressi / convegni &lt;30 h inerenti l'ambito degli apprendimenti scolastici, e delle problematiche in età evolutiva, (es. psicopatologie dello sviluppo, psicologia scolastica, difficoltà comportamentali in età evolutiva, difficoltà socio-relazionali in età evolutiva, disabilità, stress e </w:t>
            </w:r>
            <w:proofErr w:type="spellStart"/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burnout</w:t>
            </w:r>
            <w:proofErr w:type="spellEnd"/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 xml:space="preserve">, )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center"/>
          </w:tcPr>
          <w:p w:rsidR="006C1B70" w:rsidRPr="006C1B70" w:rsidRDefault="00A13879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  <w:r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  <w:t>TITOLI PROFESSIONALI (MAX 30</w:t>
            </w:r>
            <w:r w:rsidR="006C1B70" w:rsidRPr="006C1B70"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  <w:t xml:space="preserve"> PUNTI)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Esperienza pregressa nel settore ovvero sportello di ascolto in ambito scolastico</w:t>
            </w:r>
            <w:r w:rsidRPr="006C1B70">
              <w:rPr>
                <w:rFonts w:eastAsia="Lucida Sans Unicode" w:cs="Tahoma"/>
                <w:color w:val="000000"/>
                <w:lang w:eastAsia="en-US" w:bidi="en-US"/>
              </w:rPr>
              <w:t xml:space="preserve"> (</w:t>
            </w: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punti 4 per ogni anno fino ad un massimo di 5 anni per un totale di 20 punti)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 xml:space="preserve">Altre esperienze professionali documentabili all'interno degli istituti scolastici (es. formatore, screening, referente per l'inclusione </w:t>
            </w:r>
            <w:proofErr w:type="gramStart"/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etc..</w:t>
            </w:r>
            <w:proofErr w:type="gramEnd"/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)</w:t>
            </w:r>
            <w:r w:rsidRPr="006C1B70"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  <w:r w:rsidRPr="006C1B70">
              <w:rPr>
                <w:rFonts w:ascii="Cambria" w:eastAsia="Lucida Sans Unicode" w:hAnsi="Cambria" w:cs="Tahoma"/>
                <w:color w:val="000000"/>
                <w:lang w:eastAsia="en-US" w:bidi="en-US"/>
              </w:rPr>
              <w:t>(punti 2 per ogni anno fino ad un massimo di 5 anni per un totale di 10 punti)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</w:p>
        </w:tc>
      </w:tr>
      <w:tr w:rsidR="006C1B70" w:rsidRPr="006C1B70" w:rsidTr="00A13879">
        <w:trPr>
          <w:trHeight w:val="298"/>
        </w:trPr>
        <w:tc>
          <w:tcPr>
            <w:tcW w:w="5837" w:type="dxa"/>
            <w:shd w:val="clear" w:color="auto" w:fill="auto"/>
            <w:vAlign w:val="bottom"/>
          </w:tcPr>
          <w:p w:rsidR="006C1B70" w:rsidRPr="006C1B70" w:rsidRDefault="006C1B70" w:rsidP="00A13879">
            <w:pPr>
              <w:widowControl w:val="0"/>
              <w:suppressAutoHyphens/>
              <w:jc w:val="right"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  <w:r w:rsidRPr="006C1B70"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  <w:t xml:space="preserve">PUNTEGGIO TOTALE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color w:val="000000"/>
                <w:lang w:eastAsia="en-US" w:bidi="en-US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6C1B70" w:rsidRPr="006C1B70" w:rsidRDefault="006C1B70" w:rsidP="006C1B70">
            <w:pPr>
              <w:widowControl w:val="0"/>
              <w:suppressAutoHyphens/>
              <w:rPr>
                <w:rFonts w:ascii="Cambria" w:eastAsia="Lucida Sans Unicode" w:hAnsi="Cambria" w:cs="Tahoma"/>
                <w:b/>
                <w:color w:val="000000"/>
                <w:lang w:eastAsia="en-US" w:bidi="en-US"/>
              </w:rPr>
            </w:pPr>
          </w:p>
        </w:tc>
      </w:tr>
    </w:tbl>
    <w:p w:rsidR="00A7485B" w:rsidRPr="00E21BA0" w:rsidRDefault="00A7485B" w:rsidP="00A7485B">
      <w:pPr>
        <w:rPr>
          <w:rFonts w:ascii="Cambria" w:hAnsi="Cambria" w:cstheme="minorHAnsi"/>
          <w:b/>
        </w:rPr>
      </w:pPr>
    </w:p>
    <w:p w:rsidR="00A7485B" w:rsidRPr="00E21BA0" w:rsidRDefault="00A7485B" w:rsidP="00A7485B">
      <w:pPr>
        <w:rPr>
          <w:rFonts w:ascii="Cambria" w:hAnsi="Cambria" w:cstheme="minorHAnsi"/>
          <w:b/>
        </w:rPr>
      </w:pPr>
    </w:p>
    <w:p w:rsidR="00A7485B" w:rsidRPr="00E21BA0" w:rsidRDefault="00A7485B" w:rsidP="00A7485B">
      <w:pPr>
        <w:rPr>
          <w:rFonts w:ascii="Cambria" w:hAnsi="Cambria" w:cstheme="minorHAnsi"/>
          <w:b/>
        </w:rPr>
      </w:pPr>
    </w:p>
    <w:p w:rsidR="00A7485B" w:rsidRPr="00E21BA0" w:rsidRDefault="00A7485B" w:rsidP="00A7485B">
      <w:pPr>
        <w:spacing w:before="13" w:line="253" w:lineRule="exact"/>
        <w:rPr>
          <w:rFonts w:ascii="Cambria" w:hAnsi="Cambria" w:cstheme="minorHAnsi"/>
        </w:rPr>
      </w:pPr>
      <w:r w:rsidRPr="00E21BA0">
        <w:rPr>
          <w:rFonts w:ascii="Cambria" w:hAnsi="Cambria" w:cstheme="minorHAnsi"/>
          <w:color w:val="000000"/>
        </w:rPr>
        <w:t>In fede</w:t>
      </w:r>
      <w:r w:rsidR="00E21BA0">
        <w:rPr>
          <w:rFonts w:ascii="Cambria" w:hAnsi="Cambria" w:cstheme="minorHAnsi"/>
          <w:color w:val="000000"/>
        </w:rPr>
        <w:t>,</w:t>
      </w:r>
    </w:p>
    <w:p w:rsidR="00560156" w:rsidRPr="00E21BA0" w:rsidRDefault="00560156" w:rsidP="00A7485B">
      <w:pPr>
        <w:spacing w:before="1" w:line="261" w:lineRule="exact"/>
        <w:jc w:val="right"/>
        <w:rPr>
          <w:rFonts w:ascii="Cambria" w:hAnsi="Cambria" w:cstheme="minorHAnsi"/>
          <w:color w:val="000000"/>
        </w:rPr>
      </w:pPr>
    </w:p>
    <w:p w:rsidR="00A7485B" w:rsidRPr="00E21BA0" w:rsidRDefault="00E21BA0" w:rsidP="00A7485B">
      <w:pPr>
        <w:spacing w:before="1" w:line="261" w:lineRule="exact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color w:val="000000"/>
        </w:rPr>
        <w:t>Firma</w:t>
      </w:r>
      <w:r w:rsidR="00560156" w:rsidRPr="00E21BA0">
        <w:rPr>
          <w:rFonts w:ascii="Cambria" w:hAnsi="Cambria" w:cstheme="minorHAnsi"/>
          <w:color w:val="000000"/>
        </w:rPr>
        <w:t>____________</w:t>
      </w:r>
      <w:r w:rsidR="00A7485B" w:rsidRPr="00E21BA0">
        <w:rPr>
          <w:rFonts w:ascii="Cambria" w:hAnsi="Cambria" w:cstheme="minorHAnsi"/>
          <w:color w:val="000000"/>
        </w:rPr>
        <w:t>_____________________</w:t>
      </w:r>
    </w:p>
    <w:p w:rsidR="00B9429A" w:rsidRPr="00E21BA0" w:rsidRDefault="00B9429A">
      <w:pPr>
        <w:rPr>
          <w:rFonts w:ascii="Cambria" w:hAnsi="Cambria"/>
        </w:rPr>
      </w:pPr>
    </w:p>
    <w:sectPr w:rsidR="00B9429A" w:rsidRPr="00E2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2"/>
    <w:rsid w:val="000919ED"/>
    <w:rsid w:val="002319BC"/>
    <w:rsid w:val="005478FE"/>
    <w:rsid w:val="00560156"/>
    <w:rsid w:val="00625F0F"/>
    <w:rsid w:val="006C1B70"/>
    <w:rsid w:val="00905E1C"/>
    <w:rsid w:val="00A13879"/>
    <w:rsid w:val="00A55D72"/>
    <w:rsid w:val="00A61433"/>
    <w:rsid w:val="00A63B4E"/>
    <w:rsid w:val="00A7485B"/>
    <w:rsid w:val="00B9429A"/>
    <w:rsid w:val="00CB74FA"/>
    <w:rsid w:val="00E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F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Assunta D'acunzo</cp:lastModifiedBy>
  <cp:revision>2</cp:revision>
  <cp:lastPrinted>2021-09-28T10:55:00Z</cp:lastPrinted>
  <dcterms:created xsi:type="dcterms:W3CDTF">2021-10-18T11:34:00Z</dcterms:created>
  <dcterms:modified xsi:type="dcterms:W3CDTF">2021-10-18T11:34:00Z</dcterms:modified>
</cp:coreProperties>
</file>