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8A3C2" w14:textId="29CE9108" w:rsidR="009B53D3" w:rsidRPr="009B53D3" w:rsidRDefault="009B53D3" w:rsidP="009B53D3">
      <w:pPr>
        <w:rPr>
          <w:rFonts w:ascii="Calibri" w:hAnsi="Calibri" w:cs="Calibri"/>
          <w:b/>
          <w:sz w:val="24"/>
          <w:szCs w:val="24"/>
        </w:rPr>
      </w:pPr>
      <w:r w:rsidRPr="005E646A">
        <w:rPr>
          <w:rFonts w:ascii="Calibri" w:hAnsi="Calibri" w:cs="Calibri"/>
          <w:b/>
          <w:sz w:val="24"/>
          <w:szCs w:val="24"/>
        </w:rPr>
        <w:t xml:space="preserve">Allegato </w:t>
      </w:r>
      <w:r>
        <w:rPr>
          <w:rFonts w:ascii="Calibri" w:hAnsi="Calibri" w:cs="Calibri"/>
          <w:b/>
          <w:sz w:val="24"/>
          <w:szCs w:val="24"/>
        </w:rPr>
        <w:t>C</w:t>
      </w:r>
      <w:r w:rsidRPr="005E646A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–</w:t>
      </w:r>
      <w:r w:rsidRPr="005E646A">
        <w:rPr>
          <w:rFonts w:ascii="Calibri" w:hAnsi="Calibri" w:cs="Calibri"/>
          <w:b/>
          <w:sz w:val="24"/>
          <w:szCs w:val="24"/>
        </w:rPr>
        <w:t xml:space="preserve"> Dichiarazione</w:t>
      </w:r>
      <w:r>
        <w:rPr>
          <w:rFonts w:ascii="Calibri" w:hAnsi="Calibri" w:cs="Calibri"/>
          <w:b/>
          <w:sz w:val="24"/>
          <w:szCs w:val="24"/>
        </w:rPr>
        <w:t xml:space="preserve"> conto dedicato</w:t>
      </w:r>
    </w:p>
    <w:p w14:paraId="36D58EE6" w14:textId="749E9CBF" w:rsidR="00ED0F3C" w:rsidRPr="009B53D3" w:rsidRDefault="00D26AD5" w:rsidP="009B53D3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CB19F3">
        <w:rPr>
          <w:rFonts w:asciiTheme="minorHAnsi" w:hAnsiTheme="minorHAnsi" w:cstheme="minorHAnsi"/>
          <w:b/>
          <w:color w:val="FF0000"/>
          <w:sz w:val="24"/>
          <w:szCs w:val="24"/>
          <w:highlight w:val="yellow"/>
        </w:rPr>
        <w:t>&lt;INTESTAZIONE AZIENDA&gt;</w:t>
      </w:r>
    </w:p>
    <w:p w14:paraId="5D5F0FD3" w14:textId="77777777" w:rsidR="00D26AD5" w:rsidRPr="00D26AD5" w:rsidRDefault="00D26AD5" w:rsidP="00D26AD5">
      <w:pPr>
        <w:tabs>
          <w:tab w:val="left" w:pos="0"/>
          <w:tab w:val="right" w:pos="9637"/>
          <w:tab w:val="right" w:pos="14601"/>
        </w:tabs>
        <w:spacing w:after="0"/>
        <w:jc w:val="right"/>
        <w:rPr>
          <w:rFonts w:eastAsia="Times New Roman" w:cs="Calibri"/>
          <w:b/>
          <w:lang w:eastAsia="it-IT"/>
        </w:rPr>
      </w:pPr>
      <w:bookmarkStart w:id="0" w:name="_Hlk158649084"/>
      <w:bookmarkStart w:id="1" w:name="_Hlk165647568"/>
      <w:bookmarkStart w:id="2" w:name="_Hlk160793317"/>
      <w:bookmarkStart w:id="3" w:name="_GoBack"/>
      <w:r w:rsidRPr="00D26AD5">
        <w:rPr>
          <w:rFonts w:eastAsia="Andale Sans UI" w:cs="Calibri"/>
          <w:b/>
          <w:lang w:eastAsia="it-IT"/>
        </w:rPr>
        <w:t>Al Dirigente Scolastico</w:t>
      </w:r>
    </w:p>
    <w:bookmarkEnd w:id="0"/>
    <w:bookmarkEnd w:id="1"/>
    <w:p w14:paraId="22EEEAAB" w14:textId="77777777" w:rsidR="00D26AD5" w:rsidRPr="00D26AD5" w:rsidRDefault="00D26AD5" w:rsidP="00D26AD5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Istituto Comprensivo Statale</w:t>
      </w:r>
    </w:p>
    <w:p w14:paraId="42AD73DE" w14:textId="77777777" w:rsidR="00D26AD5" w:rsidRPr="00D26AD5" w:rsidRDefault="00D26AD5" w:rsidP="00D26AD5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“2° Massaia”</w:t>
      </w:r>
    </w:p>
    <w:p w14:paraId="1342EC02" w14:textId="77777777" w:rsidR="00D26AD5" w:rsidRPr="00D26AD5" w:rsidRDefault="00D26AD5" w:rsidP="00D26AD5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Corso Umberto I, 70</w:t>
      </w:r>
    </w:p>
    <w:p w14:paraId="0964D2D6" w14:textId="77777777" w:rsidR="00D26AD5" w:rsidRPr="00D26AD5" w:rsidRDefault="00D26AD5" w:rsidP="00D26AD5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80046 San Giorgio a Cremano (NA</w:t>
      </w:r>
      <w:bookmarkEnd w:id="3"/>
      <w:r w:rsidRPr="00D26AD5">
        <w:rPr>
          <w:rFonts w:eastAsia="Andale Sans UI" w:cs="Calibri"/>
          <w:b/>
          <w:lang w:eastAsia="it-IT"/>
        </w:rPr>
        <w:t>)</w:t>
      </w:r>
    </w:p>
    <w:p w14:paraId="5BBF871F" w14:textId="449BA88B" w:rsidR="00695800" w:rsidRPr="00695800" w:rsidRDefault="00695800" w:rsidP="00695800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ascii="Calibri" w:eastAsia="Andale Sans UI" w:hAnsi="Calibri" w:cs="Calibri"/>
          <w:b/>
          <w:sz w:val="20"/>
          <w:szCs w:val="20"/>
          <w:lang w:eastAsia="it-IT"/>
        </w:rPr>
      </w:pPr>
    </w:p>
    <w:p w14:paraId="0E0D3AC6" w14:textId="77777777" w:rsidR="000758E6" w:rsidRPr="000758E6" w:rsidRDefault="000758E6" w:rsidP="000758E6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ascii="Calibri" w:eastAsia="Andale Sans UI" w:hAnsi="Calibri" w:cs="Calibri"/>
          <w:b/>
          <w:sz w:val="20"/>
          <w:szCs w:val="20"/>
          <w:lang w:eastAsia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8487"/>
      </w:tblGrid>
      <w:tr w:rsidR="00B53083" w:rsidRPr="00B53083" w14:paraId="57EC7413" w14:textId="77777777" w:rsidTr="00790644">
        <w:tc>
          <w:tcPr>
            <w:tcW w:w="691" w:type="pct"/>
          </w:tcPr>
          <w:bookmarkEnd w:id="2"/>
          <w:p w14:paraId="306D70BC" w14:textId="77777777" w:rsidR="00B53083" w:rsidRPr="00B53083" w:rsidRDefault="00B53083" w:rsidP="00B53083">
            <w:pPr>
              <w:suppressAutoHyphens w:val="0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/>
                <w:lang w:eastAsia="it-IT"/>
              </w:rPr>
            </w:pPr>
            <w:r w:rsidRPr="00B53083">
              <w:rPr>
                <w:rFonts w:asciiTheme="minorHAnsi" w:eastAsiaTheme="minorHAnsi" w:hAnsiTheme="minorHAnsi" w:cstheme="minorHAnsi"/>
                <w:b/>
                <w:lang w:eastAsia="it-IT"/>
              </w:rPr>
              <w:t>OGGETTO:</w:t>
            </w:r>
          </w:p>
        </w:tc>
        <w:tc>
          <w:tcPr>
            <w:tcW w:w="4309" w:type="pct"/>
          </w:tcPr>
          <w:p w14:paraId="718A9670" w14:textId="3C6A650B" w:rsidR="00B53083" w:rsidRPr="00B53083" w:rsidRDefault="009B63DB" w:rsidP="00684C83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/>
                <w:b/>
                <w:bCs/>
                <w:lang w:eastAsia="it-IT"/>
              </w:rPr>
            </w:pPr>
            <w:r w:rsidRPr="00B53083">
              <w:rPr>
                <w:rFonts w:asciiTheme="minorHAnsi" w:eastAsiaTheme="minorHAnsi" w:hAnsiTheme="minorHAnsi" w:cstheme="minorHAnsi"/>
                <w:b/>
                <w:szCs w:val="24"/>
                <w:lang w:eastAsia="it-IT"/>
              </w:rPr>
              <w:t>TRACCIABILITÀ FLUSSI FINANZIARI (LEGGE 136/2010 E S. M. E I.) – COMUNICAZIONE ESTREMI CONTO CORRENTE DEDICATO E DEI SOGGETTI DELEGATI AD OPERARVI.</w:t>
            </w:r>
          </w:p>
          <w:p w14:paraId="19989428" w14:textId="5C5EA82C" w:rsidR="009802B2" w:rsidRPr="00D26AD5" w:rsidRDefault="00497946" w:rsidP="009802B2">
            <w:pPr>
              <w:suppressAutoHyphens w:val="0"/>
              <w:spacing w:after="0" w:line="259" w:lineRule="auto"/>
              <w:jc w:val="both"/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</w:pPr>
            <w:r w:rsidRPr="00497946">
              <w:rPr>
                <w:rFonts w:ascii="Calibri" w:eastAsia="Calibri" w:hAnsi="Calibri" w:cs="Calibri"/>
                <w:b/>
                <w:bCs/>
                <w:lang w:eastAsia="it-IT"/>
              </w:rPr>
              <w:t xml:space="preserve">SERVIZIO FORMAZIONE PER IL PROGETTO </w:t>
            </w:r>
            <w:r w:rsidR="000B6026" w:rsidRPr="000B6026">
              <w:rPr>
                <w:rFonts w:ascii="Calibri" w:eastAsia="Times New Roman" w:hAnsi="Calibri" w:cs="Calibri"/>
                <w:b/>
                <w:bCs/>
                <w:lang w:eastAsia="en-US"/>
              </w:rPr>
              <w:t>ESO4.6.A4.A-FSEPN-CA-</w:t>
            </w:r>
            <w:r w:rsidR="000B6026" w:rsidRPr="00D26AD5">
              <w:rPr>
                <w:rFonts w:ascii="Calibri" w:eastAsia="Times New Roman" w:hAnsi="Calibri" w:cs="Calibri"/>
                <w:b/>
                <w:bCs/>
                <w:lang w:eastAsia="en-US"/>
              </w:rPr>
              <w:t>2024-</w:t>
            </w:r>
            <w:r w:rsidR="00D26AD5" w:rsidRPr="00D26AD5">
              <w:rPr>
                <w:rFonts w:ascii="Calibri" w:eastAsia="Times New Roman" w:hAnsi="Calibri" w:cs="Calibri"/>
                <w:b/>
                <w:bCs/>
                <w:lang w:eastAsia="en-US"/>
              </w:rPr>
              <w:t>184</w:t>
            </w:r>
          </w:p>
          <w:p w14:paraId="3A4082F3" w14:textId="6C91EA1C" w:rsidR="00B53083" w:rsidRPr="00B53083" w:rsidRDefault="000758E6" w:rsidP="009802B2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lang w:eastAsia="it-IT"/>
              </w:rPr>
            </w:pPr>
            <w:r w:rsidRPr="000758E6"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  <w:t xml:space="preserve">CUP </w:t>
            </w:r>
            <w:r w:rsidRPr="000758E6">
              <w:rPr>
                <w:rFonts w:ascii="Calibri" w:eastAsia="Calibri" w:hAnsi="Calibri" w:cs="Calibri"/>
                <w:szCs w:val="24"/>
                <w:lang w:eastAsia="en-US"/>
              </w:rPr>
              <w:t>e</w:t>
            </w:r>
            <w:r w:rsidRPr="000758E6"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  <w:t xml:space="preserve"> CIG</w:t>
            </w:r>
            <w:r w:rsidRPr="000758E6">
              <w:rPr>
                <w:rFonts w:ascii="Calibri" w:eastAsia="Calibri" w:hAnsi="Calibri" w:cs="Calibri"/>
                <w:szCs w:val="24"/>
                <w:lang w:eastAsia="en-US"/>
              </w:rPr>
              <w:t xml:space="preserve"> </w:t>
            </w:r>
            <w:r w:rsidR="00CC6B55">
              <w:rPr>
                <w:rFonts w:ascii="Calibri" w:eastAsia="Calibri" w:hAnsi="Calibri" w:cs="Calibri"/>
                <w:szCs w:val="24"/>
                <w:lang w:eastAsia="en-US"/>
              </w:rPr>
              <w:t>sono</w:t>
            </w:r>
            <w:r w:rsidRPr="000758E6">
              <w:rPr>
                <w:rFonts w:ascii="Calibri" w:eastAsia="Calibri" w:hAnsi="Calibri" w:cs="Calibri"/>
                <w:szCs w:val="24"/>
                <w:lang w:eastAsia="en-US"/>
              </w:rPr>
              <w:t xml:space="preserve"> indicati nel Riepilogo della Trattativa Diretta</w:t>
            </w:r>
          </w:p>
        </w:tc>
      </w:tr>
    </w:tbl>
    <w:p w14:paraId="4F749AB9" w14:textId="77777777" w:rsidR="00151EA8" w:rsidRPr="00CF7A89" w:rsidRDefault="00151EA8" w:rsidP="00151EA8">
      <w:pPr>
        <w:tabs>
          <w:tab w:val="left" w:pos="5387"/>
          <w:tab w:val="left" w:pos="5812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367836FB" w14:textId="77777777" w:rsidR="004D2374" w:rsidRPr="00CF7A89" w:rsidRDefault="001D0E76" w:rsidP="00CF7A89">
      <w:pPr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>Ai sensi del D.P.R. 445 del 28/12/2000, i</w:t>
      </w:r>
      <w:r w:rsidR="004D2374" w:rsidRPr="00CF7A89">
        <w:rPr>
          <w:rFonts w:asciiTheme="minorHAnsi" w:hAnsiTheme="minorHAnsi" w:cstheme="minorHAnsi"/>
          <w:sz w:val="24"/>
          <w:szCs w:val="24"/>
        </w:rPr>
        <w:t xml:space="preserve">l sottoscritto </w:t>
      </w:r>
      <w:r w:rsidR="00CF7A89">
        <w:rPr>
          <w:rFonts w:asciiTheme="minorHAnsi" w:hAnsiTheme="minorHAnsi" w:cstheme="minorHAnsi"/>
          <w:sz w:val="24"/>
          <w:szCs w:val="24"/>
        </w:rPr>
        <w:t>_____________________________________, CF _____________________________________</w:t>
      </w:r>
      <w:r w:rsidR="00390B91" w:rsidRPr="00CF7A89">
        <w:rPr>
          <w:rFonts w:asciiTheme="minorHAnsi" w:hAnsiTheme="minorHAnsi" w:cstheme="minorHAnsi"/>
          <w:sz w:val="24"/>
          <w:szCs w:val="24"/>
        </w:rPr>
        <w:t xml:space="preserve">, </w:t>
      </w:r>
      <w:r w:rsidR="004D2374" w:rsidRPr="00CF7A89">
        <w:rPr>
          <w:rFonts w:asciiTheme="minorHAnsi" w:hAnsiTheme="minorHAnsi" w:cstheme="minorHAnsi"/>
          <w:sz w:val="24"/>
          <w:szCs w:val="24"/>
        </w:rPr>
        <w:t xml:space="preserve">in qualità di legale rappresentante della </w:t>
      </w:r>
      <w:r w:rsidR="00704046" w:rsidRPr="00CF7A89">
        <w:rPr>
          <w:rFonts w:asciiTheme="minorHAnsi" w:hAnsiTheme="minorHAnsi" w:cstheme="minorHAnsi"/>
          <w:sz w:val="24"/>
          <w:szCs w:val="24"/>
        </w:rPr>
        <w:t xml:space="preserve">ditta </w:t>
      </w:r>
      <w:r w:rsidR="00CF7A89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="00390B91" w:rsidRPr="00CF7A89">
        <w:rPr>
          <w:rFonts w:asciiTheme="minorHAnsi" w:hAnsiTheme="minorHAnsi" w:cstheme="minorHAnsi"/>
          <w:sz w:val="24"/>
          <w:szCs w:val="24"/>
        </w:rPr>
        <w:t xml:space="preserve">, con sede legale in </w:t>
      </w:r>
      <w:r w:rsidR="00CF7A89">
        <w:rPr>
          <w:rFonts w:asciiTheme="minorHAnsi" w:hAnsiTheme="minorHAnsi" w:cstheme="minorHAnsi"/>
          <w:sz w:val="24"/>
          <w:szCs w:val="24"/>
        </w:rPr>
        <w:t>____________________________</w:t>
      </w:r>
      <w:r w:rsidR="00390B91" w:rsidRPr="00CF7A89">
        <w:rPr>
          <w:rFonts w:asciiTheme="minorHAnsi" w:hAnsiTheme="minorHAnsi" w:cstheme="minorHAnsi"/>
          <w:sz w:val="24"/>
          <w:szCs w:val="24"/>
        </w:rPr>
        <w:t xml:space="preserve">, partita IVA </w:t>
      </w:r>
      <w:r w:rsidR="00CF7A89">
        <w:rPr>
          <w:rFonts w:asciiTheme="minorHAnsi" w:hAnsiTheme="minorHAnsi" w:cstheme="minorHAnsi"/>
          <w:sz w:val="24"/>
          <w:szCs w:val="24"/>
        </w:rPr>
        <w:t>_____________________</w:t>
      </w:r>
      <w:r w:rsidR="00390B91" w:rsidRPr="00CF7A89">
        <w:rPr>
          <w:rFonts w:asciiTheme="minorHAnsi" w:hAnsiTheme="minorHAnsi" w:cstheme="minorHAnsi"/>
          <w:sz w:val="24"/>
          <w:szCs w:val="24"/>
        </w:rPr>
        <w:t xml:space="preserve">, </w:t>
      </w:r>
      <w:r w:rsidR="004D2374" w:rsidRPr="00CF7A89">
        <w:rPr>
          <w:rFonts w:asciiTheme="minorHAnsi" w:hAnsiTheme="minorHAnsi" w:cstheme="minorHAnsi"/>
          <w:sz w:val="24"/>
          <w:szCs w:val="24"/>
        </w:rPr>
        <w:t>dichiara che gli estremi del conto corrente</w:t>
      </w:r>
      <w:r w:rsidR="00704046" w:rsidRPr="00CF7A89">
        <w:rPr>
          <w:rFonts w:asciiTheme="minorHAnsi" w:hAnsiTheme="minorHAnsi" w:cstheme="minorHAnsi"/>
          <w:sz w:val="24"/>
          <w:szCs w:val="24"/>
        </w:rPr>
        <w:t xml:space="preserve">, acceso presso la banca </w:t>
      </w:r>
      <w:r w:rsidR="00CF7A89">
        <w:rPr>
          <w:rFonts w:asciiTheme="minorHAnsi" w:hAnsiTheme="minorHAnsi" w:cstheme="minorHAnsi"/>
          <w:sz w:val="24"/>
          <w:szCs w:val="24"/>
        </w:rPr>
        <w:t>_______________________________</w:t>
      </w:r>
      <w:r w:rsidR="002C2447" w:rsidRPr="00CF7A89">
        <w:rPr>
          <w:rFonts w:asciiTheme="minorHAnsi" w:hAnsiTheme="minorHAnsi" w:cstheme="minorHAnsi"/>
          <w:sz w:val="24"/>
          <w:szCs w:val="24"/>
        </w:rPr>
        <w:t>,</w:t>
      </w:r>
      <w:r w:rsidR="00390B91" w:rsidRPr="00CF7A89">
        <w:rPr>
          <w:rFonts w:asciiTheme="minorHAnsi" w:hAnsiTheme="minorHAnsi" w:cstheme="minorHAnsi"/>
          <w:sz w:val="24"/>
          <w:szCs w:val="24"/>
        </w:rPr>
        <w:t xml:space="preserve"> </w:t>
      </w:r>
      <w:r w:rsidRPr="00CF7A89">
        <w:rPr>
          <w:rFonts w:asciiTheme="minorHAnsi" w:hAnsiTheme="minorHAnsi" w:cstheme="minorHAnsi"/>
          <w:sz w:val="24"/>
          <w:szCs w:val="24"/>
        </w:rPr>
        <w:t xml:space="preserve">dedicato </w:t>
      </w:r>
      <w:r w:rsidR="004D2374" w:rsidRPr="00CF7A89">
        <w:rPr>
          <w:rFonts w:asciiTheme="minorHAnsi" w:hAnsiTheme="minorHAnsi" w:cstheme="minorHAnsi"/>
          <w:sz w:val="24"/>
          <w:szCs w:val="24"/>
        </w:rPr>
        <w:t>al rapporto contrattuale</w:t>
      </w:r>
      <w:r w:rsidR="002C2447" w:rsidRPr="00CF7A89">
        <w:rPr>
          <w:rFonts w:asciiTheme="minorHAnsi" w:hAnsiTheme="minorHAnsi" w:cstheme="minorHAnsi"/>
          <w:sz w:val="24"/>
          <w:szCs w:val="24"/>
        </w:rPr>
        <w:t xml:space="preserve"> </w:t>
      </w:r>
      <w:r w:rsidR="00CF7A89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="002C2447" w:rsidRPr="00CF7A89">
        <w:rPr>
          <w:rFonts w:asciiTheme="minorHAnsi" w:hAnsiTheme="minorHAnsi" w:cstheme="minorHAnsi"/>
          <w:sz w:val="24"/>
          <w:szCs w:val="24"/>
        </w:rPr>
        <w:t xml:space="preserve"> in essere con codesta </w:t>
      </w:r>
      <w:r w:rsidR="00CF7A89">
        <w:rPr>
          <w:rFonts w:asciiTheme="minorHAnsi" w:hAnsiTheme="minorHAnsi" w:cstheme="minorHAnsi"/>
          <w:sz w:val="24"/>
          <w:szCs w:val="24"/>
        </w:rPr>
        <w:t>Istituzione Scolastica</w:t>
      </w:r>
      <w:r w:rsidR="004D2374" w:rsidRPr="00CF7A89">
        <w:rPr>
          <w:rFonts w:asciiTheme="minorHAnsi" w:hAnsiTheme="minorHAnsi" w:cstheme="minorHAnsi"/>
          <w:sz w:val="24"/>
          <w:szCs w:val="24"/>
        </w:rPr>
        <w:t xml:space="preserve"> è:</w:t>
      </w:r>
    </w:p>
    <w:p w14:paraId="3CE1FEC5" w14:textId="77777777" w:rsidR="002C2447" w:rsidRPr="00CF7A89" w:rsidRDefault="002C2447" w:rsidP="00CF7A89">
      <w:pPr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 xml:space="preserve">IBAN: </w:t>
      </w:r>
      <w:r w:rsidR="00CF7A89">
        <w:rPr>
          <w:rFonts w:asciiTheme="minorHAnsi" w:hAnsiTheme="minorHAnsi" w:cstheme="minorHAnsi"/>
          <w:sz w:val="24"/>
          <w:szCs w:val="24"/>
        </w:rPr>
        <w:t>________________________________________________</w:t>
      </w:r>
    </w:p>
    <w:p w14:paraId="44F79F43" w14:textId="77777777" w:rsidR="002C2447" w:rsidRPr="00CF7A89" w:rsidRDefault="002C2447" w:rsidP="00CF7A89">
      <w:pPr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 xml:space="preserve">I soggetti autorizzati ad operare sul predetto conto corrente sono: </w:t>
      </w:r>
    </w:p>
    <w:p w14:paraId="6AA5A30E" w14:textId="77777777" w:rsidR="002C2447" w:rsidRPr="00CF7A89" w:rsidRDefault="002C2447" w:rsidP="00CF7A89">
      <w:pPr>
        <w:pStyle w:val="Paragrafoelenco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>Generalità del primo soggetto autorizzato (cognome, nome, codice fiscale, luogo e data di nascita)</w:t>
      </w:r>
    </w:p>
    <w:p w14:paraId="6F6D487E" w14:textId="02251C54" w:rsidR="00CF7A89" w:rsidRDefault="002C2447" w:rsidP="00CF7A89">
      <w:pPr>
        <w:pStyle w:val="Paragrafoelenco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 xml:space="preserve">Generalità del secondo soggetto autorizzato (cognome, nome, codice fiscale, luogo e data di nascita) </w:t>
      </w:r>
    </w:p>
    <w:p w14:paraId="4E830601" w14:textId="77777777" w:rsidR="002C2447" w:rsidRPr="00CF7A89" w:rsidRDefault="002C2447" w:rsidP="00CF7A89">
      <w:pPr>
        <w:pStyle w:val="Paragrafoelenco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 xml:space="preserve">Etc. </w:t>
      </w:r>
    </w:p>
    <w:p w14:paraId="138A3480" w14:textId="77777777" w:rsidR="004D2374" w:rsidRPr="00CF7A89" w:rsidRDefault="004D2374" w:rsidP="00CF7A89">
      <w:pPr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>Il sottoscritto si impegna a comunicare tempestivamente ogni modi</w:t>
      </w:r>
      <w:r w:rsidR="002C2447" w:rsidRPr="00CF7A89">
        <w:rPr>
          <w:rFonts w:asciiTheme="minorHAnsi" w:hAnsiTheme="minorHAnsi" w:cstheme="minorHAnsi"/>
          <w:sz w:val="24"/>
          <w:szCs w:val="24"/>
        </w:rPr>
        <w:t xml:space="preserve">fica che dovesse intervenire ai dati trasmessi </w:t>
      </w:r>
      <w:r w:rsidR="00ED0F3C" w:rsidRPr="00CF7A89">
        <w:rPr>
          <w:rFonts w:asciiTheme="minorHAnsi" w:hAnsiTheme="minorHAnsi" w:cstheme="minorHAnsi"/>
          <w:sz w:val="24"/>
          <w:szCs w:val="24"/>
        </w:rPr>
        <w:t>c</w:t>
      </w:r>
      <w:r w:rsidR="002C2447" w:rsidRPr="00CF7A89">
        <w:rPr>
          <w:rFonts w:asciiTheme="minorHAnsi" w:hAnsiTheme="minorHAnsi" w:cstheme="minorHAnsi"/>
          <w:sz w:val="24"/>
          <w:szCs w:val="24"/>
        </w:rPr>
        <w:t xml:space="preserve">on la presente comunicazione. </w:t>
      </w:r>
    </w:p>
    <w:p w14:paraId="380CC7B3" w14:textId="77777777" w:rsidR="004D2374" w:rsidRPr="00CF7A89" w:rsidRDefault="004D2374" w:rsidP="00CF7A89">
      <w:pPr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>Luogo e data</w:t>
      </w:r>
    </w:p>
    <w:p w14:paraId="45DF13A6" w14:textId="6FDCBBFF" w:rsidR="004D2374" w:rsidRPr="00CF7A89" w:rsidRDefault="004D2374" w:rsidP="00CF7A8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b/>
          <w:sz w:val="24"/>
          <w:szCs w:val="24"/>
        </w:rPr>
        <w:t>Firma e timbro</w:t>
      </w:r>
    </w:p>
    <w:sectPr w:rsidR="004D2374" w:rsidRPr="00CF7A89" w:rsidSect="00CB016E">
      <w:headerReference w:type="default" r:id="rId8"/>
      <w:footerReference w:type="default" r:id="rId9"/>
      <w:pgSz w:w="11900" w:h="16837"/>
      <w:pgMar w:top="851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57F45" w14:textId="77777777" w:rsidR="00CB016E" w:rsidRDefault="00CB016E">
      <w:r>
        <w:separator/>
      </w:r>
    </w:p>
  </w:endnote>
  <w:endnote w:type="continuationSeparator" w:id="0">
    <w:p w14:paraId="3FCC3F99" w14:textId="77777777" w:rsidR="00CB016E" w:rsidRDefault="00CB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 Unicode MS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864074"/>
      <w:docPartObj>
        <w:docPartGallery w:val="Page Numbers (Bottom of Page)"/>
        <w:docPartUnique/>
      </w:docPartObj>
    </w:sdtPr>
    <w:sdtEndPr/>
    <w:sdtContent>
      <w:p w14:paraId="06ECBB3D" w14:textId="62328B1E" w:rsidR="00F90C9E" w:rsidRDefault="00F90C9E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B53D3">
          <w:rPr>
            <w:noProof/>
          </w:rPr>
          <w:t>1</w:t>
        </w:r>
        <w:r>
          <w:fldChar w:fldCharType="end"/>
        </w:r>
      </w:p>
    </w:sdtContent>
  </w:sdt>
  <w:p w14:paraId="55A87556" w14:textId="77777777" w:rsidR="00F90C9E" w:rsidRDefault="00F90C9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A4895" w14:textId="77777777" w:rsidR="00CB016E" w:rsidRDefault="00CB016E">
      <w:r>
        <w:separator/>
      </w:r>
    </w:p>
  </w:footnote>
  <w:footnote w:type="continuationSeparator" w:id="0">
    <w:p w14:paraId="10D6C42C" w14:textId="77777777" w:rsidR="00CB016E" w:rsidRDefault="00CB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068FB" w14:textId="0181D7F5" w:rsidR="00F90C9E" w:rsidRDefault="00D26AD5">
    <w:pPr>
      <w:pStyle w:val="Intestazione"/>
    </w:pPr>
    <w:r>
      <w:rPr>
        <w:noProof/>
        <w:bdr w:val="single" w:sz="4" w:space="0" w:color="auto"/>
        <w:lang w:eastAsia="it-IT"/>
      </w:rPr>
      <w:drawing>
        <wp:inline distT="0" distB="0" distL="0" distR="0" wp14:anchorId="6D468A93" wp14:editId="7D5DA07A">
          <wp:extent cx="6116320" cy="527206"/>
          <wp:effectExtent l="0" t="0" r="0" b="6350"/>
          <wp:docPr id="11" name="Immagine 11" descr="Programma Nazionale Scuola e competenze 2021-2027 - Istituto Comprensivo  Statale del Galluz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gramma Nazionale Scuola e competenze 2021-2027 - Istituto Comprensivo  Statale del Galluz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52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E26E5F" w14:textId="08B0E458" w:rsidR="00D26AD5" w:rsidRDefault="00D26AD5">
    <w:pPr>
      <w:pStyle w:val="Intestazione"/>
    </w:pPr>
    <w:r>
      <w:t>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D071A1F"/>
    <w:multiLevelType w:val="hybridMultilevel"/>
    <w:tmpl w:val="6AF0E26C"/>
    <w:lvl w:ilvl="0" w:tplc="2ED6121E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875D5"/>
    <w:multiLevelType w:val="hybridMultilevel"/>
    <w:tmpl w:val="9F5C0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E8514E"/>
    <w:multiLevelType w:val="hybridMultilevel"/>
    <w:tmpl w:val="B846D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74"/>
    <w:rsid w:val="0000598D"/>
    <w:rsid w:val="00020D0F"/>
    <w:rsid w:val="00042A9F"/>
    <w:rsid w:val="000758E6"/>
    <w:rsid w:val="000B37B3"/>
    <w:rsid w:val="000B6026"/>
    <w:rsid w:val="000D1068"/>
    <w:rsid w:val="000D21E2"/>
    <w:rsid w:val="00104BAC"/>
    <w:rsid w:val="00112280"/>
    <w:rsid w:val="001260E1"/>
    <w:rsid w:val="00134982"/>
    <w:rsid w:val="001406C0"/>
    <w:rsid w:val="00151EA8"/>
    <w:rsid w:val="00167CCE"/>
    <w:rsid w:val="0017333E"/>
    <w:rsid w:val="0018555D"/>
    <w:rsid w:val="001D0E76"/>
    <w:rsid w:val="001E1898"/>
    <w:rsid w:val="001E38DD"/>
    <w:rsid w:val="001F2EA9"/>
    <w:rsid w:val="0027004E"/>
    <w:rsid w:val="00286B38"/>
    <w:rsid w:val="00295905"/>
    <w:rsid w:val="002C2447"/>
    <w:rsid w:val="002E0D3D"/>
    <w:rsid w:val="0033351B"/>
    <w:rsid w:val="00390B91"/>
    <w:rsid w:val="003A3A56"/>
    <w:rsid w:val="003F549C"/>
    <w:rsid w:val="00401624"/>
    <w:rsid w:val="00424B50"/>
    <w:rsid w:val="00497946"/>
    <w:rsid w:val="004C65E5"/>
    <w:rsid w:val="004D2374"/>
    <w:rsid w:val="005147FA"/>
    <w:rsid w:val="005E646A"/>
    <w:rsid w:val="0061721D"/>
    <w:rsid w:val="006364D8"/>
    <w:rsid w:val="0064762C"/>
    <w:rsid w:val="00654CC0"/>
    <w:rsid w:val="00667EE7"/>
    <w:rsid w:val="00670F31"/>
    <w:rsid w:val="00684C83"/>
    <w:rsid w:val="00695463"/>
    <w:rsid w:val="00695800"/>
    <w:rsid w:val="006A06A8"/>
    <w:rsid w:val="006B1390"/>
    <w:rsid w:val="007012FF"/>
    <w:rsid w:val="00704046"/>
    <w:rsid w:val="00704C82"/>
    <w:rsid w:val="00791EEC"/>
    <w:rsid w:val="007A20AB"/>
    <w:rsid w:val="007A3742"/>
    <w:rsid w:val="007B0E86"/>
    <w:rsid w:val="007B7E82"/>
    <w:rsid w:val="007D3E1F"/>
    <w:rsid w:val="008004A9"/>
    <w:rsid w:val="00801940"/>
    <w:rsid w:val="00806BC9"/>
    <w:rsid w:val="00865341"/>
    <w:rsid w:val="00874838"/>
    <w:rsid w:val="008B14DB"/>
    <w:rsid w:val="008B48E5"/>
    <w:rsid w:val="008C348A"/>
    <w:rsid w:val="008D1918"/>
    <w:rsid w:val="009802B2"/>
    <w:rsid w:val="009A0EAF"/>
    <w:rsid w:val="009B36EC"/>
    <w:rsid w:val="009B53D3"/>
    <w:rsid w:val="009B63DB"/>
    <w:rsid w:val="009E3CE6"/>
    <w:rsid w:val="009F708D"/>
    <w:rsid w:val="00A341B7"/>
    <w:rsid w:val="00A47D41"/>
    <w:rsid w:val="00A639D8"/>
    <w:rsid w:val="00A6747D"/>
    <w:rsid w:val="00AC33D0"/>
    <w:rsid w:val="00AF6764"/>
    <w:rsid w:val="00B154CA"/>
    <w:rsid w:val="00B278BB"/>
    <w:rsid w:val="00B43EAC"/>
    <w:rsid w:val="00B46E55"/>
    <w:rsid w:val="00B53083"/>
    <w:rsid w:val="00B549D6"/>
    <w:rsid w:val="00B55183"/>
    <w:rsid w:val="00C36E66"/>
    <w:rsid w:val="00C449D0"/>
    <w:rsid w:val="00C846A5"/>
    <w:rsid w:val="00CB016E"/>
    <w:rsid w:val="00CB19F3"/>
    <w:rsid w:val="00CB41B3"/>
    <w:rsid w:val="00CB6610"/>
    <w:rsid w:val="00CC1514"/>
    <w:rsid w:val="00CC6B55"/>
    <w:rsid w:val="00CF7A89"/>
    <w:rsid w:val="00CF7C8A"/>
    <w:rsid w:val="00D26AD5"/>
    <w:rsid w:val="00D47637"/>
    <w:rsid w:val="00D83818"/>
    <w:rsid w:val="00DC7575"/>
    <w:rsid w:val="00DD2C2A"/>
    <w:rsid w:val="00DE403C"/>
    <w:rsid w:val="00E94621"/>
    <w:rsid w:val="00EA4B70"/>
    <w:rsid w:val="00ED0F3C"/>
    <w:rsid w:val="00ED2249"/>
    <w:rsid w:val="00F23402"/>
    <w:rsid w:val="00F5161F"/>
    <w:rsid w:val="00F90C9E"/>
    <w:rsid w:val="00FB214D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26D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mbria" w:eastAsia="Cambria" w:hAnsi="Cambria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Cambria" w:hAnsi="Cambria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ascii="Cambria" w:eastAsia="Cambria" w:hAnsi="Cambria" w:cs="Times New Roman"/>
    </w:rPr>
  </w:style>
  <w:style w:type="character" w:customStyle="1" w:styleId="PidipaginaCarattere">
    <w:name w:val="Piè di pagina Carattere"/>
    <w:basedOn w:val="Carpredefinitoparagrafo1"/>
    <w:uiPriority w:val="99"/>
    <w:rPr>
      <w:rFonts w:ascii="Cambria" w:eastAsia="Cambria" w:hAnsi="Cambria"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</w:style>
  <w:style w:type="paragraph" w:styleId="Pidipagina">
    <w:name w:val="footer"/>
    <w:basedOn w:val="Normale"/>
    <w:uiPriority w:val="99"/>
  </w:style>
  <w:style w:type="character" w:styleId="Rimandocommento">
    <w:name w:val="annotation reference"/>
    <w:basedOn w:val="Carpredefinitoparagrafo"/>
    <w:semiHidden/>
    <w:rsid w:val="002C2447"/>
    <w:rPr>
      <w:sz w:val="16"/>
      <w:szCs w:val="16"/>
    </w:rPr>
  </w:style>
  <w:style w:type="paragraph" w:styleId="Testocommento">
    <w:name w:val="annotation text"/>
    <w:basedOn w:val="Normale"/>
    <w:semiHidden/>
    <w:rsid w:val="002C244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2C2447"/>
    <w:rPr>
      <w:b/>
      <w:bCs/>
    </w:rPr>
  </w:style>
  <w:style w:type="paragraph" w:styleId="Testofumetto">
    <w:name w:val="Balloon Text"/>
    <w:basedOn w:val="Normale"/>
    <w:semiHidden/>
    <w:rsid w:val="002C2447"/>
    <w:rPr>
      <w:rFonts w:ascii="Tahoma" w:hAnsi="Tahoma"/>
      <w:sz w:val="16"/>
      <w:szCs w:val="16"/>
    </w:rPr>
  </w:style>
  <w:style w:type="paragraph" w:styleId="Testonotaapidipagina">
    <w:name w:val="footnote text"/>
    <w:basedOn w:val="Normale"/>
    <w:semiHidden/>
    <w:rsid w:val="002C2447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C244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F7A89"/>
    <w:pPr>
      <w:ind w:left="720"/>
      <w:contextualSpacing/>
    </w:pPr>
  </w:style>
  <w:style w:type="table" w:styleId="Grigliatabella">
    <w:name w:val="Table Grid"/>
    <w:basedOn w:val="Tabellanormale"/>
    <w:uiPriority w:val="39"/>
    <w:rsid w:val="00B530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mbria" w:eastAsia="Cambria" w:hAnsi="Cambria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Cambria" w:hAnsi="Cambria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ascii="Cambria" w:eastAsia="Cambria" w:hAnsi="Cambria" w:cs="Times New Roman"/>
    </w:rPr>
  </w:style>
  <w:style w:type="character" w:customStyle="1" w:styleId="PidipaginaCarattere">
    <w:name w:val="Piè di pagina Carattere"/>
    <w:basedOn w:val="Carpredefinitoparagrafo1"/>
    <w:uiPriority w:val="99"/>
    <w:rPr>
      <w:rFonts w:ascii="Cambria" w:eastAsia="Cambria" w:hAnsi="Cambria"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</w:style>
  <w:style w:type="paragraph" w:styleId="Pidipagina">
    <w:name w:val="footer"/>
    <w:basedOn w:val="Normale"/>
    <w:uiPriority w:val="99"/>
  </w:style>
  <w:style w:type="character" w:styleId="Rimandocommento">
    <w:name w:val="annotation reference"/>
    <w:basedOn w:val="Carpredefinitoparagrafo"/>
    <w:semiHidden/>
    <w:rsid w:val="002C2447"/>
    <w:rPr>
      <w:sz w:val="16"/>
      <w:szCs w:val="16"/>
    </w:rPr>
  </w:style>
  <w:style w:type="paragraph" w:styleId="Testocommento">
    <w:name w:val="annotation text"/>
    <w:basedOn w:val="Normale"/>
    <w:semiHidden/>
    <w:rsid w:val="002C244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2C2447"/>
    <w:rPr>
      <w:b/>
      <w:bCs/>
    </w:rPr>
  </w:style>
  <w:style w:type="paragraph" w:styleId="Testofumetto">
    <w:name w:val="Balloon Text"/>
    <w:basedOn w:val="Normale"/>
    <w:semiHidden/>
    <w:rsid w:val="002C2447"/>
    <w:rPr>
      <w:rFonts w:ascii="Tahoma" w:hAnsi="Tahoma"/>
      <w:sz w:val="16"/>
      <w:szCs w:val="16"/>
    </w:rPr>
  </w:style>
  <w:style w:type="paragraph" w:styleId="Testonotaapidipagina">
    <w:name w:val="footnote text"/>
    <w:basedOn w:val="Normale"/>
    <w:semiHidden/>
    <w:rsid w:val="002C2447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C244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F7A89"/>
    <w:pPr>
      <w:ind w:left="720"/>
      <w:contextualSpacing/>
    </w:pPr>
  </w:style>
  <w:style w:type="table" w:styleId="Grigliatabella">
    <w:name w:val="Table Grid"/>
    <w:basedOn w:val="Tabellanormale"/>
    <w:uiPriority w:val="39"/>
    <w:rsid w:val="00B530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comunicazione del conto corrente dedicato del terzo - All. d circolare n. 5/2011</vt:lpstr>
    </vt:vector>
  </TitlesOfParts>
  <Company>.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comunicazione del conto corrente dedicato del terzo - All. d circolare n. 5/2011</dc:title>
  <dc:subject/>
  <dc:creator>sanci</dc:creator>
  <cp:keywords/>
  <cp:lastModifiedBy>admin</cp:lastModifiedBy>
  <cp:revision>76</cp:revision>
  <cp:lastPrinted>1900-12-31T23:00:00Z</cp:lastPrinted>
  <dcterms:created xsi:type="dcterms:W3CDTF">2018-11-04T16:08:00Z</dcterms:created>
  <dcterms:modified xsi:type="dcterms:W3CDTF">2024-12-09T22:45:00Z</dcterms:modified>
</cp:coreProperties>
</file>