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E3E3" w14:textId="77777777" w:rsidR="003414DD" w:rsidRPr="0033408D" w:rsidRDefault="003414DD" w:rsidP="003414DD"/>
    <w:p w14:paraId="47CB70F4" w14:textId="77777777" w:rsidR="003414DD" w:rsidRPr="00A50384" w:rsidRDefault="003414DD" w:rsidP="003414DD">
      <w:pPr>
        <w:rPr>
          <w:rFonts w:ascii="Verdana" w:hAnsi="Verdana"/>
          <w:noProof/>
          <w:sz w:val="32"/>
          <w:szCs w:val="32"/>
          <w:lang w:eastAsia="it-IT"/>
        </w:rPr>
      </w:pPr>
      <w:r w:rsidRPr="006D27CA">
        <w:rPr>
          <w:rFonts w:ascii="Verdana" w:hAnsi="Verdana"/>
          <w:noProof/>
          <w:sz w:val="32"/>
          <w:szCs w:val="32"/>
          <w:lang w:eastAsia="it-IT"/>
        </w:rPr>
        <w:drawing>
          <wp:inline distT="0" distB="0" distL="0" distR="0" wp14:anchorId="087A6B1B" wp14:editId="5B6BAA7F">
            <wp:extent cx="6105525" cy="838200"/>
            <wp:effectExtent l="0" t="0" r="9525" b="0"/>
            <wp:docPr id="1" name="Immagine 1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Direttore\Downloads\intestazione_wo_p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1349" w14:textId="1BCE3962" w:rsidR="003414DD" w:rsidRDefault="003414DD" w:rsidP="003414DD">
      <w:pPr>
        <w:suppressAutoHyphens/>
        <w:spacing w:after="0" w:line="240" w:lineRule="auto"/>
        <w:jc w:val="center"/>
        <w:rPr>
          <w:rFonts w:ascii="Garamond" w:eastAsia="SimSun" w:hAnsi="Garamond" w:cs="Calibri"/>
          <w:b/>
          <w:sz w:val="24"/>
          <w:szCs w:val="24"/>
          <w:lang w:eastAsia="ar-SA"/>
        </w:rPr>
      </w:pPr>
      <w:bookmarkStart w:id="0" w:name="_Hlk12279284"/>
      <w:bookmarkStart w:id="1" w:name="_Hlk120785915"/>
      <w:bookmarkStart w:id="2" w:name="_Hlk133858798"/>
      <w:r>
        <w:rPr>
          <w:rFonts w:ascii="Garamond" w:eastAsia="SimSun" w:hAnsi="Garamond" w:cs="Calibri"/>
          <w:b/>
          <w:sz w:val="24"/>
          <w:szCs w:val="24"/>
          <w:lang w:eastAsia="ar-SA"/>
        </w:rPr>
        <w:t>Delibera n. 11</w:t>
      </w:r>
      <w:r>
        <w:rPr>
          <w:rFonts w:ascii="Garamond" w:eastAsia="SimSun" w:hAnsi="Garamond" w:cs="Calibri"/>
          <w:b/>
          <w:sz w:val="24"/>
          <w:szCs w:val="24"/>
          <w:lang w:eastAsia="ar-SA"/>
        </w:rPr>
        <w:t>3</w:t>
      </w:r>
    </w:p>
    <w:p w14:paraId="7125BEC5" w14:textId="77777777" w:rsidR="003414DD" w:rsidRDefault="003414DD" w:rsidP="003414DD">
      <w:pPr>
        <w:suppressAutoHyphens/>
        <w:spacing w:after="0" w:line="240" w:lineRule="auto"/>
        <w:jc w:val="center"/>
        <w:rPr>
          <w:rFonts w:ascii="Garamond" w:eastAsia="SimSun" w:hAnsi="Garamond" w:cs="Calibri"/>
          <w:b/>
          <w:sz w:val="24"/>
          <w:szCs w:val="24"/>
          <w:lang w:eastAsia="ar-SA"/>
        </w:rPr>
      </w:pPr>
    </w:p>
    <w:p w14:paraId="501470F2" w14:textId="77777777" w:rsidR="003414DD" w:rsidRDefault="003414DD" w:rsidP="003414DD">
      <w:pPr>
        <w:suppressAutoHyphens/>
        <w:spacing w:after="0" w:line="240" w:lineRule="auto"/>
        <w:jc w:val="both"/>
        <w:rPr>
          <w:rFonts w:ascii="Garamond" w:eastAsia="SimSun" w:hAnsi="Garamond" w:cs="Calibri"/>
          <w:b/>
          <w:sz w:val="24"/>
          <w:szCs w:val="24"/>
          <w:lang w:eastAsia="ar-SA"/>
        </w:rPr>
      </w:pPr>
      <w:r>
        <w:rPr>
          <w:rFonts w:ascii="Garamond" w:eastAsia="SimSun" w:hAnsi="Garamond" w:cs="Calibri"/>
          <w:b/>
          <w:sz w:val="24"/>
          <w:szCs w:val="24"/>
          <w:lang w:eastAsia="ar-SA"/>
        </w:rPr>
        <w:t>SEDUTA N. 14</w:t>
      </w:r>
    </w:p>
    <w:bookmarkEnd w:id="0"/>
    <w:bookmarkEnd w:id="1"/>
    <w:bookmarkEnd w:id="2"/>
    <w:p w14:paraId="3B3DC49D" w14:textId="77777777" w:rsidR="003414DD" w:rsidRPr="00F3035D" w:rsidRDefault="003414DD" w:rsidP="003414DD">
      <w:pPr>
        <w:jc w:val="both"/>
        <w:rPr>
          <w:sz w:val="24"/>
          <w:szCs w:val="24"/>
        </w:rPr>
      </w:pPr>
      <w:r w:rsidRPr="00F3035D">
        <w:rPr>
          <w:rFonts w:ascii="Garamond" w:hAnsi="Garamond"/>
          <w:sz w:val="24"/>
          <w:szCs w:val="24"/>
        </w:rPr>
        <w:t xml:space="preserve">L’anno </w:t>
      </w:r>
      <w:proofErr w:type="spellStart"/>
      <w:r w:rsidRPr="00F3035D">
        <w:rPr>
          <w:rFonts w:ascii="Garamond" w:hAnsi="Garamond"/>
          <w:sz w:val="24"/>
          <w:szCs w:val="24"/>
        </w:rPr>
        <w:t>duemilaventitre</w:t>
      </w:r>
      <w:proofErr w:type="spellEnd"/>
      <w:r w:rsidRPr="00F3035D">
        <w:rPr>
          <w:rFonts w:ascii="Garamond" w:hAnsi="Garamond"/>
          <w:sz w:val="24"/>
          <w:szCs w:val="24"/>
        </w:rPr>
        <w:t>, addì</w:t>
      </w:r>
      <w:r w:rsidRPr="00F3035D">
        <w:rPr>
          <w:rFonts w:ascii="Garamond" w:hAnsi="Garamond"/>
          <w:sz w:val="24"/>
          <w:szCs w:val="24"/>
        </w:rPr>
        <w:softHyphen/>
        <w:t xml:space="preserve"> </w:t>
      </w:r>
      <w:r>
        <w:rPr>
          <w:rFonts w:ascii="Garamond" w:hAnsi="Garamond"/>
          <w:sz w:val="24"/>
          <w:szCs w:val="24"/>
        </w:rPr>
        <w:t>sette</w:t>
      </w:r>
      <w:r w:rsidRPr="00F3035D">
        <w:rPr>
          <w:rFonts w:ascii="Garamond" w:hAnsi="Garamond"/>
          <w:sz w:val="24"/>
          <w:szCs w:val="24"/>
        </w:rPr>
        <w:t xml:space="preserve"> </w:t>
      </w:r>
      <w:r w:rsidRPr="00F3035D">
        <w:rPr>
          <w:rFonts w:ascii="Garamond" w:hAnsi="Garamond"/>
          <w:bCs/>
          <w:sz w:val="24"/>
          <w:szCs w:val="24"/>
        </w:rPr>
        <w:t xml:space="preserve">del mese di </w:t>
      </w:r>
      <w:r>
        <w:rPr>
          <w:rFonts w:ascii="Garamond" w:hAnsi="Garamond"/>
          <w:bCs/>
          <w:sz w:val="24"/>
          <w:szCs w:val="24"/>
        </w:rPr>
        <w:t>settembre</w:t>
      </w:r>
      <w:r w:rsidRPr="00F3035D">
        <w:rPr>
          <w:rFonts w:ascii="Garamond" w:hAnsi="Garamond"/>
          <w:bCs/>
          <w:sz w:val="24"/>
          <w:szCs w:val="24"/>
        </w:rPr>
        <w:t xml:space="preserve">, alle ore </w:t>
      </w:r>
      <w:r>
        <w:rPr>
          <w:rFonts w:ascii="Garamond" w:hAnsi="Garamond"/>
          <w:bCs/>
          <w:sz w:val="24"/>
          <w:szCs w:val="24"/>
        </w:rPr>
        <w:t>11</w:t>
      </w:r>
      <w:r w:rsidRPr="00F3035D">
        <w:rPr>
          <w:rFonts w:ascii="Garamond" w:hAnsi="Garamond"/>
          <w:bCs/>
          <w:sz w:val="24"/>
          <w:szCs w:val="24"/>
        </w:rPr>
        <w:t>:30</w:t>
      </w:r>
      <w:r w:rsidRPr="00F3035D">
        <w:rPr>
          <w:rFonts w:ascii="Garamond" w:hAnsi="Garamond"/>
          <w:sz w:val="24"/>
          <w:szCs w:val="24"/>
        </w:rPr>
        <w:t>, in Torre Annunziata, convocato con appositi avvisi scritti nelle forme di legge</w:t>
      </w:r>
      <w:bookmarkStart w:id="3" w:name="_Hlk534295914"/>
      <w:r w:rsidRPr="00F3035D">
        <w:rPr>
          <w:rFonts w:ascii="Garamond" w:hAnsi="Garamond"/>
          <w:sz w:val="24"/>
          <w:szCs w:val="24"/>
        </w:rPr>
        <w:t xml:space="preserve"> (REGISTRO PROTOCOLLO </w:t>
      </w:r>
      <w:r w:rsidRPr="00F3035D">
        <w:rPr>
          <w:rFonts w:ascii="Garamond" w:hAnsi="Garamond" w:cs="Arial"/>
          <w:sz w:val="24"/>
          <w:szCs w:val="24"/>
        </w:rPr>
        <w:t>-</w:t>
      </w:r>
      <w:r w:rsidRPr="00F3035D">
        <w:rPr>
          <w:sz w:val="24"/>
          <w:szCs w:val="24"/>
        </w:rPr>
        <w:t xml:space="preserve"> </w:t>
      </w:r>
      <w:r w:rsidRPr="00F3035D">
        <w:rPr>
          <w:rFonts w:ascii="Garamond" w:hAnsi="Garamond"/>
          <w:sz w:val="24"/>
          <w:szCs w:val="24"/>
        </w:rPr>
        <w:t>0005633 - 05/09/2023</w:t>
      </w:r>
      <w:r w:rsidRPr="00F3035D">
        <w:rPr>
          <w:rFonts w:ascii="Garamond" w:hAnsi="Garamond" w:cs="Arial"/>
          <w:sz w:val="24"/>
          <w:szCs w:val="24"/>
        </w:rPr>
        <w:t>)</w:t>
      </w:r>
      <w:r w:rsidRPr="00F3035D">
        <w:rPr>
          <w:rFonts w:ascii="Garamond" w:hAnsi="Garamond"/>
          <w:sz w:val="24"/>
          <w:szCs w:val="24"/>
        </w:rPr>
        <w:t>,</w:t>
      </w:r>
      <w:bookmarkEnd w:id="3"/>
      <w:r w:rsidRPr="00F3035D">
        <w:rPr>
          <w:rFonts w:ascii="Garamond" w:hAnsi="Garamond"/>
          <w:sz w:val="24"/>
          <w:szCs w:val="24"/>
        </w:rPr>
        <w:t xml:space="preserve"> si è riunito nella Sala docenti il Consiglio d’Istituto con la partecipazione dei seguenti componenti, così come previsto dal </w:t>
      </w:r>
      <w:proofErr w:type="spellStart"/>
      <w:r w:rsidRPr="00F3035D">
        <w:rPr>
          <w:rFonts w:ascii="Garamond" w:hAnsi="Garamond"/>
          <w:sz w:val="24"/>
          <w:szCs w:val="24"/>
        </w:rPr>
        <w:t>D.Lvo</w:t>
      </w:r>
      <w:proofErr w:type="spellEnd"/>
      <w:r w:rsidRPr="00F3035D">
        <w:rPr>
          <w:rFonts w:ascii="Garamond" w:hAnsi="Garamond"/>
          <w:sz w:val="24"/>
          <w:szCs w:val="24"/>
        </w:rPr>
        <w:t xml:space="preserve"> 16 aprile 1994, n.297.</w:t>
      </w:r>
    </w:p>
    <w:p w14:paraId="4BAC8690" w14:textId="77777777" w:rsidR="003414DD" w:rsidRPr="0022106F" w:rsidRDefault="003414DD" w:rsidP="003414DD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4B31FC0" w14:textId="77777777" w:rsidR="003414DD" w:rsidRPr="0022106F" w:rsidRDefault="003414DD" w:rsidP="003414DD">
      <w:pPr>
        <w:spacing w:after="0" w:line="240" w:lineRule="auto"/>
        <w:ind w:left="3960"/>
        <w:rPr>
          <w:rFonts w:ascii="Garamond" w:hAnsi="Garamond"/>
          <w:b/>
          <w:sz w:val="24"/>
          <w:szCs w:val="24"/>
          <w:bdr w:val="single" w:sz="4" w:space="0" w:color="auto" w:frame="1"/>
        </w:rPr>
      </w:pPr>
      <w:r w:rsidRPr="0022106F">
        <w:rPr>
          <w:rFonts w:ascii="Garamond" w:hAnsi="Garamond"/>
          <w:b/>
          <w:sz w:val="24"/>
          <w:szCs w:val="24"/>
        </w:rPr>
        <w:t xml:space="preserve">                           </w:t>
      </w:r>
      <w:r w:rsidRPr="0022106F">
        <w:rPr>
          <w:rFonts w:ascii="Garamond" w:hAnsi="Garamond"/>
          <w:b/>
          <w:sz w:val="24"/>
          <w:szCs w:val="24"/>
          <w:bdr w:val="single" w:sz="4" w:space="0" w:color="auto" w:frame="1"/>
        </w:rPr>
        <w:t>P</w:t>
      </w:r>
      <w:r>
        <w:rPr>
          <w:rFonts w:ascii="Garamond" w:hAnsi="Garamond"/>
          <w:b/>
          <w:sz w:val="24"/>
          <w:szCs w:val="24"/>
          <w:bdr w:val="single" w:sz="4" w:space="0" w:color="auto" w:frame="1"/>
        </w:rPr>
        <w:t xml:space="preserve"> </w:t>
      </w:r>
      <w:r w:rsidRPr="0022106F">
        <w:rPr>
          <w:rFonts w:ascii="Garamond" w:hAnsi="Garamond"/>
          <w:b/>
          <w:sz w:val="24"/>
          <w:szCs w:val="24"/>
          <w:bdr w:val="single" w:sz="4" w:space="0" w:color="auto" w:frame="1"/>
        </w:rPr>
        <w:t xml:space="preserve">  A</w:t>
      </w:r>
    </w:p>
    <w:tbl>
      <w:tblPr>
        <w:tblW w:w="5616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06"/>
        <w:gridCol w:w="426"/>
        <w:gridCol w:w="426"/>
        <w:gridCol w:w="426"/>
      </w:tblGrid>
      <w:tr w:rsidR="003414DD" w:rsidRPr="0022106F" w14:paraId="205A5F57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CFA2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bookmarkStart w:id="4" w:name="_Hlk12279315"/>
            <w:r w:rsidRPr="0022106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4D3F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Dott.ssa Antonella d’URZO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A18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D40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4B2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492167D4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BCE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C773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Sig.ra </w:t>
            </w:r>
            <w:r>
              <w:rPr>
                <w:rFonts w:ascii="Garamond" w:hAnsi="Garamond"/>
                <w:sz w:val="24"/>
                <w:szCs w:val="24"/>
              </w:rPr>
              <w:t>Sara LANGELLA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9E9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CF09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95F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5C425CC6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1373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7AE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Sig.ra </w:t>
            </w:r>
            <w:r>
              <w:rPr>
                <w:rFonts w:ascii="Garamond" w:hAnsi="Garamond"/>
                <w:sz w:val="24"/>
                <w:szCs w:val="24"/>
              </w:rPr>
              <w:t>Annunziata CARBUGLIO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AD3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9ED6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6B9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30C579B1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266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787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Sig.ra</w:t>
            </w:r>
            <w:r>
              <w:rPr>
                <w:rFonts w:ascii="Garamond" w:hAnsi="Garamond"/>
                <w:sz w:val="24"/>
                <w:szCs w:val="24"/>
              </w:rPr>
              <w:t xml:space="preserve"> Raffaella DONADIO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547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976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772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5FE6D869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6A5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2C63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Sig.ra Adele ARCELLA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0A4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2C7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5E7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3414DD" w:rsidRPr="0022106F" w14:paraId="4734C855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9F9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988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Sig.ra </w:t>
            </w:r>
            <w:r>
              <w:rPr>
                <w:rFonts w:ascii="Garamond" w:hAnsi="Garamond"/>
                <w:sz w:val="24"/>
                <w:szCs w:val="24"/>
              </w:rPr>
              <w:t>Antonietta FREZZA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23D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1F7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878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15A69F8A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3E91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AC6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Sig.ra </w:t>
            </w:r>
            <w:r>
              <w:rPr>
                <w:rFonts w:ascii="Garamond" w:hAnsi="Garamond"/>
                <w:sz w:val="24"/>
                <w:szCs w:val="24"/>
              </w:rPr>
              <w:t>Alessandra MOCCIA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F90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94CB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DC2F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7E02E94E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27E8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0A8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Sig.ra </w:t>
            </w:r>
            <w:r>
              <w:rPr>
                <w:rFonts w:ascii="Garamond" w:hAnsi="Garamond"/>
                <w:sz w:val="24"/>
                <w:szCs w:val="24"/>
              </w:rPr>
              <w:t>Mena CIRILLO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A8C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9B91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FA4A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0097490B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26D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AA4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Sig.ra Antonietta SCHIAVELLO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D4B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40F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AE09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5D79B8E5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032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6A8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b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Sig.ra Giuseppina SORRENTINO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DD5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CD7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13F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76FAA8DF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0D13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A41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Ins. Luisa CINQUE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382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85EE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BAC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72224363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68BA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68D6" w14:textId="77777777" w:rsidR="003414DD" w:rsidRPr="0022106F" w:rsidRDefault="003414DD" w:rsidP="00F72B10">
            <w:pPr>
              <w:keepNext/>
              <w:spacing w:after="0" w:line="240" w:lineRule="auto"/>
              <w:outlineLvl w:val="2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Prof.ssa Tiziana MENICHINO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53C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012E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0824" w14:textId="77777777" w:rsidR="003414DD" w:rsidRPr="00064C97" w:rsidRDefault="003414DD" w:rsidP="00F72B10">
            <w:pPr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414DD" w:rsidRPr="0022106F" w14:paraId="6B3FEDF1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5FA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A8C8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Ins. Adele BASCIANO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D01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0C04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853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466CB0E9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35EF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D36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Ins. </w:t>
            </w:r>
            <w:r>
              <w:rPr>
                <w:rFonts w:ascii="Garamond" w:hAnsi="Garamond"/>
                <w:sz w:val="24"/>
                <w:szCs w:val="24"/>
              </w:rPr>
              <w:t>Emilia ROSANOVA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A9D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325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692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666FEC44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FF2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96EE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Ins. </w:t>
            </w:r>
            <w:r>
              <w:rPr>
                <w:rFonts w:ascii="Garamond" w:hAnsi="Garamond"/>
                <w:sz w:val="24"/>
                <w:szCs w:val="24"/>
              </w:rPr>
              <w:t>Alessandra AUTIERI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781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9132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322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74B3529C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E064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78E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Ins. </w:t>
            </w:r>
            <w:r>
              <w:rPr>
                <w:rFonts w:ascii="Garamond" w:hAnsi="Garamond"/>
                <w:sz w:val="24"/>
                <w:szCs w:val="24"/>
              </w:rPr>
              <w:t>Maria Antonietta STRIANO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35D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AA24" w14:textId="77777777" w:rsidR="003414DD" w:rsidRPr="0022106F" w:rsidRDefault="003414DD" w:rsidP="00F72B1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B5F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14DD" w:rsidRPr="0022106F" w14:paraId="1969A0BF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287B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A943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Ins. </w:t>
            </w:r>
            <w:r>
              <w:rPr>
                <w:rFonts w:ascii="Garamond" w:hAnsi="Garamond"/>
                <w:sz w:val="24"/>
                <w:szCs w:val="24"/>
              </w:rPr>
              <w:t>Rosalba FEDERICO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1E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7560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D3F8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414DD" w:rsidRPr="0022106F" w14:paraId="612BD494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617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F465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2106F">
              <w:rPr>
                <w:rFonts w:ascii="Garamond" w:hAnsi="Garamond"/>
                <w:sz w:val="24"/>
                <w:szCs w:val="24"/>
              </w:rPr>
              <w:t xml:space="preserve">Prof.ssa </w:t>
            </w:r>
            <w:r>
              <w:rPr>
                <w:rFonts w:ascii="Garamond" w:hAnsi="Garamond"/>
                <w:sz w:val="24"/>
                <w:szCs w:val="24"/>
              </w:rPr>
              <w:t>Mariarosaria PENTANGELO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EB1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AA3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2CFD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3414DD" w:rsidRPr="0022106F" w14:paraId="58BA40B7" w14:textId="77777777" w:rsidTr="00F72B10">
        <w:trPr>
          <w:trHeight w:val="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678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D83A" w14:textId="77777777" w:rsidR="003414DD" w:rsidRPr="0022106F" w:rsidRDefault="003414DD" w:rsidP="00F72B1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Sig. Pasquale CHERILLO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2B9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B2E" w14:textId="77777777" w:rsidR="003414DD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17D" w14:textId="77777777" w:rsidR="003414DD" w:rsidRPr="0022106F" w:rsidRDefault="003414DD" w:rsidP="00F72B1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bookmarkEnd w:id="4"/>
    </w:tbl>
    <w:p w14:paraId="7C51912E" w14:textId="77777777" w:rsidR="003414DD" w:rsidRDefault="003414DD" w:rsidP="003414DD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603B96B5" w14:textId="77777777" w:rsidR="003414DD" w:rsidRPr="0022106F" w:rsidRDefault="003414DD" w:rsidP="003414DD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bookmarkStart w:id="5" w:name="_Hlk12279394"/>
      <w:r w:rsidRPr="0022106F">
        <w:rPr>
          <w:rFonts w:ascii="Garamond" w:eastAsia="Times New Roman" w:hAnsi="Garamond"/>
          <w:sz w:val="24"/>
          <w:szCs w:val="24"/>
        </w:rPr>
        <w:t xml:space="preserve">Presiede il Consiglio la Sig.ra </w:t>
      </w:r>
      <w:proofErr w:type="spellStart"/>
      <w:r>
        <w:rPr>
          <w:rFonts w:ascii="Garamond" w:eastAsia="Times New Roman" w:hAnsi="Garamond"/>
          <w:sz w:val="24"/>
          <w:szCs w:val="24"/>
        </w:rPr>
        <w:t>Carbuglio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Annunziata</w:t>
      </w:r>
      <w:r w:rsidRPr="00817E67">
        <w:rPr>
          <w:rFonts w:ascii="Garamond" w:eastAsia="Times New Roman" w:hAnsi="Garamond"/>
          <w:sz w:val="24"/>
          <w:szCs w:val="24"/>
        </w:rPr>
        <w:t>.</w:t>
      </w:r>
      <w:r w:rsidRPr="0022106F">
        <w:rPr>
          <w:rFonts w:ascii="Garamond" w:eastAsia="Times New Roman" w:hAnsi="Garamond"/>
          <w:sz w:val="24"/>
          <w:szCs w:val="24"/>
        </w:rPr>
        <w:t xml:space="preserve"> </w:t>
      </w:r>
    </w:p>
    <w:p w14:paraId="6911877A" w14:textId="77777777" w:rsidR="003414DD" w:rsidRPr="00D838BD" w:rsidRDefault="003414DD" w:rsidP="003414DD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838BD">
        <w:rPr>
          <w:rFonts w:ascii="Garamond" w:eastAsia="Times New Roman" w:hAnsi="Garamond"/>
          <w:sz w:val="24"/>
          <w:szCs w:val="24"/>
        </w:rPr>
        <w:t xml:space="preserve">Le funzioni di segretaria-verbalizzante del Consiglio sono affidate alla </w:t>
      </w:r>
      <w:r>
        <w:rPr>
          <w:rFonts w:ascii="Garamond" w:eastAsia="Times New Roman" w:hAnsi="Garamond"/>
          <w:sz w:val="24"/>
          <w:szCs w:val="24"/>
        </w:rPr>
        <w:t>docente</w:t>
      </w:r>
      <w:r w:rsidRPr="00D838BD">
        <w:rPr>
          <w:rFonts w:ascii="Garamond" w:eastAsia="Times New Roman" w:hAnsi="Garamond"/>
          <w:sz w:val="24"/>
          <w:szCs w:val="24"/>
        </w:rPr>
        <w:t xml:space="preserve"> </w:t>
      </w:r>
      <w:r>
        <w:rPr>
          <w:rFonts w:ascii="Garamond" w:eastAsia="Times New Roman" w:hAnsi="Garamond"/>
          <w:sz w:val="24"/>
          <w:szCs w:val="24"/>
        </w:rPr>
        <w:t>Menichino Tiziana</w:t>
      </w:r>
      <w:r w:rsidRPr="00D838BD">
        <w:rPr>
          <w:rFonts w:ascii="Garamond" w:eastAsia="Times New Roman" w:hAnsi="Garamond"/>
          <w:sz w:val="24"/>
          <w:szCs w:val="24"/>
        </w:rPr>
        <w:t>.</w:t>
      </w:r>
      <w:bookmarkEnd w:id="5"/>
    </w:p>
    <w:p w14:paraId="60873879" w14:textId="77777777" w:rsidR="003414DD" w:rsidRDefault="003414DD" w:rsidP="003414DD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C</w:t>
      </w:r>
      <w:r w:rsidRPr="00D306FB">
        <w:rPr>
          <w:rFonts w:ascii="Garamond" w:eastAsia="Times New Roman" w:hAnsi="Garamond"/>
          <w:sz w:val="24"/>
          <w:szCs w:val="24"/>
          <w:lang w:eastAsia="it-IT"/>
        </w:rPr>
        <w:t xml:space="preserve">onstatata la validità della sessione, relativamente al numero legale dei convenuti, 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si </w:t>
      </w:r>
      <w:r w:rsidRPr="00D306FB">
        <w:rPr>
          <w:rFonts w:ascii="Garamond" w:eastAsia="Times New Roman" w:hAnsi="Garamond"/>
          <w:sz w:val="24"/>
          <w:szCs w:val="24"/>
          <w:lang w:eastAsia="it-IT"/>
        </w:rPr>
        <w:t>dichiara</w:t>
      </w:r>
      <w:r w:rsidRPr="0022106F">
        <w:rPr>
          <w:rFonts w:ascii="Garamond" w:eastAsia="Times New Roman" w:hAnsi="Garamond"/>
          <w:sz w:val="24"/>
          <w:szCs w:val="24"/>
          <w:lang w:eastAsia="it-IT"/>
        </w:rPr>
        <w:t xml:space="preserve"> aperta la seduta per la trattazione degli argomenti all’ordine del giorno, così come di seguito indicati: </w:t>
      </w:r>
    </w:p>
    <w:p w14:paraId="3E8E5C0A" w14:textId="77777777" w:rsidR="003414DD" w:rsidRPr="00FB4BDD" w:rsidRDefault="003414DD" w:rsidP="0034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DBC8D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1) Orario provvisorio e definitivo scuola dell’infanzia, primaria e secondaria;</w:t>
      </w:r>
    </w:p>
    <w:p w14:paraId="6AE77404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2) Orario classi quarte e quinte;</w:t>
      </w:r>
    </w:p>
    <w:p w14:paraId="4C5AB4F7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3) Divisa scolastica;</w:t>
      </w:r>
    </w:p>
    <w:p w14:paraId="4EDD36C7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4) Informativa PROGETTO SCUOLA VIVA “Mettiamoci in gioco”;</w:t>
      </w:r>
    </w:p>
    <w:p w14:paraId="178B6256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5) Informativa progetti PNRR;</w:t>
      </w:r>
    </w:p>
    <w:p w14:paraId="59484240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6) Criteri e limiti visite guidate;</w:t>
      </w:r>
    </w:p>
    <w:p w14:paraId="44227641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7) Dislocazione aule;</w:t>
      </w:r>
    </w:p>
    <w:p w14:paraId="791F6FC1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8) Organizzazione plessi per lavori di ristrutturazione;</w:t>
      </w:r>
    </w:p>
    <w:p w14:paraId="460F3EA4" w14:textId="77777777" w:rsidR="003414DD" w:rsidRPr="001B638E" w:rsidRDefault="003414DD" w:rsidP="003414DD">
      <w:pPr>
        <w:spacing w:after="0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9) Approvazione griglia valutazione titoli per esperti progetto PNRR;</w:t>
      </w:r>
    </w:p>
    <w:p w14:paraId="51E2F969" w14:textId="77777777" w:rsidR="003414DD" w:rsidRPr="001B638E" w:rsidRDefault="003414DD" w:rsidP="003414DD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lastRenderedPageBreak/>
        <w:t>10) Azioni di prevenzione e contrasto alla dispersione (D.M. 170/2022) MAC1I1.4-2022 – 981</w:t>
      </w:r>
    </w:p>
    <w:p w14:paraId="0B871733" w14:textId="77777777" w:rsidR="003414DD" w:rsidRPr="001B638E" w:rsidRDefault="003414DD" w:rsidP="003414DD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1B638E">
        <w:rPr>
          <w:rFonts w:ascii="Garamond" w:hAnsi="Garamond"/>
          <w:b/>
          <w:bCs/>
          <w:sz w:val="24"/>
          <w:szCs w:val="24"/>
        </w:rPr>
        <w:t>PNRR “PERCORSI NUOVI RICOMINCIAMO RAGAZZI”</w:t>
      </w:r>
      <w:r>
        <w:rPr>
          <w:rFonts w:ascii="Garamond" w:hAnsi="Garamond"/>
          <w:b/>
          <w:bCs/>
          <w:sz w:val="24"/>
          <w:szCs w:val="24"/>
        </w:rPr>
        <w:t>;</w:t>
      </w:r>
    </w:p>
    <w:p w14:paraId="5891C223" w14:textId="77777777" w:rsidR="003414DD" w:rsidRDefault="003414DD" w:rsidP="003414D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11) Surroga </w:t>
      </w:r>
      <w:r w:rsidRPr="006B07BE">
        <w:rPr>
          <w:rFonts w:ascii="Garamond" w:hAnsi="Garamond"/>
          <w:b/>
          <w:bCs/>
          <w:sz w:val="24"/>
          <w:szCs w:val="24"/>
        </w:rPr>
        <w:t>membr</w:t>
      </w:r>
      <w:r>
        <w:rPr>
          <w:rFonts w:ascii="Garamond" w:hAnsi="Garamond"/>
          <w:b/>
          <w:bCs/>
          <w:sz w:val="24"/>
          <w:szCs w:val="24"/>
        </w:rPr>
        <w:t xml:space="preserve">o </w:t>
      </w:r>
      <w:r w:rsidRPr="006B07BE">
        <w:rPr>
          <w:rFonts w:ascii="Garamond" w:hAnsi="Garamond"/>
          <w:b/>
          <w:bCs/>
          <w:sz w:val="24"/>
          <w:szCs w:val="24"/>
        </w:rPr>
        <w:t>componente docente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6AD1A4E9" w14:textId="77777777" w:rsidR="003414DD" w:rsidRDefault="003414DD" w:rsidP="003414DD">
      <w:pPr>
        <w:suppressAutoHyphens/>
        <w:spacing w:line="360" w:lineRule="auto"/>
        <w:jc w:val="center"/>
        <w:rPr>
          <w:rFonts w:ascii="Garamond" w:eastAsia="SimSun" w:hAnsi="Garamond" w:cs="Calibri"/>
          <w:b/>
          <w:sz w:val="24"/>
          <w:szCs w:val="24"/>
          <w:lang w:eastAsia="ar-SA"/>
        </w:rPr>
      </w:pPr>
    </w:p>
    <w:p w14:paraId="07B06394" w14:textId="77777777" w:rsidR="003414DD" w:rsidRPr="00641996" w:rsidRDefault="003414DD" w:rsidP="003414DD">
      <w:pPr>
        <w:suppressAutoHyphens/>
        <w:spacing w:line="360" w:lineRule="auto"/>
        <w:jc w:val="center"/>
        <w:rPr>
          <w:rFonts w:ascii="Garamond" w:eastAsia="SimSun" w:hAnsi="Garamond" w:cs="Calibri"/>
          <w:b/>
          <w:sz w:val="24"/>
          <w:szCs w:val="24"/>
          <w:lang w:eastAsia="ar-SA"/>
        </w:rPr>
      </w:pPr>
      <w:r>
        <w:rPr>
          <w:rFonts w:ascii="Garamond" w:eastAsia="SimSun" w:hAnsi="Garamond" w:cs="Calibri"/>
          <w:b/>
          <w:sz w:val="24"/>
          <w:szCs w:val="24"/>
          <w:lang w:eastAsia="ar-SA"/>
        </w:rPr>
        <w:t>Il Consiglio d’Istituto</w:t>
      </w:r>
    </w:p>
    <w:p w14:paraId="1B877CAC" w14:textId="77777777" w:rsidR="003414DD" w:rsidRDefault="003414DD" w:rsidP="003414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50A3">
        <w:rPr>
          <w:rFonts w:ascii="Garamond" w:hAnsi="Garamond"/>
          <w:sz w:val="24"/>
          <w:szCs w:val="24"/>
        </w:rPr>
        <w:t>VISTO il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  <w:r>
        <w:rPr>
          <w:rFonts w:ascii="Garamond" w:hAnsi="Garamond"/>
          <w:sz w:val="24"/>
          <w:szCs w:val="24"/>
        </w:rPr>
        <w:t>;</w:t>
      </w:r>
    </w:p>
    <w:p w14:paraId="37C685D0" w14:textId="77777777" w:rsidR="003414DD" w:rsidRPr="00D450A3" w:rsidRDefault="003414DD" w:rsidP="003414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50A3">
        <w:rPr>
          <w:rFonts w:ascii="Garamond" w:hAnsi="Garamond"/>
          <w:sz w:val="24"/>
          <w:szCs w:val="24"/>
        </w:rPr>
        <w:t xml:space="preserve">VISTA la Circolare del Ministero dell’economia e delle finanze – Dipartimento della Ragioneria Generale dello Stato – n. 4, del 18 gennaio 2022, recante «Piano Nazionale di Ripresa e Resilienza (PNRR) – articolo 1, comma 1 del decreto-legge n. 80 del 2021 - Indicazioni attuative»; </w:t>
      </w:r>
    </w:p>
    <w:p w14:paraId="5608404C" w14:textId="77777777" w:rsidR="003414DD" w:rsidRDefault="003414DD" w:rsidP="003414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50A3">
        <w:rPr>
          <w:rFonts w:ascii="Garamond" w:hAnsi="Garamond"/>
          <w:sz w:val="24"/>
          <w:szCs w:val="24"/>
        </w:rPr>
        <w:t>VISTO il decreto del Ministero dell’istruzione del 24 giugno 2022, n. 170, con cui sono stati definiti i criteri di riparto delle risorse per gli interventi di prevenzione e contrasto alla dispersione scolastica nell’ambito della linea di investimento 1.4, Missione 4, Componente 1, del PNRR per le Azioni di prevenzione e contrasto della dispersione scolastica (D.M. 170/2022);</w:t>
      </w:r>
    </w:p>
    <w:p w14:paraId="56589DEC" w14:textId="77777777" w:rsidR="003414DD" w:rsidRPr="000D7F97" w:rsidRDefault="003414DD" w:rsidP="003414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AF42C0" w14:textId="77777777" w:rsidR="003414DD" w:rsidRPr="00D450A3" w:rsidRDefault="003414DD" w:rsidP="003414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EA07552" w14:textId="77777777" w:rsidR="003414DD" w:rsidRPr="00B5356D" w:rsidRDefault="003414DD" w:rsidP="003414DD">
      <w:pPr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la presente a voti unanimi, resi e verificati nei modi e forme di legge,</w:t>
      </w:r>
    </w:p>
    <w:p w14:paraId="6CC1C61E" w14:textId="77777777" w:rsidR="003414DD" w:rsidRDefault="003414DD" w:rsidP="003414DD">
      <w:pPr>
        <w:suppressAutoHyphens/>
        <w:spacing w:line="360" w:lineRule="auto"/>
        <w:jc w:val="center"/>
        <w:rPr>
          <w:rFonts w:ascii="Garamond" w:eastAsia="SimSun" w:hAnsi="Garamond" w:cs="Calibri"/>
          <w:b/>
          <w:sz w:val="24"/>
          <w:szCs w:val="24"/>
          <w:lang w:eastAsia="ar-SA"/>
        </w:rPr>
      </w:pPr>
    </w:p>
    <w:p w14:paraId="60DA6C80" w14:textId="77777777" w:rsidR="003414DD" w:rsidRDefault="003414DD" w:rsidP="003414DD">
      <w:pPr>
        <w:suppressAutoHyphens/>
        <w:spacing w:line="360" w:lineRule="auto"/>
        <w:jc w:val="center"/>
        <w:rPr>
          <w:rFonts w:ascii="Garamond" w:eastAsia="SimSun" w:hAnsi="Garamond" w:cs="Calibri"/>
          <w:b/>
          <w:sz w:val="24"/>
          <w:szCs w:val="24"/>
          <w:lang w:eastAsia="ar-SA"/>
        </w:rPr>
      </w:pPr>
      <w:r>
        <w:rPr>
          <w:rFonts w:ascii="Garamond" w:eastAsia="SimSun" w:hAnsi="Garamond" w:cs="Calibri"/>
          <w:b/>
          <w:sz w:val="24"/>
          <w:szCs w:val="24"/>
          <w:lang w:eastAsia="ar-SA"/>
        </w:rPr>
        <w:t>DELIBERA</w:t>
      </w:r>
    </w:p>
    <w:p w14:paraId="3681513A" w14:textId="40B62922" w:rsidR="003414DD" w:rsidRDefault="003414DD" w:rsidP="003414DD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L’i</w:t>
      </w:r>
      <w:r w:rsidRPr="001B638E">
        <w:rPr>
          <w:rFonts w:ascii="Garamond" w:hAnsi="Garamond"/>
          <w:b/>
          <w:bCs/>
          <w:sz w:val="24"/>
          <w:szCs w:val="24"/>
        </w:rPr>
        <w:t>nformativa</w:t>
      </w:r>
      <w:r>
        <w:rPr>
          <w:rFonts w:ascii="Garamond" w:hAnsi="Garamond"/>
          <w:b/>
          <w:bCs/>
          <w:sz w:val="24"/>
          <w:szCs w:val="24"/>
        </w:rPr>
        <w:t xml:space="preserve"> dei</w:t>
      </w:r>
      <w:r w:rsidRPr="001B638E">
        <w:rPr>
          <w:rFonts w:ascii="Garamond" w:hAnsi="Garamond"/>
          <w:b/>
          <w:bCs/>
          <w:sz w:val="24"/>
          <w:szCs w:val="24"/>
        </w:rPr>
        <w:t xml:space="preserve"> progetti PNRR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1A15F909" w14:textId="77777777" w:rsidR="003414DD" w:rsidRDefault="003414DD" w:rsidP="003414DD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57FF9560" w14:textId="77777777" w:rsidR="003414DD" w:rsidRPr="00F26526" w:rsidRDefault="003414DD" w:rsidP="003414DD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03126C2E" w14:textId="5014268D" w:rsidR="003414DD" w:rsidRDefault="003414DD" w:rsidP="003414DD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(Delibera n.11</w:t>
      </w:r>
      <w:r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)</w:t>
      </w:r>
    </w:p>
    <w:p w14:paraId="74CCCE31" w14:textId="77777777" w:rsidR="003414DD" w:rsidRDefault="003414DD" w:rsidP="003414DD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Garamond" w:eastAsia="SimSun" w:hAnsi="Garamond" w:cs="Calibri"/>
          <w:sz w:val="24"/>
          <w:szCs w:val="24"/>
          <w:lang w:eastAsia="ar-SA"/>
        </w:rPr>
      </w:pPr>
      <w:r>
        <w:rPr>
          <w:rFonts w:ascii="Garamond" w:eastAsia="SimSun" w:hAnsi="Garamond" w:cs="Calibri"/>
          <w:sz w:val="24"/>
          <w:szCs w:val="24"/>
          <w:lang w:eastAsia="ar-SA"/>
        </w:rPr>
        <w:t>La presente deliberazione è immediatamente esecutiva.</w:t>
      </w:r>
    </w:p>
    <w:p w14:paraId="700F1175" w14:textId="77777777" w:rsidR="003414DD" w:rsidRDefault="003414DD" w:rsidP="003414DD">
      <w:pPr>
        <w:suppressAutoHyphens/>
        <w:spacing w:after="0" w:line="240" w:lineRule="auto"/>
        <w:jc w:val="both"/>
        <w:rPr>
          <w:rFonts w:ascii="Garamond" w:eastAsia="SimSun" w:hAnsi="Garamond" w:cs="Calibri"/>
          <w:sz w:val="24"/>
          <w:szCs w:val="24"/>
          <w:lang w:eastAsia="ar-SA"/>
        </w:rPr>
      </w:pPr>
      <w:r>
        <w:rPr>
          <w:rFonts w:ascii="Garamond" w:eastAsia="SimSun" w:hAnsi="Garamond" w:cs="Calibri"/>
          <w:sz w:val="24"/>
          <w:szCs w:val="24"/>
          <w:lang w:eastAsia="ar-SA"/>
        </w:rPr>
        <w:t>Avverso la presente deliberazione, ai sensi dell’art.14 comma 7 del DPR 275/99, è ammesso reclamo allo stesso Consiglio nel termine di 15 giorni dalla data di pubblicazione all’Albo della Scuola. Decorso tale termine, la deliberazione è definitiva e contro di essa è esperibile ricorso giurisdizionale al TAR, ovvero ricorso straordinario al Capo dello Stato entro il termine rispettivamente di 60 e 120 giorni dalla data della pubblicazione.</w:t>
      </w:r>
    </w:p>
    <w:p w14:paraId="0D1D9664" w14:textId="77777777" w:rsidR="003414DD" w:rsidRDefault="003414DD" w:rsidP="003414DD">
      <w:pPr>
        <w:suppressAutoHyphens/>
        <w:spacing w:after="0" w:line="240" w:lineRule="auto"/>
        <w:jc w:val="both"/>
        <w:rPr>
          <w:rFonts w:ascii="Garamond" w:eastAsia="SimSun" w:hAnsi="Garamond" w:cs="Calibri"/>
          <w:b/>
          <w:bCs/>
          <w:sz w:val="24"/>
          <w:szCs w:val="24"/>
          <w:lang w:eastAsia="ar-SA"/>
        </w:rPr>
      </w:pPr>
      <w:r>
        <w:rPr>
          <w:rFonts w:ascii="Garamond" w:eastAsia="SimSun" w:hAnsi="Garamond" w:cs="Calibri"/>
          <w:b/>
          <w:bCs/>
          <w:sz w:val="24"/>
          <w:szCs w:val="24"/>
          <w:lang w:eastAsia="ar-SA"/>
        </w:rPr>
        <w:t>Di quanto sopra è redatto il presente verbale che, previa lettura e conferma, è sottoscritto come segue:</w:t>
      </w:r>
    </w:p>
    <w:p w14:paraId="431F288F" w14:textId="77777777" w:rsidR="003414DD" w:rsidRDefault="003414DD" w:rsidP="003414DD">
      <w:pPr>
        <w:suppressAutoHyphens/>
        <w:spacing w:after="0" w:line="240" w:lineRule="auto"/>
        <w:jc w:val="both"/>
        <w:rPr>
          <w:rFonts w:ascii="Garamond" w:eastAsia="SimSun" w:hAnsi="Garamond" w:cs="Calibri"/>
          <w:b/>
          <w:bCs/>
          <w:sz w:val="24"/>
          <w:szCs w:val="24"/>
          <w:lang w:eastAsia="ar-SA"/>
        </w:rPr>
      </w:pPr>
    </w:p>
    <w:p w14:paraId="1D63D290" w14:textId="77777777" w:rsidR="003414DD" w:rsidRPr="00B5356D" w:rsidRDefault="003414DD" w:rsidP="003414DD">
      <w:pPr>
        <w:suppressAutoHyphens/>
        <w:spacing w:after="0" w:line="240" w:lineRule="auto"/>
        <w:jc w:val="both"/>
        <w:rPr>
          <w:rFonts w:ascii="Garamond" w:eastAsia="SimSun" w:hAnsi="Garamond" w:cs="Calibri"/>
          <w:b/>
          <w:bCs/>
          <w:sz w:val="24"/>
          <w:szCs w:val="24"/>
          <w:lang w:eastAsia="ar-SA"/>
        </w:rPr>
      </w:pPr>
    </w:p>
    <w:p w14:paraId="1991A546" w14:textId="77777777" w:rsidR="003414DD" w:rsidRPr="00391E19" w:rsidRDefault="003414DD" w:rsidP="003414DD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91E19">
        <w:rPr>
          <w:rFonts w:ascii="Garamond" w:eastAsia="Times New Roman" w:hAnsi="Garamond"/>
          <w:b/>
          <w:sz w:val="24"/>
          <w:szCs w:val="24"/>
          <w:lang w:eastAsia="it-IT"/>
        </w:rPr>
        <w:t xml:space="preserve">           Il Segretario                                                              Il Presidente</w:t>
      </w:r>
    </w:p>
    <w:p w14:paraId="037E226F" w14:textId="77777777" w:rsidR="003414DD" w:rsidRPr="00391E19" w:rsidRDefault="003414DD" w:rsidP="003414DD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91E19">
        <w:rPr>
          <w:rFonts w:ascii="Garamond" w:eastAsia="Times New Roman" w:hAnsi="Garamond"/>
          <w:b/>
          <w:sz w:val="24"/>
          <w:szCs w:val="24"/>
          <w:lang w:eastAsia="it-IT"/>
        </w:rPr>
        <w:t xml:space="preserve">       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Menichino Tiziana        </w:t>
      </w:r>
      <w:r w:rsidRPr="00D404CA">
        <w:rPr>
          <w:rFonts w:ascii="Garamond" w:eastAsia="Times New Roman" w:hAnsi="Garamond"/>
          <w:b/>
          <w:sz w:val="28"/>
          <w:szCs w:val="28"/>
          <w:lang w:eastAsia="it-IT"/>
        </w:rPr>
        <w:t xml:space="preserve">                    </w:t>
      </w:r>
      <w:r>
        <w:rPr>
          <w:rFonts w:ascii="Garamond" w:eastAsia="Times New Roman" w:hAnsi="Garamond"/>
          <w:b/>
          <w:sz w:val="28"/>
          <w:szCs w:val="28"/>
          <w:lang w:eastAsia="it-IT"/>
        </w:rPr>
        <w:t xml:space="preserve">    </w:t>
      </w:r>
      <w:r w:rsidRPr="00D404CA">
        <w:rPr>
          <w:rFonts w:ascii="Garamond" w:eastAsia="Times New Roman" w:hAnsi="Garamond"/>
          <w:b/>
          <w:sz w:val="28"/>
          <w:szCs w:val="28"/>
          <w:lang w:eastAsia="it-IT"/>
        </w:rPr>
        <w:t xml:space="preserve">  </w:t>
      </w:r>
      <w:r>
        <w:rPr>
          <w:rFonts w:ascii="Garamond" w:eastAsia="Times New Roman" w:hAnsi="Garamond"/>
          <w:b/>
          <w:sz w:val="28"/>
          <w:szCs w:val="28"/>
          <w:lang w:eastAsia="it-IT"/>
        </w:rPr>
        <w:t xml:space="preserve">   </w:t>
      </w:r>
      <w:r w:rsidRPr="00D404CA">
        <w:rPr>
          <w:rFonts w:ascii="Garamond" w:eastAsia="Times New Roman" w:hAnsi="Garamond"/>
          <w:b/>
          <w:sz w:val="28"/>
          <w:szCs w:val="28"/>
          <w:lang w:eastAsia="it-IT"/>
        </w:rPr>
        <w:t xml:space="preserve">  </w:t>
      </w:r>
      <w:r>
        <w:rPr>
          <w:rFonts w:ascii="Garamond" w:eastAsia="Times New Roman" w:hAnsi="Garamond"/>
          <w:b/>
          <w:sz w:val="28"/>
          <w:szCs w:val="28"/>
          <w:lang w:eastAsia="it-IT"/>
        </w:rPr>
        <w:t xml:space="preserve">    </w:t>
      </w:r>
      <w:r w:rsidRPr="00D404CA">
        <w:rPr>
          <w:rFonts w:ascii="Garamond" w:eastAsia="Times New Roman" w:hAnsi="Garamond"/>
          <w:b/>
          <w:sz w:val="28"/>
          <w:szCs w:val="28"/>
          <w:lang w:eastAsia="it-IT"/>
        </w:rPr>
        <w:t xml:space="preserve">    </w:t>
      </w:r>
      <w:r w:rsidRPr="00391E19">
        <w:rPr>
          <w:rFonts w:ascii="Garamond" w:eastAsia="SimSun" w:hAnsi="Garamond" w:cs="Calibri"/>
          <w:b/>
          <w:sz w:val="24"/>
          <w:szCs w:val="24"/>
          <w:lang w:eastAsia="ar-SA"/>
        </w:rPr>
        <w:t xml:space="preserve">Annunziata </w:t>
      </w:r>
      <w:proofErr w:type="spellStart"/>
      <w:r w:rsidRPr="00391E19">
        <w:rPr>
          <w:rFonts w:ascii="Garamond" w:eastAsia="SimSun" w:hAnsi="Garamond" w:cs="Calibri"/>
          <w:b/>
          <w:sz w:val="24"/>
          <w:szCs w:val="24"/>
          <w:lang w:eastAsia="ar-SA"/>
        </w:rPr>
        <w:t>Carbuglio</w:t>
      </w:r>
      <w:proofErr w:type="spellEnd"/>
    </w:p>
    <w:p w14:paraId="18FBB20D" w14:textId="77777777" w:rsidR="003414DD" w:rsidRDefault="003414DD" w:rsidP="003414DD">
      <w:pPr>
        <w:tabs>
          <w:tab w:val="left" w:pos="1140"/>
          <w:tab w:val="left" w:pos="7020"/>
        </w:tabs>
        <w:suppressAutoHyphens/>
        <w:spacing w:after="0" w:line="240" w:lineRule="auto"/>
        <w:jc w:val="both"/>
        <w:rPr>
          <w:rFonts w:ascii="Garamond" w:eastAsia="SimSun" w:hAnsi="Garamond" w:cs="Calibri"/>
          <w:b/>
          <w:sz w:val="24"/>
          <w:szCs w:val="24"/>
          <w:lang w:eastAsia="ar-SA"/>
        </w:rPr>
      </w:pPr>
    </w:p>
    <w:p w14:paraId="0AEA5945" w14:textId="77777777" w:rsidR="003414DD" w:rsidRDefault="003414DD" w:rsidP="003414DD">
      <w:pPr>
        <w:suppressAutoHyphens/>
        <w:spacing w:after="0" w:line="240" w:lineRule="auto"/>
        <w:jc w:val="both"/>
        <w:rPr>
          <w:rFonts w:ascii="Garamond" w:eastAsia="SimSun" w:hAnsi="Garamond" w:cs="Calibri"/>
          <w:b/>
          <w:sz w:val="28"/>
          <w:szCs w:val="28"/>
          <w:lang w:eastAsia="ar-SA"/>
        </w:rPr>
      </w:pPr>
      <w:r>
        <w:rPr>
          <w:rFonts w:ascii="Garamond" w:eastAsia="SimSun" w:hAnsi="Garamond" w:cs="Calibri"/>
          <w:sz w:val="18"/>
          <w:szCs w:val="18"/>
          <w:lang w:eastAsia="ar-SA"/>
        </w:rPr>
        <w:t xml:space="preserve">(Firma autografa sostituita a mezzo stampa ai sensi                                           </w:t>
      </w:r>
      <w:proofErr w:type="gramStart"/>
      <w:r>
        <w:rPr>
          <w:rFonts w:ascii="Garamond" w:eastAsia="SimSun" w:hAnsi="Garamond" w:cs="Calibri"/>
          <w:sz w:val="18"/>
          <w:szCs w:val="18"/>
          <w:lang w:eastAsia="ar-SA"/>
        </w:rPr>
        <w:t xml:space="preserve">   (</w:t>
      </w:r>
      <w:proofErr w:type="gramEnd"/>
      <w:r>
        <w:rPr>
          <w:rFonts w:ascii="Garamond" w:eastAsia="SimSun" w:hAnsi="Garamond" w:cs="Calibri"/>
          <w:sz w:val="18"/>
          <w:szCs w:val="18"/>
          <w:lang w:eastAsia="ar-SA"/>
        </w:rPr>
        <w:t xml:space="preserve">Firma autografa sostituita a mezzo stampa ai sensi </w:t>
      </w:r>
    </w:p>
    <w:p w14:paraId="5B6F568D" w14:textId="77777777" w:rsidR="003414DD" w:rsidRDefault="003414DD" w:rsidP="003414DD">
      <w:pPr>
        <w:suppressAutoHyphens/>
        <w:rPr>
          <w:rFonts w:ascii="Garamond" w:eastAsia="SimSun" w:hAnsi="Garamond" w:cs="Calibri"/>
          <w:sz w:val="18"/>
          <w:szCs w:val="18"/>
          <w:lang w:eastAsia="ar-SA"/>
        </w:rPr>
      </w:pPr>
      <w:r>
        <w:rPr>
          <w:rFonts w:ascii="Garamond" w:eastAsia="SimSun" w:hAnsi="Garamond" w:cs="Calibri"/>
          <w:sz w:val="18"/>
          <w:szCs w:val="18"/>
          <w:lang w:eastAsia="ar-SA"/>
        </w:rPr>
        <w:t>dell’articolo 3, comma 2, del D. lgs n. 39 del 1993)                                                dell’articolo 3, comma 2, del D. lgs n. 39 del 1993)</w:t>
      </w:r>
    </w:p>
    <w:p w14:paraId="595838B0" w14:textId="77777777" w:rsidR="003414DD" w:rsidRPr="00D035C0" w:rsidRDefault="003414DD" w:rsidP="003414DD">
      <w:pPr>
        <w:suppressAutoHyphens/>
        <w:rPr>
          <w:rFonts w:ascii="Garamond" w:eastAsia="SimSun" w:hAnsi="Garamond" w:cs="Calibri"/>
          <w:sz w:val="18"/>
          <w:szCs w:val="18"/>
          <w:lang w:eastAsia="ar-SA"/>
        </w:rPr>
      </w:pPr>
    </w:p>
    <w:p w14:paraId="28838D22" w14:textId="77777777" w:rsidR="003414DD" w:rsidRDefault="003414DD" w:rsidP="003414DD"/>
    <w:p w14:paraId="59CA18FB" w14:textId="77777777" w:rsidR="003414DD" w:rsidRPr="00E76D07" w:rsidRDefault="003414DD" w:rsidP="003414DD"/>
    <w:p w14:paraId="392D47E6" w14:textId="77777777" w:rsidR="003414DD" w:rsidRDefault="003414DD" w:rsidP="003414DD"/>
    <w:p w14:paraId="192C1FEB" w14:textId="77777777" w:rsidR="003414DD" w:rsidRDefault="003414DD" w:rsidP="003414DD"/>
    <w:p w14:paraId="4CD13A49" w14:textId="77777777" w:rsidR="003414DD" w:rsidRDefault="003414DD" w:rsidP="003414DD"/>
    <w:p w14:paraId="11B5DA0A" w14:textId="77777777" w:rsidR="003414DD" w:rsidRDefault="003414DD" w:rsidP="003414DD"/>
    <w:p w14:paraId="25575825" w14:textId="77777777" w:rsidR="003414DD" w:rsidRDefault="003414DD"/>
    <w:sectPr w:rsidR="003414DD" w:rsidSect="00D035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DD"/>
    <w:rsid w:val="0034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330E"/>
  <w15:chartTrackingRefBased/>
  <w15:docId w15:val="{ED662FC7-4CD9-4BE3-BA0B-FBB91A45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4D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Menichino</dc:creator>
  <cp:keywords/>
  <dc:description/>
  <cp:lastModifiedBy>Tiziana Menichino</cp:lastModifiedBy>
  <cp:revision>1</cp:revision>
  <dcterms:created xsi:type="dcterms:W3CDTF">2023-09-10T20:20:00Z</dcterms:created>
  <dcterms:modified xsi:type="dcterms:W3CDTF">2023-09-10T20:23:00Z</dcterms:modified>
</cp:coreProperties>
</file>