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F34" w14:textId="77777777" w:rsidR="0027048E" w:rsidRDefault="0027048E" w:rsidP="0027048E">
      <w:pPr>
        <w:tabs>
          <w:tab w:val="left" w:pos="2339"/>
          <w:tab w:val="left" w:pos="4403"/>
        </w:tabs>
        <w:ind w:left="179"/>
        <w:jc w:val="center"/>
        <w:rPr>
          <w:rFonts w:eastAsia="Times New Roman" w:cs="Courier New"/>
          <w:b/>
          <w:bCs/>
          <w:i/>
          <w:sz w:val="20"/>
          <w:szCs w:val="20"/>
          <w:lang w:eastAsia="it-IT"/>
        </w:rPr>
      </w:pPr>
      <w:r>
        <w:rPr>
          <w:rFonts w:eastAsia="Times New Roman" w:cs="Courier New"/>
          <w:b/>
          <w:bCs/>
          <w:i/>
          <w:noProof/>
          <w:sz w:val="20"/>
          <w:szCs w:val="20"/>
          <w:lang w:eastAsia="it-IT"/>
        </w:rPr>
        <w:drawing>
          <wp:inline distT="0" distB="0" distL="0" distR="0" wp14:anchorId="47265135" wp14:editId="24064C07">
            <wp:extent cx="292735" cy="323215"/>
            <wp:effectExtent l="0" t="0" r="0" b="635"/>
            <wp:docPr id="17792811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8699B" w14:textId="77777777" w:rsidR="0027048E" w:rsidRPr="00B06102" w:rsidRDefault="0027048E" w:rsidP="0027048E">
      <w:pPr>
        <w:keepNext/>
        <w:jc w:val="center"/>
        <w:outlineLvl w:val="0"/>
        <w:rPr>
          <w:rFonts w:eastAsia="Times New Roman" w:cs="Courier New"/>
          <w:b/>
          <w:bCs/>
          <w:i/>
          <w:sz w:val="20"/>
          <w:szCs w:val="20"/>
          <w:lang w:eastAsia="it-IT"/>
        </w:rPr>
      </w:pPr>
      <w:r w:rsidRPr="00B06102">
        <w:rPr>
          <w:rFonts w:eastAsia="Times New Roman" w:cs="Courier New"/>
          <w:b/>
          <w:bCs/>
          <w:i/>
          <w:sz w:val="20"/>
          <w:szCs w:val="20"/>
          <w:lang w:eastAsia="it-IT"/>
        </w:rPr>
        <w:t>Ambito 15</w:t>
      </w:r>
    </w:p>
    <w:p w14:paraId="78B85697" w14:textId="77777777" w:rsidR="0027048E" w:rsidRPr="00B06102" w:rsidRDefault="0027048E" w:rsidP="0027048E">
      <w:pPr>
        <w:keepNext/>
        <w:jc w:val="center"/>
        <w:outlineLvl w:val="0"/>
        <w:rPr>
          <w:rFonts w:eastAsia="Times New Roman" w:cs="Courier New"/>
          <w:b/>
          <w:bCs/>
          <w:i/>
          <w:sz w:val="20"/>
          <w:szCs w:val="20"/>
          <w:lang w:eastAsia="it-IT"/>
        </w:rPr>
      </w:pPr>
      <w:r w:rsidRPr="00B06102">
        <w:rPr>
          <w:rFonts w:eastAsia="Times New Roman" w:cs="Courier New"/>
          <w:b/>
          <w:bCs/>
          <w:i/>
          <w:sz w:val="20"/>
          <w:szCs w:val="20"/>
          <w:lang w:eastAsia="it-IT"/>
        </w:rPr>
        <w:t>ISTITUTO COMPRENSIVO STATALE “ISCHIA2 – G. SCOTTI”</w:t>
      </w:r>
    </w:p>
    <w:p w14:paraId="52DEE5A7" w14:textId="77777777" w:rsidR="0027048E" w:rsidRPr="00B06102" w:rsidRDefault="0027048E" w:rsidP="0027048E">
      <w:pPr>
        <w:keepNext/>
        <w:overflowPunct w:val="0"/>
        <w:adjustRightInd w:val="0"/>
        <w:jc w:val="center"/>
        <w:textAlignment w:val="baseline"/>
        <w:outlineLvl w:val="2"/>
        <w:rPr>
          <w:rFonts w:eastAsia="Times New Roman" w:cs="Times New Roman"/>
          <w:i/>
          <w:iCs/>
          <w:sz w:val="20"/>
          <w:szCs w:val="20"/>
          <w:lang w:eastAsia="it-IT"/>
        </w:rPr>
      </w:pPr>
      <w:r w:rsidRPr="00B06102">
        <w:rPr>
          <w:rFonts w:eastAsia="Times New Roman" w:cs="Times New Roman"/>
          <w:i/>
          <w:iCs/>
          <w:sz w:val="20"/>
          <w:szCs w:val="20"/>
          <w:lang w:eastAsia="it-IT"/>
        </w:rPr>
        <w:t xml:space="preserve">Via Nuova </w:t>
      </w:r>
      <w:proofErr w:type="spellStart"/>
      <w:r w:rsidRPr="00B06102">
        <w:rPr>
          <w:rFonts w:eastAsia="Times New Roman" w:cs="Times New Roman"/>
          <w:i/>
          <w:iCs/>
          <w:sz w:val="20"/>
          <w:szCs w:val="20"/>
          <w:lang w:eastAsia="it-IT"/>
        </w:rPr>
        <w:t>Cartaromana</w:t>
      </w:r>
      <w:proofErr w:type="spellEnd"/>
      <w:r w:rsidRPr="00B06102">
        <w:rPr>
          <w:rFonts w:eastAsia="Times New Roman" w:cs="Times New Roman"/>
          <w:i/>
          <w:iCs/>
          <w:sz w:val="20"/>
          <w:szCs w:val="20"/>
          <w:lang w:eastAsia="it-IT"/>
        </w:rPr>
        <w:t>, 17 – 80077 Ischia (NA)</w:t>
      </w:r>
    </w:p>
    <w:p w14:paraId="4C1D08D1" w14:textId="77777777" w:rsidR="0027048E" w:rsidRPr="00B06102" w:rsidRDefault="0027048E" w:rsidP="0027048E">
      <w:pPr>
        <w:keepNext/>
        <w:overflowPunct w:val="0"/>
        <w:adjustRightInd w:val="0"/>
        <w:jc w:val="center"/>
        <w:textAlignment w:val="baseline"/>
        <w:outlineLvl w:val="2"/>
        <w:rPr>
          <w:rFonts w:eastAsia="Times New Roman" w:cs="Times New Roman"/>
          <w:b/>
          <w:i/>
          <w:iCs/>
          <w:sz w:val="20"/>
          <w:szCs w:val="20"/>
          <w:lang w:eastAsia="it-IT"/>
        </w:rPr>
      </w:pPr>
      <w:proofErr w:type="spellStart"/>
      <w:proofErr w:type="gramStart"/>
      <w:r w:rsidRPr="00B06102">
        <w:rPr>
          <w:rFonts w:eastAsia="Times New Roman" w:cs="Times New Roman"/>
          <w:i/>
          <w:iCs/>
          <w:sz w:val="20"/>
          <w:szCs w:val="20"/>
          <w:lang w:eastAsia="it-IT"/>
        </w:rPr>
        <w:t>cod.mecc</w:t>
      </w:r>
      <w:proofErr w:type="spellEnd"/>
      <w:proofErr w:type="gramEnd"/>
      <w:r w:rsidRPr="00B06102">
        <w:rPr>
          <w:rFonts w:eastAsia="Times New Roman" w:cs="Times New Roman"/>
          <w:i/>
          <w:iCs/>
          <w:sz w:val="20"/>
          <w:szCs w:val="20"/>
          <w:lang w:eastAsia="it-IT"/>
        </w:rPr>
        <w:t>.: NAIC8HN001</w:t>
      </w:r>
    </w:p>
    <w:p w14:paraId="10E808E7" w14:textId="77777777" w:rsidR="0027048E" w:rsidRPr="00B06102" w:rsidRDefault="0027048E" w:rsidP="0027048E">
      <w:pPr>
        <w:jc w:val="center"/>
        <w:rPr>
          <w:rFonts w:eastAsia="Times New Roman" w:cs="Times New Roman"/>
          <w:b/>
          <w:i/>
          <w:color w:val="808080"/>
          <w:sz w:val="20"/>
          <w:szCs w:val="20"/>
        </w:rPr>
      </w:pPr>
      <w:proofErr w:type="gramStart"/>
      <w:r w:rsidRPr="00B06102">
        <w:rPr>
          <w:rFonts w:eastAsia="Times New Roman" w:cs="Times New Roman"/>
          <w:b/>
          <w:i/>
          <w:color w:val="808080"/>
          <w:sz w:val="20"/>
          <w:szCs w:val="20"/>
        </w:rPr>
        <w:t>Segreteria:  081991137</w:t>
      </w:r>
      <w:proofErr w:type="gramEnd"/>
      <w:r w:rsidRPr="00B06102">
        <w:rPr>
          <w:rFonts w:eastAsia="Times New Roman" w:cs="Times New Roman"/>
          <w:b/>
          <w:i/>
          <w:color w:val="808080"/>
          <w:sz w:val="20"/>
          <w:szCs w:val="20"/>
        </w:rPr>
        <w:t xml:space="preserve">  081993127</w:t>
      </w:r>
      <w:proofErr w:type="gramStart"/>
      <w:r w:rsidRPr="00B06102">
        <w:rPr>
          <w:rFonts w:eastAsia="Times New Roman" w:cs="Times New Roman"/>
          <w:b/>
          <w:i/>
          <w:color w:val="808080"/>
          <w:sz w:val="20"/>
          <w:szCs w:val="20"/>
        </w:rPr>
        <w:t>-  Presidenza</w:t>
      </w:r>
      <w:proofErr w:type="gramEnd"/>
      <w:r w:rsidRPr="00B06102">
        <w:rPr>
          <w:rFonts w:eastAsia="Times New Roman" w:cs="Times New Roman"/>
          <w:b/>
          <w:i/>
          <w:color w:val="808080"/>
          <w:sz w:val="20"/>
          <w:szCs w:val="20"/>
        </w:rPr>
        <w:t xml:space="preserve"> 091982625</w:t>
      </w:r>
    </w:p>
    <w:p w14:paraId="30AA4AA1" w14:textId="77777777" w:rsidR="0027048E" w:rsidRPr="00B06102" w:rsidRDefault="0027048E" w:rsidP="0027048E">
      <w:pPr>
        <w:jc w:val="center"/>
        <w:rPr>
          <w:rFonts w:ascii="Times New Roman" w:eastAsia="Times New Roman" w:hAnsi="Times New Roman" w:cs="Times New Roman"/>
        </w:rPr>
      </w:pPr>
      <w:r w:rsidRPr="00B06102">
        <w:rPr>
          <w:rFonts w:eastAsia="Times New Roman" w:cs="Times New Roman"/>
          <w:b/>
          <w:i/>
          <w:color w:val="808080"/>
        </w:rPr>
        <w:t xml:space="preserve">e-mail: </w:t>
      </w:r>
      <w:hyperlink r:id="rId8" w:history="1">
        <w:r w:rsidRPr="00B06102">
          <w:rPr>
            <w:rFonts w:eastAsia="Times New Roman" w:cs="Times New Roman"/>
            <w:b/>
            <w:color w:val="0000FF"/>
            <w:u w:val="single"/>
          </w:rPr>
          <w:t>naic8hn001@istruzione.it</w:t>
        </w:r>
      </w:hyperlink>
      <w:r w:rsidRPr="00B06102">
        <w:rPr>
          <w:rFonts w:eastAsia="Times New Roman" w:cs="Times New Roman"/>
          <w:b/>
          <w:i/>
          <w:color w:val="808080"/>
        </w:rPr>
        <w:t xml:space="preserve"> – </w:t>
      </w:r>
      <w:hyperlink r:id="rId9" w:history="1">
        <w:r w:rsidRPr="00B06102">
          <w:rPr>
            <w:rFonts w:eastAsia="Times New Roman" w:cs="Times New Roman"/>
            <w:b/>
            <w:color w:val="0000FF"/>
            <w:u w:val="single"/>
          </w:rPr>
          <w:t>naic8hn001@pec.istruzione.it</w:t>
        </w:r>
      </w:hyperlink>
    </w:p>
    <w:p w14:paraId="0FFDCB9F" w14:textId="77777777" w:rsidR="0027048E" w:rsidRPr="00280623" w:rsidRDefault="0027048E" w:rsidP="0027048E">
      <w:pPr>
        <w:ind w:left="1455" w:right="1459"/>
        <w:jc w:val="center"/>
        <w:rPr>
          <w:rFonts w:ascii="Arial" w:hAnsi="Arial" w:cs="Arial"/>
          <w:color w:val="00007F"/>
          <w:sz w:val="20"/>
          <w:szCs w:val="20"/>
        </w:rPr>
      </w:pPr>
    </w:p>
    <w:tbl>
      <w:tblPr>
        <w:tblW w:w="9890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16"/>
        <w:gridCol w:w="1057"/>
        <w:gridCol w:w="16"/>
        <w:gridCol w:w="1034"/>
        <w:gridCol w:w="44"/>
        <w:gridCol w:w="1414"/>
        <w:gridCol w:w="1565"/>
        <w:gridCol w:w="1539"/>
        <w:gridCol w:w="6"/>
      </w:tblGrid>
      <w:tr w:rsidR="00F669D4" w:rsidRPr="00E840D0" w14:paraId="4C59281B" w14:textId="77777777" w:rsidTr="002C543E">
        <w:trPr>
          <w:trHeight w:val="551"/>
        </w:trPr>
        <w:tc>
          <w:tcPr>
            <w:tcW w:w="9890" w:type="dxa"/>
            <w:gridSpan w:val="10"/>
            <w:shd w:val="clear" w:color="auto" w:fill="auto"/>
          </w:tcPr>
          <w:p w14:paraId="744313BD" w14:textId="77777777" w:rsidR="00F669D4" w:rsidRPr="00E840D0" w:rsidRDefault="00F669D4" w:rsidP="002C543E">
            <w:pPr>
              <w:pStyle w:val="TableParagraph"/>
              <w:spacing w:line="276" w:lineRule="exact"/>
              <w:ind w:left="2705" w:hanging="1968"/>
              <w:rPr>
                <w:b/>
                <w:sz w:val="24"/>
                <w:highlight w:val="yellow"/>
              </w:rPr>
            </w:pPr>
            <w:r w:rsidRPr="00E840D0">
              <w:rPr>
                <w:b/>
                <w:sz w:val="24"/>
              </w:rPr>
              <w:t>ALLEGATO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B: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GRIGLIA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DI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VALUTAZIONE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DEI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TITOLI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PER</w:t>
            </w:r>
            <w:r w:rsidRPr="00E840D0">
              <w:rPr>
                <w:b/>
                <w:spacing w:val="-5"/>
                <w:sz w:val="24"/>
              </w:rPr>
              <w:t xml:space="preserve"> </w:t>
            </w:r>
            <w:r w:rsidRPr="00E840D0">
              <w:rPr>
                <w:b/>
                <w:sz w:val="24"/>
              </w:rPr>
              <w:t>DOCENTI</w:t>
            </w:r>
            <w:r w:rsidRPr="00E840D0">
              <w:rPr>
                <w:b/>
                <w:spacing w:val="-5"/>
                <w:sz w:val="24"/>
              </w:rPr>
              <w:t xml:space="preserve"> INTERNI</w:t>
            </w:r>
          </w:p>
        </w:tc>
      </w:tr>
      <w:tr w:rsidR="00F669D4" w:rsidRPr="00E840D0" w14:paraId="2145B514" w14:textId="77777777" w:rsidTr="002C543E">
        <w:trPr>
          <w:trHeight w:val="813"/>
        </w:trPr>
        <w:tc>
          <w:tcPr>
            <w:tcW w:w="9890" w:type="dxa"/>
            <w:gridSpan w:val="10"/>
            <w:shd w:val="clear" w:color="auto" w:fill="auto"/>
          </w:tcPr>
          <w:p w14:paraId="136463C3" w14:textId="77777777" w:rsidR="00F669D4" w:rsidRPr="00E840D0" w:rsidRDefault="00F669D4" w:rsidP="002C543E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Criteri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di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ammissione:</w:t>
            </w:r>
          </w:p>
          <w:p w14:paraId="0D53DC0D" w14:textId="77777777" w:rsidR="00F669D4" w:rsidRPr="00E840D0" w:rsidRDefault="00F669D4" w:rsidP="00F669D4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right="489" w:firstLine="0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conoscenza</w:t>
            </w:r>
            <w:r w:rsidRPr="00E840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delle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piattaforme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gestionali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rendicontali dei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progetti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nazionali/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europei</w:t>
            </w:r>
          </w:p>
          <w:p w14:paraId="652D98A4" w14:textId="77777777" w:rsidR="00F669D4" w:rsidRPr="00E840D0" w:rsidRDefault="00F669D4" w:rsidP="00F669D4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212" w:lineRule="exact"/>
              <w:ind w:left="323" w:hanging="216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essere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docente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interno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per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tutto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il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periodo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dell’incarico</w:t>
            </w:r>
          </w:p>
        </w:tc>
      </w:tr>
      <w:tr w:rsidR="00F669D4" w:rsidRPr="00E840D0" w14:paraId="328EFFFA" w14:textId="77777777" w:rsidTr="002C543E">
        <w:trPr>
          <w:trHeight w:val="918"/>
        </w:trPr>
        <w:tc>
          <w:tcPr>
            <w:tcW w:w="5322" w:type="dxa"/>
            <w:gridSpan w:val="5"/>
            <w:shd w:val="clear" w:color="auto" w:fill="auto"/>
          </w:tcPr>
          <w:p w14:paraId="0A409084" w14:textId="77777777" w:rsidR="00F669D4" w:rsidRPr="00E840D0" w:rsidRDefault="00F669D4" w:rsidP="002C543E">
            <w:pPr>
              <w:pStyle w:val="TableParagraph"/>
              <w:spacing w:before="228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  L'</w:t>
            </w:r>
            <w:r w:rsidRPr="00E840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ISTRUZIONE,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LA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FORMAZIONE</w:t>
            </w:r>
          </w:p>
          <w:p w14:paraId="69F4E008" w14:textId="77777777" w:rsidR="00F669D4" w:rsidRPr="00E840D0" w:rsidRDefault="00F669D4" w:rsidP="002C543E">
            <w:pPr>
              <w:pStyle w:val="TableParagraph"/>
              <w:ind w:left="201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NELLO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SPECIFICO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SETTORE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IN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CUI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SI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72438911" w14:textId="77777777" w:rsidR="00F669D4" w:rsidRPr="00E840D0" w:rsidRDefault="00F669D4" w:rsidP="002C543E">
            <w:pPr>
              <w:pStyle w:val="TableParagraph"/>
              <w:spacing w:line="230" w:lineRule="exact"/>
              <w:ind w:left="222" w:right="203" w:firstLine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n.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riferimento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del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curriculum</w:t>
            </w:r>
          </w:p>
        </w:tc>
        <w:tc>
          <w:tcPr>
            <w:tcW w:w="1565" w:type="dxa"/>
            <w:shd w:val="clear" w:color="auto" w:fill="auto"/>
          </w:tcPr>
          <w:p w14:paraId="23EE3C2D" w14:textId="77777777" w:rsidR="00F669D4" w:rsidRPr="00E840D0" w:rsidRDefault="00F669D4" w:rsidP="002C543E">
            <w:pPr>
              <w:pStyle w:val="TableParagraph"/>
              <w:ind w:left="147" w:right="142"/>
              <w:jc w:val="center"/>
              <w:rPr>
                <w:rFonts w:ascii="Calibri" w:hAnsi="Calibri" w:cs="Calibri"/>
                <w:b/>
                <w:sz w:val="20"/>
              </w:rPr>
            </w:pPr>
            <w:r w:rsidRPr="00E840D0">
              <w:rPr>
                <w:rFonts w:ascii="Calibri" w:hAnsi="Calibri" w:cs="Calibri"/>
                <w:b/>
                <w:sz w:val="20"/>
              </w:rPr>
              <w:t>da</w:t>
            </w:r>
            <w:r w:rsidRPr="00E840D0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</w:rPr>
              <w:t>compilare</w:t>
            </w:r>
            <w:r w:rsidRPr="00E840D0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</w:rPr>
              <w:t xml:space="preserve">a cura del </w:t>
            </w:r>
            <w:r w:rsidRPr="00E840D0">
              <w:rPr>
                <w:rFonts w:ascii="Calibri" w:hAnsi="Calibri" w:cs="Calibri"/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  <w:gridSpan w:val="2"/>
            <w:shd w:val="clear" w:color="auto" w:fill="auto"/>
          </w:tcPr>
          <w:p w14:paraId="05874C83" w14:textId="77777777" w:rsidR="00F669D4" w:rsidRPr="00E840D0" w:rsidRDefault="00F669D4" w:rsidP="002C543E">
            <w:pPr>
              <w:pStyle w:val="TableParagraph"/>
              <w:ind w:left="134" w:right="130"/>
              <w:jc w:val="center"/>
              <w:rPr>
                <w:rFonts w:ascii="Calibri" w:hAnsi="Calibri" w:cs="Calibri"/>
                <w:b/>
                <w:sz w:val="20"/>
              </w:rPr>
            </w:pPr>
            <w:r w:rsidRPr="00E840D0">
              <w:rPr>
                <w:rFonts w:ascii="Calibri" w:hAnsi="Calibri" w:cs="Calibri"/>
                <w:b/>
                <w:sz w:val="20"/>
              </w:rPr>
              <w:t>da</w:t>
            </w:r>
            <w:r w:rsidRPr="00E840D0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</w:rPr>
              <w:t>compilare</w:t>
            </w:r>
            <w:r w:rsidRPr="00E840D0">
              <w:rPr>
                <w:rFonts w:ascii="Calibri" w:hAnsi="Calibri" w:cs="Calibri"/>
                <w:b/>
                <w:spacing w:val="-12"/>
                <w:sz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</w:rPr>
              <w:t xml:space="preserve">a cura della </w:t>
            </w:r>
            <w:r w:rsidRPr="00E840D0">
              <w:rPr>
                <w:rFonts w:ascii="Calibri" w:hAnsi="Calibri" w:cs="Calibri"/>
                <w:b/>
                <w:spacing w:val="-2"/>
                <w:sz w:val="20"/>
              </w:rPr>
              <w:t>commissione</w:t>
            </w:r>
          </w:p>
        </w:tc>
      </w:tr>
      <w:tr w:rsidR="00F669D4" w:rsidRPr="00E840D0" w14:paraId="2A173141" w14:textId="77777777" w:rsidTr="002C543E">
        <w:trPr>
          <w:trHeight w:val="229"/>
        </w:trPr>
        <w:tc>
          <w:tcPr>
            <w:tcW w:w="3215" w:type="dxa"/>
            <w:gridSpan w:val="2"/>
            <w:vMerge w:val="restart"/>
            <w:shd w:val="clear" w:color="auto" w:fill="auto"/>
          </w:tcPr>
          <w:p w14:paraId="32FEF11D" w14:textId="77777777" w:rsidR="00F669D4" w:rsidRPr="00E840D0" w:rsidRDefault="00F669D4" w:rsidP="002C543E">
            <w:pPr>
              <w:pStyle w:val="TableParagraph"/>
              <w:spacing w:before="132"/>
              <w:ind w:left="93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A1.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LAUREA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ATTINENTE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ALLA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  <w:p w14:paraId="7974B076" w14:textId="77777777" w:rsidR="00F669D4" w:rsidRPr="00E840D0" w:rsidRDefault="00F669D4" w:rsidP="002C543E">
            <w:pPr>
              <w:pStyle w:val="TableParagraph"/>
              <w:spacing w:line="23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(vecchio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ordinamento</w:t>
            </w:r>
            <w:r w:rsidRPr="00E840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o</w:t>
            </w:r>
            <w:r w:rsidRPr="00E840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magistrale)</w:t>
            </w:r>
          </w:p>
        </w:tc>
        <w:tc>
          <w:tcPr>
            <w:tcW w:w="1057" w:type="dxa"/>
            <w:shd w:val="clear" w:color="auto" w:fill="auto"/>
          </w:tcPr>
          <w:p w14:paraId="0CA29149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53AC5F15" w14:textId="77777777" w:rsidR="00F669D4" w:rsidRPr="00E840D0" w:rsidRDefault="00F669D4" w:rsidP="002C543E">
            <w:pPr>
              <w:pStyle w:val="TableParagraph"/>
              <w:spacing w:line="209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16C88000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4E32B89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A09EEB4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3A5A3CDA" w14:textId="77777777" w:rsidTr="002C543E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14:paraId="56C9577D" w14:textId="77777777" w:rsidR="00F669D4" w:rsidRPr="00E840D0" w:rsidRDefault="00F669D4" w:rsidP="002C543E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14:paraId="052E3E31" w14:textId="77777777" w:rsidR="00F669D4" w:rsidRPr="00E840D0" w:rsidRDefault="00F669D4" w:rsidP="002C543E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110</w:t>
            </w:r>
            <w:r w:rsidRPr="00E840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e</w:t>
            </w:r>
            <w:r w:rsidRPr="00E840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4"/>
                <w:sz w:val="20"/>
                <w:szCs w:val="20"/>
              </w:rPr>
              <w:t>lode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A1480DE" w14:textId="77777777" w:rsidR="00F669D4" w:rsidRPr="00E840D0" w:rsidRDefault="00F669D4" w:rsidP="002C543E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5FA09EC9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FF87291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94FED94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2146A756" w14:textId="77777777" w:rsidTr="002C543E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14:paraId="32DD5B3A" w14:textId="77777777" w:rsidR="00F669D4" w:rsidRPr="00E840D0" w:rsidRDefault="00F669D4" w:rsidP="002C543E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14:paraId="7101865A" w14:textId="77777777" w:rsidR="00F669D4" w:rsidRPr="00E840D0" w:rsidRDefault="00F669D4" w:rsidP="002C543E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100</w:t>
            </w:r>
            <w:r w:rsidRPr="00E840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-</w:t>
            </w:r>
            <w:r w:rsidRPr="00E840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28C1312" w14:textId="77777777" w:rsidR="00F669D4" w:rsidRPr="00E840D0" w:rsidRDefault="00F669D4" w:rsidP="002C543E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2C4746E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5B3601A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D7A8B81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26256E95" w14:textId="77777777" w:rsidTr="002C543E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14:paraId="2E8E4F0E" w14:textId="77777777" w:rsidR="00F669D4" w:rsidRPr="00E840D0" w:rsidRDefault="00F669D4" w:rsidP="002C543E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14:paraId="247BAA7F" w14:textId="77777777" w:rsidR="00F669D4" w:rsidRPr="00E840D0" w:rsidRDefault="00F669D4" w:rsidP="002C543E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&lt;</w:t>
            </w: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7489EE2" w14:textId="77777777" w:rsidR="00F669D4" w:rsidRPr="00E840D0" w:rsidRDefault="00F669D4" w:rsidP="002C543E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78040849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DBEBD99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297C71C5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09BF79CA" w14:textId="77777777" w:rsidTr="002C543E">
        <w:trPr>
          <w:trHeight w:val="229"/>
        </w:trPr>
        <w:tc>
          <w:tcPr>
            <w:tcW w:w="3215" w:type="dxa"/>
            <w:gridSpan w:val="2"/>
            <w:vMerge w:val="restart"/>
            <w:shd w:val="clear" w:color="auto" w:fill="auto"/>
          </w:tcPr>
          <w:p w14:paraId="050FFFB5" w14:textId="77777777" w:rsidR="00F669D4" w:rsidRPr="00E840D0" w:rsidRDefault="00F669D4" w:rsidP="002C543E">
            <w:pPr>
              <w:pStyle w:val="TableParagraph"/>
              <w:spacing w:before="13"/>
              <w:ind w:left="93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A2.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LAUREA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ATTINENTE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ALLA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  <w:p w14:paraId="51D1715C" w14:textId="77777777" w:rsidR="00F669D4" w:rsidRPr="00E840D0" w:rsidRDefault="00F669D4" w:rsidP="002C543E">
            <w:pPr>
              <w:pStyle w:val="TableParagraph"/>
              <w:spacing w:line="198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(triennale,</w:t>
            </w:r>
            <w:r w:rsidRPr="00E840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in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alternativa</w:t>
            </w:r>
            <w:r w:rsidRPr="00E840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al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punto</w:t>
            </w:r>
            <w:r w:rsidRPr="00E840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>A1)</w:t>
            </w:r>
          </w:p>
        </w:tc>
        <w:tc>
          <w:tcPr>
            <w:tcW w:w="1057" w:type="dxa"/>
            <w:shd w:val="clear" w:color="auto" w:fill="auto"/>
          </w:tcPr>
          <w:p w14:paraId="6AF6AF82" w14:textId="77777777" w:rsidR="00F669D4" w:rsidRPr="00E840D0" w:rsidRDefault="00F669D4" w:rsidP="002C543E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110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e</w:t>
            </w:r>
            <w:r w:rsidRPr="00E840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lode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14B80D4F" w14:textId="77777777" w:rsidR="00F669D4" w:rsidRPr="00E840D0" w:rsidRDefault="00F669D4" w:rsidP="002C543E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73E34592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0F0E2E1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43CC0DB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0D8A2803" w14:textId="77777777" w:rsidTr="002C543E">
        <w:trPr>
          <w:trHeight w:val="230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14:paraId="11AFE0E6" w14:textId="77777777" w:rsidR="00F669D4" w:rsidRPr="00E840D0" w:rsidRDefault="00F669D4" w:rsidP="002C543E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14:paraId="235398F8" w14:textId="77777777" w:rsidR="00F669D4" w:rsidRPr="00E840D0" w:rsidRDefault="00F669D4" w:rsidP="002C543E">
            <w:pPr>
              <w:pStyle w:val="TableParagraph"/>
              <w:spacing w:line="21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100-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>110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9202B86" w14:textId="77777777" w:rsidR="00F669D4" w:rsidRPr="00E840D0" w:rsidRDefault="00F669D4" w:rsidP="002C543E">
            <w:pPr>
              <w:pStyle w:val="TableParagraph"/>
              <w:spacing w:line="21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42328DD2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8777879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0A5582DE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3679F96A" w14:textId="77777777" w:rsidTr="002C543E">
        <w:trPr>
          <w:trHeight w:val="239"/>
        </w:trPr>
        <w:tc>
          <w:tcPr>
            <w:tcW w:w="3215" w:type="dxa"/>
            <w:gridSpan w:val="2"/>
            <w:vMerge/>
            <w:tcBorders>
              <w:top w:val="nil"/>
            </w:tcBorders>
            <w:shd w:val="clear" w:color="auto" w:fill="auto"/>
          </w:tcPr>
          <w:p w14:paraId="082DB8C2" w14:textId="77777777" w:rsidR="00F669D4" w:rsidRPr="00E840D0" w:rsidRDefault="00F669D4" w:rsidP="002C543E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shd w:val="clear" w:color="auto" w:fill="auto"/>
          </w:tcPr>
          <w:p w14:paraId="5D15B0C2" w14:textId="77777777" w:rsidR="00F669D4" w:rsidRPr="00E840D0" w:rsidRDefault="00F669D4" w:rsidP="002C543E">
            <w:pPr>
              <w:pStyle w:val="TableParagraph"/>
              <w:spacing w:line="220" w:lineRule="exact"/>
              <w:ind w:left="14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&lt;</w:t>
            </w: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42AEADB" w14:textId="77777777" w:rsidR="00F669D4" w:rsidRPr="00E840D0" w:rsidRDefault="00F669D4" w:rsidP="002C543E">
            <w:pPr>
              <w:pStyle w:val="TableParagraph"/>
              <w:spacing w:line="220" w:lineRule="exact"/>
              <w:ind w:left="7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1D808803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66EE9442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9BA9884" w14:textId="77777777" w:rsidR="00F669D4" w:rsidRPr="00E840D0" w:rsidRDefault="00F669D4" w:rsidP="002C543E">
            <w:pPr>
              <w:pStyle w:val="TableParagraph"/>
              <w:rPr>
                <w:sz w:val="16"/>
              </w:rPr>
            </w:pPr>
          </w:p>
        </w:tc>
      </w:tr>
      <w:tr w:rsidR="00F669D4" w:rsidRPr="00E840D0" w14:paraId="70EC8A73" w14:textId="77777777" w:rsidTr="002C543E">
        <w:trPr>
          <w:trHeight w:val="918"/>
        </w:trPr>
        <w:tc>
          <w:tcPr>
            <w:tcW w:w="3215" w:type="dxa"/>
            <w:gridSpan w:val="2"/>
            <w:shd w:val="clear" w:color="auto" w:fill="auto"/>
          </w:tcPr>
          <w:p w14:paraId="00621BD9" w14:textId="77777777" w:rsidR="00F669D4" w:rsidRPr="00E840D0" w:rsidRDefault="00F669D4" w:rsidP="002C543E">
            <w:pPr>
              <w:pStyle w:val="TableParagraph"/>
              <w:spacing w:before="223"/>
              <w:ind w:left="107" w:right="17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A3.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DIPLOMA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E840D0">
              <w:rPr>
                <w:rFonts w:ascii="Calibri" w:hAnsi="Calibri" w:cs="Calibri"/>
                <w:sz w:val="20"/>
                <w:szCs w:val="20"/>
              </w:rPr>
              <w:t>in</w:t>
            </w:r>
            <w:r w:rsidRPr="00E840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alternativa</w:t>
            </w:r>
            <w:r w:rsidRPr="00E840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>ai punti A1 e A2)</w:t>
            </w:r>
          </w:p>
        </w:tc>
        <w:tc>
          <w:tcPr>
            <w:tcW w:w="1057" w:type="dxa"/>
            <w:shd w:val="clear" w:color="auto" w:fill="auto"/>
          </w:tcPr>
          <w:p w14:paraId="4ED2FA1F" w14:textId="77777777" w:rsidR="00F669D4" w:rsidRPr="00E840D0" w:rsidRDefault="00F669D4" w:rsidP="002C543E">
            <w:pPr>
              <w:pStyle w:val="TableParagraph"/>
              <w:ind w:left="136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Verrà valutato</w:t>
            </w:r>
          </w:p>
          <w:p w14:paraId="0ED24A23" w14:textId="77777777" w:rsidR="00F669D4" w:rsidRPr="00E840D0" w:rsidRDefault="00F669D4" w:rsidP="002C543E">
            <w:pPr>
              <w:pStyle w:val="TableParagraph"/>
              <w:spacing w:line="228" w:lineRule="exact"/>
              <w:ind w:left="136" w:right="250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 xml:space="preserve">un solo </w:t>
            </w:r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472DE88" w14:textId="77777777" w:rsidR="00F669D4" w:rsidRPr="00E840D0" w:rsidRDefault="00F669D4" w:rsidP="002C543E">
            <w:pPr>
              <w:pStyle w:val="TableParagraph"/>
              <w:spacing w:before="113"/>
              <w:rPr>
                <w:rFonts w:ascii="Calibri" w:hAnsi="Calibri" w:cs="Calibri"/>
                <w:sz w:val="20"/>
                <w:szCs w:val="20"/>
              </w:rPr>
            </w:pPr>
          </w:p>
          <w:p w14:paraId="35CFDBA0" w14:textId="77777777" w:rsidR="00F669D4" w:rsidRPr="00E840D0" w:rsidRDefault="00F669D4" w:rsidP="002C543E">
            <w:pPr>
              <w:pStyle w:val="TableParagraph"/>
              <w:ind w:left="71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02296943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9B7E48B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EC75A9F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2A72FFCD" w14:textId="77777777" w:rsidTr="002C543E">
        <w:trPr>
          <w:trHeight w:val="921"/>
        </w:trPr>
        <w:tc>
          <w:tcPr>
            <w:tcW w:w="5322" w:type="dxa"/>
            <w:gridSpan w:val="5"/>
            <w:shd w:val="clear" w:color="auto" w:fill="auto"/>
          </w:tcPr>
          <w:p w14:paraId="3D8842B5" w14:textId="77777777" w:rsidR="00F669D4" w:rsidRPr="00E840D0" w:rsidRDefault="00F669D4" w:rsidP="002C543E">
            <w:pPr>
              <w:pStyle w:val="TableParagraph"/>
              <w:spacing w:before="229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LE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CERTIFICAZIONI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OTTENUTE</w:t>
            </w:r>
          </w:p>
          <w:p w14:paraId="2F73E702" w14:textId="77777777" w:rsidR="00F669D4" w:rsidRPr="00E840D0" w:rsidRDefault="00F669D4" w:rsidP="002C543E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NELLO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SPECIFICO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SETTORE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CUI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0C71F59F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AE88997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15F31B82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502954F7" w14:textId="77777777" w:rsidTr="002C543E">
        <w:trPr>
          <w:trHeight w:val="688"/>
        </w:trPr>
        <w:tc>
          <w:tcPr>
            <w:tcW w:w="3215" w:type="dxa"/>
            <w:gridSpan w:val="2"/>
            <w:shd w:val="clear" w:color="auto" w:fill="auto"/>
          </w:tcPr>
          <w:p w14:paraId="18CC3072" w14:textId="77777777" w:rsidR="00F669D4" w:rsidRPr="00E840D0" w:rsidRDefault="00F669D4" w:rsidP="002C543E">
            <w:pPr>
              <w:pStyle w:val="TableParagraph"/>
              <w:spacing w:line="228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B1.</w:t>
            </w: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COMPETENZE</w:t>
            </w:r>
            <w:r w:rsidRPr="00E840D0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I.C.T.</w:t>
            </w:r>
          </w:p>
          <w:p w14:paraId="6C6B3823" w14:textId="77777777" w:rsidR="00F669D4" w:rsidRPr="00E840D0" w:rsidRDefault="00F669D4" w:rsidP="002C543E">
            <w:pPr>
              <w:pStyle w:val="TableParagraph"/>
              <w:spacing w:line="230" w:lineRule="atLeas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CERTIFICATE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riconosciute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dal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MIM</w:t>
            </w:r>
          </w:p>
        </w:tc>
        <w:tc>
          <w:tcPr>
            <w:tcW w:w="1057" w:type="dxa"/>
            <w:shd w:val="clear" w:color="auto" w:fill="auto"/>
          </w:tcPr>
          <w:p w14:paraId="685595CB" w14:textId="77777777" w:rsidR="00F669D4" w:rsidRPr="00E840D0" w:rsidRDefault="00F669D4" w:rsidP="002C543E">
            <w:pPr>
              <w:pStyle w:val="TableParagraph"/>
              <w:spacing w:before="108"/>
              <w:ind w:left="93" w:right="431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proofErr w:type="spellStart"/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cert</w:t>
            </w:r>
            <w:proofErr w:type="spellEnd"/>
            <w:r w:rsidRPr="00E840D0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66068FC" w14:textId="77777777" w:rsidR="00F669D4" w:rsidRPr="00E840D0" w:rsidRDefault="00F669D4" w:rsidP="002C543E">
            <w:pPr>
              <w:pStyle w:val="TableParagraph"/>
              <w:spacing w:before="228"/>
              <w:ind w:left="12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5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2BA85607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3F91325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5607305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3508E08F" w14:textId="77777777" w:rsidTr="002C543E">
        <w:trPr>
          <w:trHeight w:val="921"/>
        </w:trPr>
        <w:tc>
          <w:tcPr>
            <w:tcW w:w="5322" w:type="dxa"/>
            <w:gridSpan w:val="5"/>
            <w:shd w:val="clear" w:color="auto" w:fill="auto"/>
          </w:tcPr>
          <w:p w14:paraId="5CAD72E0" w14:textId="77777777" w:rsidR="00F669D4" w:rsidRPr="00E840D0" w:rsidRDefault="00F669D4" w:rsidP="002C543E">
            <w:pPr>
              <w:pStyle w:val="TableParagraph"/>
              <w:spacing w:before="228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LE</w:t>
            </w:r>
            <w:r w:rsidRPr="00E840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ESPERIENZE</w:t>
            </w:r>
          </w:p>
          <w:p w14:paraId="051CF1D7" w14:textId="77777777" w:rsidR="00F669D4" w:rsidRPr="00E840D0" w:rsidRDefault="00F669D4" w:rsidP="002C543E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NELLO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SPECIFICO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SETTORE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IN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CUI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SI</w:t>
            </w:r>
            <w:r w:rsidRPr="00E840D0">
              <w:rPr>
                <w:rFonts w:ascii="Calibri" w:hAnsi="Calibri" w:cs="Calibri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42767F40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56FC924A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2850B22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7CA5851F" w14:textId="77777777" w:rsidTr="002C543E">
        <w:trPr>
          <w:trHeight w:val="1380"/>
        </w:trPr>
        <w:tc>
          <w:tcPr>
            <w:tcW w:w="3215" w:type="dxa"/>
            <w:gridSpan w:val="2"/>
            <w:shd w:val="clear" w:color="auto" w:fill="auto"/>
          </w:tcPr>
          <w:p w14:paraId="309B932F" w14:textId="77777777" w:rsidR="00F669D4" w:rsidRPr="00E840D0" w:rsidRDefault="00F669D4" w:rsidP="002C543E">
            <w:pPr>
              <w:pStyle w:val="TableParagraph"/>
              <w:ind w:left="107" w:right="173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C1. ESPERIENZE DI </w:t>
            </w:r>
            <w:r w:rsidRPr="00E840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FACILITATORE/VALUTATOR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 (min. 20 ore) NEI PROGETTI FINANZIATI DAL FONDO SOCIALE EUROPEO (PON –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POR)</w:t>
            </w:r>
          </w:p>
        </w:tc>
        <w:tc>
          <w:tcPr>
            <w:tcW w:w="1057" w:type="dxa"/>
            <w:shd w:val="clear" w:color="auto" w:fill="auto"/>
          </w:tcPr>
          <w:p w14:paraId="5B6A459E" w14:textId="77777777" w:rsidR="00F669D4" w:rsidRPr="00E840D0" w:rsidRDefault="00F669D4" w:rsidP="002C543E">
            <w:pPr>
              <w:pStyle w:val="TableParagraph"/>
              <w:spacing w:before="223"/>
              <w:rPr>
                <w:rFonts w:ascii="Calibri" w:hAnsi="Calibri" w:cs="Calibri"/>
                <w:sz w:val="20"/>
                <w:szCs w:val="20"/>
              </w:rPr>
            </w:pPr>
          </w:p>
          <w:p w14:paraId="16FDAC8C" w14:textId="77777777" w:rsidR="00F669D4" w:rsidRPr="00E840D0" w:rsidRDefault="00F669D4" w:rsidP="002C543E">
            <w:pPr>
              <w:pStyle w:val="TableParagraph"/>
              <w:spacing w:before="1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1CD12ACA" w14:textId="77777777" w:rsidR="00F669D4" w:rsidRPr="00E840D0" w:rsidRDefault="00F669D4" w:rsidP="002C543E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1F633624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C20C3BE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5002207F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3BF8C937" w14:textId="77777777" w:rsidTr="002C543E">
        <w:trPr>
          <w:trHeight w:val="1149"/>
        </w:trPr>
        <w:tc>
          <w:tcPr>
            <w:tcW w:w="3215" w:type="dxa"/>
            <w:gridSpan w:val="2"/>
            <w:shd w:val="clear" w:color="auto" w:fill="auto"/>
          </w:tcPr>
          <w:p w14:paraId="74F0E00F" w14:textId="77777777" w:rsidR="00F669D4" w:rsidRPr="00E840D0" w:rsidRDefault="00F669D4" w:rsidP="002C543E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C2. ESPERIENZE DI TUTOR COORDINATORE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(min.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ore) NEI PROGETTI FINANZIATI</w:t>
            </w:r>
          </w:p>
          <w:p w14:paraId="57D08B92" w14:textId="77777777" w:rsidR="00F669D4" w:rsidRPr="00E840D0" w:rsidRDefault="00F669D4" w:rsidP="002C543E">
            <w:pPr>
              <w:pStyle w:val="TableParagraph"/>
              <w:spacing w:line="228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DAL FONDO SOCIALE EUROPEO</w:t>
            </w:r>
            <w:r w:rsidRPr="00E840D0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(PON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POR)</w:t>
            </w:r>
          </w:p>
        </w:tc>
        <w:tc>
          <w:tcPr>
            <w:tcW w:w="1057" w:type="dxa"/>
            <w:shd w:val="clear" w:color="auto" w:fill="auto"/>
          </w:tcPr>
          <w:p w14:paraId="76873E12" w14:textId="77777777" w:rsidR="00F669D4" w:rsidRPr="00E840D0" w:rsidRDefault="00F669D4" w:rsidP="002C543E">
            <w:pPr>
              <w:pStyle w:val="TableParagraph"/>
              <w:spacing w:before="223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D65372B" w14:textId="77777777" w:rsidR="00F669D4" w:rsidRPr="00E840D0" w:rsidRDefault="00F669D4" w:rsidP="002C543E">
            <w:pPr>
              <w:pStyle w:val="TableParagraph"/>
              <w:ind w:left="124" w:right="-6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6F02458F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5337017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16006FC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17D5D2C2" w14:textId="77777777" w:rsidTr="002C543E">
        <w:trPr>
          <w:trHeight w:val="1151"/>
        </w:trPr>
        <w:tc>
          <w:tcPr>
            <w:tcW w:w="3215" w:type="dxa"/>
            <w:gridSpan w:val="2"/>
            <w:shd w:val="clear" w:color="auto" w:fill="auto"/>
          </w:tcPr>
          <w:p w14:paraId="524C0A63" w14:textId="77777777" w:rsidR="00F669D4" w:rsidRPr="00E840D0" w:rsidRDefault="00F669D4" w:rsidP="002C543E">
            <w:pPr>
              <w:pStyle w:val="TableParagraph"/>
              <w:spacing w:line="230" w:lineRule="exact"/>
              <w:ind w:left="107" w:right="173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C2. ESPERIENZE DI FIGURA DI</w:t>
            </w: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SUPPORTO</w:t>
            </w:r>
            <w:r w:rsidRPr="00E840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(min.</w:t>
            </w:r>
            <w:r w:rsidRPr="00E840D0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E840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ore)</w:t>
            </w:r>
            <w:r w:rsidRPr="00E840D0">
              <w:rPr>
                <w:rFonts w:ascii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NEI PROGETTI FINANZIATI DAL FONDO SOCIALE EUROPEO (PON – POR)</w:t>
            </w:r>
          </w:p>
        </w:tc>
        <w:tc>
          <w:tcPr>
            <w:tcW w:w="1057" w:type="dxa"/>
            <w:shd w:val="clear" w:color="auto" w:fill="auto"/>
          </w:tcPr>
          <w:p w14:paraId="4A3755C6" w14:textId="77777777" w:rsidR="00F669D4" w:rsidRPr="00E840D0" w:rsidRDefault="00F669D4" w:rsidP="002C543E">
            <w:pPr>
              <w:pStyle w:val="TableParagraph"/>
              <w:spacing w:before="223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47E276A7" w14:textId="77777777" w:rsidR="00F669D4" w:rsidRPr="00E840D0" w:rsidRDefault="00F669D4" w:rsidP="002C543E">
            <w:pPr>
              <w:pStyle w:val="TableParagraph"/>
              <w:ind w:left="12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55EEC9D2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4C15F5F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4974906F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60C6934F" w14:textId="77777777" w:rsidTr="002C543E">
        <w:trPr>
          <w:trHeight w:val="918"/>
        </w:trPr>
        <w:tc>
          <w:tcPr>
            <w:tcW w:w="3215" w:type="dxa"/>
            <w:gridSpan w:val="2"/>
            <w:shd w:val="clear" w:color="auto" w:fill="auto"/>
          </w:tcPr>
          <w:p w14:paraId="01032D8E" w14:textId="77777777" w:rsidR="00F669D4" w:rsidRPr="00E840D0" w:rsidRDefault="00F669D4" w:rsidP="002C543E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C3. INCARICHI DI PROGETTISTA IN PROGETTI FINANZIATI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FONDO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SOCIALE EUROPEO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(FSE-</w:t>
            </w:r>
            <w:r w:rsidRPr="00E840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FESR)</w:t>
            </w:r>
          </w:p>
        </w:tc>
        <w:tc>
          <w:tcPr>
            <w:tcW w:w="1057" w:type="dxa"/>
            <w:shd w:val="clear" w:color="auto" w:fill="auto"/>
          </w:tcPr>
          <w:p w14:paraId="71F7423A" w14:textId="77777777" w:rsidR="00F669D4" w:rsidRPr="00E840D0" w:rsidRDefault="00F669D4" w:rsidP="002C543E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5B49A44" w14:textId="77777777" w:rsidR="00F669D4" w:rsidRPr="00E840D0" w:rsidRDefault="00F669D4" w:rsidP="002C543E">
            <w:pPr>
              <w:pStyle w:val="TableParagraph"/>
              <w:ind w:left="124" w:right="-6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6C8EF6FF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3A67BBD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4E5D919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17B11666" w14:textId="77777777" w:rsidTr="002C543E">
        <w:trPr>
          <w:trHeight w:val="1380"/>
        </w:trPr>
        <w:tc>
          <w:tcPr>
            <w:tcW w:w="3215" w:type="dxa"/>
            <w:gridSpan w:val="2"/>
            <w:shd w:val="clear" w:color="auto" w:fill="auto"/>
          </w:tcPr>
          <w:p w14:paraId="3D0E27E0" w14:textId="77777777" w:rsidR="00F669D4" w:rsidRPr="00E840D0" w:rsidRDefault="00F669D4" w:rsidP="002C543E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C4.</w:t>
            </w: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DI</w:t>
            </w:r>
            <w:r w:rsidRPr="00E840D0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TUTOR</w:t>
            </w:r>
            <w:r w:rsidRPr="00E840D0">
              <w:rPr>
                <w:rFonts w:ascii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IN PROGETTI FINANZIATI DAL FSE (PON – POR) SULLA GESTIONE DEI PON FSE – FESR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SULL’UTILIZZO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DE PIATTAFORME RELATIVE</w:t>
            </w:r>
          </w:p>
        </w:tc>
        <w:tc>
          <w:tcPr>
            <w:tcW w:w="1057" w:type="dxa"/>
            <w:shd w:val="clear" w:color="auto" w:fill="auto"/>
          </w:tcPr>
          <w:p w14:paraId="631C7E9C" w14:textId="77777777" w:rsidR="00F669D4" w:rsidRPr="00E840D0" w:rsidRDefault="00F669D4" w:rsidP="002C543E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7321664" w14:textId="77777777" w:rsidR="00F669D4" w:rsidRPr="00E840D0" w:rsidRDefault="00F669D4" w:rsidP="002C543E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791CD80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6F8572CD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6D92115D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77C5AC10" w14:textId="77777777" w:rsidTr="002C543E">
        <w:trPr>
          <w:trHeight w:val="1379"/>
        </w:trPr>
        <w:tc>
          <w:tcPr>
            <w:tcW w:w="3215" w:type="dxa"/>
            <w:gridSpan w:val="2"/>
            <w:shd w:val="clear" w:color="auto" w:fill="auto"/>
          </w:tcPr>
          <w:p w14:paraId="7FB4F309" w14:textId="77777777" w:rsidR="00F669D4" w:rsidRPr="00E840D0" w:rsidRDefault="00F669D4" w:rsidP="002C543E">
            <w:pPr>
              <w:pStyle w:val="TableParagraph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C5.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OGNI</w:t>
            </w:r>
            <w:r w:rsidRPr="00E840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ALTRA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ESPERIENZA O INCARICO CHE PREVEDA L’UTILIZZO DI PIATTAFORME DI GESTIONE</w:t>
            </w:r>
          </w:p>
          <w:p w14:paraId="5BDC9202" w14:textId="77777777" w:rsidR="00F669D4" w:rsidRPr="00E840D0" w:rsidRDefault="00F669D4" w:rsidP="002C543E">
            <w:pPr>
              <w:pStyle w:val="TableParagraph"/>
              <w:spacing w:line="228" w:lineRule="exact"/>
              <w:ind w:left="107" w:right="151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MINISTERIALI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NELL’AMBITO DEI PROGETTI FINANZIATI DAL FONDO SOCIALE EUROPEO (PON – POR)</w:t>
            </w:r>
          </w:p>
        </w:tc>
        <w:tc>
          <w:tcPr>
            <w:tcW w:w="1057" w:type="dxa"/>
            <w:shd w:val="clear" w:color="auto" w:fill="auto"/>
          </w:tcPr>
          <w:p w14:paraId="37DA4CBD" w14:textId="77777777" w:rsidR="00F669D4" w:rsidRPr="00E840D0" w:rsidRDefault="00F669D4" w:rsidP="002C543E">
            <w:pPr>
              <w:pStyle w:val="TableParagraph"/>
              <w:spacing w:line="223" w:lineRule="exact"/>
              <w:ind w:left="93"/>
              <w:rPr>
                <w:rFonts w:ascii="Calibri" w:hAnsi="Calibri" w:cs="Calibri"/>
                <w:sz w:val="20"/>
                <w:szCs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</w:t>
            </w:r>
            <w:r w:rsidRPr="00E840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4CBECBB8" w14:textId="77777777" w:rsidR="00F669D4" w:rsidRPr="00E840D0" w:rsidRDefault="00F669D4" w:rsidP="002C543E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E840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r w:rsidRPr="00E840D0">
              <w:rPr>
                <w:rFonts w:ascii="Calibri" w:hAnsi="Calibri" w:cs="Calibri"/>
                <w:b/>
                <w:sz w:val="20"/>
                <w:szCs w:val="20"/>
              </w:rPr>
              <w:t xml:space="preserve">punti </w:t>
            </w:r>
            <w:r w:rsidRPr="00E840D0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4E9A429C" w14:textId="77777777" w:rsidR="00F669D4" w:rsidRPr="00E840D0" w:rsidRDefault="00F669D4" w:rsidP="002C543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EFA42AD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31DC9ED2" w14:textId="77777777" w:rsidR="00F669D4" w:rsidRPr="00E840D0" w:rsidRDefault="00F669D4" w:rsidP="002C543E">
            <w:pPr>
              <w:pStyle w:val="TableParagraph"/>
              <w:rPr>
                <w:sz w:val="20"/>
              </w:rPr>
            </w:pPr>
          </w:p>
        </w:tc>
      </w:tr>
      <w:tr w:rsidR="00F669D4" w:rsidRPr="00E840D0" w14:paraId="0846E6CB" w14:textId="77777777" w:rsidTr="002C543E">
        <w:trPr>
          <w:gridAfter w:val="1"/>
          <w:wAfter w:w="6" w:type="dxa"/>
          <w:trHeight w:val="2299"/>
        </w:trPr>
        <w:tc>
          <w:tcPr>
            <w:tcW w:w="3199" w:type="dxa"/>
            <w:shd w:val="clear" w:color="auto" w:fill="auto"/>
          </w:tcPr>
          <w:p w14:paraId="7566D07B" w14:textId="77777777" w:rsidR="00F669D4" w:rsidRPr="00E840D0" w:rsidRDefault="00F669D4" w:rsidP="002C543E">
            <w:pPr>
              <w:pStyle w:val="TableParagraph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</w:t>
            </w:r>
          </w:p>
          <w:p w14:paraId="0458E377" w14:textId="77777777" w:rsidR="00F669D4" w:rsidRPr="00E840D0" w:rsidRDefault="00F669D4" w:rsidP="002C543E">
            <w:pPr>
              <w:pStyle w:val="TableParagraph"/>
              <w:spacing w:line="230" w:lineRule="exact"/>
              <w:ind w:left="107" w:right="144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NELL’AMBITO DEI PROGETTI FINANZIATI CON FONDI EUROPEI (PON – POR - POC)</w:t>
            </w:r>
          </w:p>
        </w:tc>
        <w:tc>
          <w:tcPr>
            <w:tcW w:w="1089" w:type="dxa"/>
            <w:gridSpan w:val="3"/>
            <w:shd w:val="clear" w:color="auto" w:fill="auto"/>
          </w:tcPr>
          <w:p w14:paraId="611B0B8B" w14:textId="77777777" w:rsidR="00F669D4" w:rsidRPr="00E840D0" w:rsidRDefault="00F669D4" w:rsidP="002C543E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 w:rsidRPr="00E840D0">
              <w:rPr>
                <w:rFonts w:ascii="Calibri" w:hAnsi="Calibri" w:cs="Calibri"/>
                <w:sz w:val="20"/>
                <w:szCs w:val="20"/>
              </w:rPr>
              <w:t>Max 5</w:t>
            </w:r>
          </w:p>
        </w:tc>
        <w:tc>
          <w:tcPr>
            <w:tcW w:w="1078" w:type="dxa"/>
            <w:gridSpan w:val="2"/>
            <w:shd w:val="clear" w:color="auto" w:fill="auto"/>
          </w:tcPr>
          <w:p w14:paraId="6596BFFE" w14:textId="77777777" w:rsidR="00F669D4" w:rsidRPr="00E840D0" w:rsidRDefault="00F669D4" w:rsidP="002C543E">
            <w:pPr>
              <w:pStyle w:val="TableParagraph"/>
              <w:ind w:left="124" w:right="135"/>
              <w:rPr>
                <w:rFonts w:ascii="Calibri" w:hAnsi="Calibri" w:cs="Calibri"/>
                <w:b/>
                <w:sz w:val="20"/>
                <w:szCs w:val="20"/>
              </w:rPr>
            </w:pPr>
            <w:r w:rsidRPr="00E840D0">
              <w:rPr>
                <w:rFonts w:ascii="Calibri" w:hAnsi="Calibri" w:cs="Calibri"/>
                <w:b/>
                <w:sz w:val="20"/>
                <w:szCs w:val="20"/>
              </w:rPr>
              <w:t>1 punti cad.</w:t>
            </w:r>
          </w:p>
        </w:tc>
        <w:tc>
          <w:tcPr>
            <w:tcW w:w="1414" w:type="dxa"/>
            <w:shd w:val="clear" w:color="auto" w:fill="auto"/>
          </w:tcPr>
          <w:p w14:paraId="63504DB6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shd w:val="clear" w:color="auto" w:fill="auto"/>
          </w:tcPr>
          <w:p w14:paraId="1AC2222D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shd w:val="clear" w:color="auto" w:fill="auto"/>
          </w:tcPr>
          <w:p w14:paraId="24A5D0C5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</w:tr>
      <w:tr w:rsidR="00F669D4" w:rsidRPr="00E840D0" w14:paraId="3997EA0C" w14:textId="77777777" w:rsidTr="002C543E">
        <w:trPr>
          <w:gridAfter w:val="1"/>
          <w:wAfter w:w="6" w:type="dxa"/>
          <w:trHeight w:val="616"/>
        </w:trPr>
        <w:tc>
          <w:tcPr>
            <w:tcW w:w="5366" w:type="dxa"/>
            <w:gridSpan w:val="6"/>
            <w:shd w:val="clear" w:color="auto" w:fill="auto"/>
          </w:tcPr>
          <w:p w14:paraId="2310A954" w14:textId="77777777" w:rsidR="00F669D4" w:rsidRPr="00E840D0" w:rsidRDefault="00F669D4" w:rsidP="002C543E">
            <w:pPr>
              <w:pStyle w:val="TableParagraph"/>
              <w:spacing w:before="189"/>
              <w:ind w:left="107"/>
              <w:rPr>
                <w:b/>
                <w:sz w:val="20"/>
              </w:rPr>
            </w:pPr>
            <w:r w:rsidRPr="00E840D0"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414" w:type="dxa"/>
            <w:shd w:val="clear" w:color="auto" w:fill="auto"/>
          </w:tcPr>
          <w:p w14:paraId="513CBC1A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shd w:val="clear" w:color="auto" w:fill="auto"/>
          </w:tcPr>
          <w:p w14:paraId="22092151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shd w:val="clear" w:color="auto" w:fill="auto"/>
          </w:tcPr>
          <w:p w14:paraId="534FDB2B" w14:textId="77777777" w:rsidR="00F669D4" w:rsidRPr="00E840D0" w:rsidRDefault="00F669D4" w:rsidP="002C543E">
            <w:pPr>
              <w:pStyle w:val="TableParagraph"/>
              <w:rPr>
                <w:sz w:val="18"/>
              </w:rPr>
            </w:pPr>
          </w:p>
        </w:tc>
      </w:tr>
    </w:tbl>
    <w:p w14:paraId="13FA97A4" w14:textId="77777777" w:rsidR="00F669D4" w:rsidRDefault="00F669D4" w:rsidP="00F669D4">
      <w:pPr>
        <w:rPr>
          <w:rFonts w:ascii="Book Antiqua" w:hAnsi="Book Antiqua" w:cs="Arial"/>
          <w:sz w:val="28"/>
          <w:szCs w:val="28"/>
        </w:rPr>
      </w:pPr>
    </w:p>
    <w:p w14:paraId="7E4E5537" w14:textId="77777777" w:rsidR="00F616B6" w:rsidRDefault="00F616B6" w:rsidP="00F669D4">
      <w:pPr>
        <w:spacing w:before="67"/>
        <w:ind w:left="471"/>
        <w:jc w:val="both"/>
      </w:pPr>
    </w:p>
    <w:sectPr w:rsidR="00F616B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802E" w14:textId="77777777" w:rsidR="0027048E" w:rsidRDefault="0027048E" w:rsidP="0027048E">
      <w:r>
        <w:separator/>
      </w:r>
    </w:p>
  </w:endnote>
  <w:endnote w:type="continuationSeparator" w:id="0">
    <w:p w14:paraId="3D9EDF82" w14:textId="77777777" w:rsidR="0027048E" w:rsidRDefault="0027048E" w:rsidP="0027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EAB0" w14:textId="77777777" w:rsidR="0027048E" w:rsidRDefault="0027048E" w:rsidP="0027048E">
      <w:r>
        <w:separator/>
      </w:r>
    </w:p>
  </w:footnote>
  <w:footnote w:type="continuationSeparator" w:id="0">
    <w:p w14:paraId="686AA404" w14:textId="77777777" w:rsidR="0027048E" w:rsidRDefault="0027048E" w:rsidP="0027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D01D" w14:textId="674CA714" w:rsidR="0027048E" w:rsidRDefault="0027048E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2B2A6F3" wp14:editId="6B5C620D">
          <wp:extent cx="6120130" cy="118816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tringa istituzionale Coesione Italia_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8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F1F53"/>
    <w:multiLevelType w:val="hybridMultilevel"/>
    <w:tmpl w:val="E6249670"/>
    <w:lvl w:ilvl="0" w:tplc="D01C7A3E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1CA44E8">
      <w:numFmt w:val="bullet"/>
      <w:lvlText w:val=""/>
      <w:lvlJc w:val="left"/>
      <w:pPr>
        <w:ind w:left="95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2404BFA">
      <w:numFmt w:val="bullet"/>
      <w:lvlText w:val="•"/>
      <w:lvlJc w:val="left"/>
      <w:pPr>
        <w:ind w:left="2029" w:hanging="481"/>
      </w:pPr>
      <w:rPr>
        <w:rFonts w:hint="default"/>
        <w:lang w:val="it-IT" w:eastAsia="en-US" w:bidi="ar-SA"/>
      </w:rPr>
    </w:lvl>
    <w:lvl w:ilvl="3" w:tplc="0FB284DE">
      <w:numFmt w:val="bullet"/>
      <w:lvlText w:val="•"/>
      <w:lvlJc w:val="left"/>
      <w:pPr>
        <w:ind w:left="3099" w:hanging="481"/>
      </w:pPr>
      <w:rPr>
        <w:rFonts w:hint="default"/>
        <w:lang w:val="it-IT" w:eastAsia="en-US" w:bidi="ar-SA"/>
      </w:rPr>
    </w:lvl>
    <w:lvl w:ilvl="4" w:tplc="A60827AA">
      <w:numFmt w:val="bullet"/>
      <w:lvlText w:val="•"/>
      <w:lvlJc w:val="left"/>
      <w:pPr>
        <w:ind w:left="4168" w:hanging="481"/>
      </w:pPr>
      <w:rPr>
        <w:rFonts w:hint="default"/>
        <w:lang w:val="it-IT" w:eastAsia="en-US" w:bidi="ar-SA"/>
      </w:rPr>
    </w:lvl>
    <w:lvl w:ilvl="5" w:tplc="E91A256C">
      <w:numFmt w:val="bullet"/>
      <w:lvlText w:val="•"/>
      <w:lvlJc w:val="left"/>
      <w:pPr>
        <w:ind w:left="5238" w:hanging="481"/>
      </w:pPr>
      <w:rPr>
        <w:rFonts w:hint="default"/>
        <w:lang w:val="it-IT" w:eastAsia="en-US" w:bidi="ar-SA"/>
      </w:rPr>
    </w:lvl>
    <w:lvl w:ilvl="6" w:tplc="17DCBFB6">
      <w:numFmt w:val="bullet"/>
      <w:lvlText w:val="•"/>
      <w:lvlJc w:val="left"/>
      <w:pPr>
        <w:ind w:left="6308" w:hanging="481"/>
      </w:pPr>
      <w:rPr>
        <w:rFonts w:hint="default"/>
        <w:lang w:val="it-IT" w:eastAsia="en-US" w:bidi="ar-SA"/>
      </w:rPr>
    </w:lvl>
    <w:lvl w:ilvl="7" w:tplc="28DABEC4">
      <w:numFmt w:val="bullet"/>
      <w:lvlText w:val="•"/>
      <w:lvlJc w:val="left"/>
      <w:pPr>
        <w:ind w:left="7377" w:hanging="481"/>
      </w:pPr>
      <w:rPr>
        <w:rFonts w:hint="default"/>
        <w:lang w:val="it-IT" w:eastAsia="en-US" w:bidi="ar-SA"/>
      </w:rPr>
    </w:lvl>
    <w:lvl w:ilvl="8" w:tplc="09568E34">
      <w:numFmt w:val="bullet"/>
      <w:lvlText w:val="•"/>
      <w:lvlJc w:val="left"/>
      <w:pPr>
        <w:ind w:left="8447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5D973518"/>
    <w:multiLevelType w:val="hybridMultilevel"/>
    <w:tmpl w:val="111A5964"/>
    <w:lvl w:ilvl="0" w:tplc="EAAA127E">
      <w:start w:val="1"/>
      <w:numFmt w:val="decimal"/>
      <w:lvlText w:val="%1)"/>
      <w:lvlJc w:val="left"/>
      <w:pPr>
        <w:ind w:left="107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468A78">
      <w:numFmt w:val="bullet"/>
      <w:lvlText w:val="•"/>
      <w:lvlJc w:val="left"/>
      <w:pPr>
        <w:ind w:left="1078" w:hanging="218"/>
      </w:pPr>
      <w:rPr>
        <w:rFonts w:hint="default"/>
        <w:lang w:val="it-IT" w:eastAsia="en-US" w:bidi="ar-SA"/>
      </w:rPr>
    </w:lvl>
    <w:lvl w:ilvl="2" w:tplc="C93A6CEA">
      <w:numFmt w:val="bullet"/>
      <w:lvlText w:val="•"/>
      <w:lvlJc w:val="left"/>
      <w:pPr>
        <w:ind w:left="2056" w:hanging="218"/>
      </w:pPr>
      <w:rPr>
        <w:rFonts w:hint="default"/>
        <w:lang w:val="it-IT" w:eastAsia="en-US" w:bidi="ar-SA"/>
      </w:rPr>
    </w:lvl>
    <w:lvl w:ilvl="3" w:tplc="B09CE988">
      <w:numFmt w:val="bullet"/>
      <w:lvlText w:val="•"/>
      <w:lvlJc w:val="left"/>
      <w:pPr>
        <w:ind w:left="3034" w:hanging="218"/>
      </w:pPr>
      <w:rPr>
        <w:rFonts w:hint="default"/>
        <w:lang w:val="it-IT" w:eastAsia="en-US" w:bidi="ar-SA"/>
      </w:rPr>
    </w:lvl>
    <w:lvl w:ilvl="4" w:tplc="BE7E917A">
      <w:numFmt w:val="bullet"/>
      <w:lvlText w:val="•"/>
      <w:lvlJc w:val="left"/>
      <w:pPr>
        <w:ind w:left="4012" w:hanging="218"/>
      </w:pPr>
      <w:rPr>
        <w:rFonts w:hint="default"/>
        <w:lang w:val="it-IT" w:eastAsia="en-US" w:bidi="ar-SA"/>
      </w:rPr>
    </w:lvl>
    <w:lvl w:ilvl="5" w:tplc="83D61DD8">
      <w:numFmt w:val="bullet"/>
      <w:lvlText w:val="•"/>
      <w:lvlJc w:val="left"/>
      <w:pPr>
        <w:ind w:left="4990" w:hanging="218"/>
      </w:pPr>
      <w:rPr>
        <w:rFonts w:hint="default"/>
        <w:lang w:val="it-IT" w:eastAsia="en-US" w:bidi="ar-SA"/>
      </w:rPr>
    </w:lvl>
    <w:lvl w:ilvl="6" w:tplc="428439AE">
      <w:numFmt w:val="bullet"/>
      <w:lvlText w:val="•"/>
      <w:lvlJc w:val="left"/>
      <w:pPr>
        <w:ind w:left="5968" w:hanging="218"/>
      </w:pPr>
      <w:rPr>
        <w:rFonts w:hint="default"/>
        <w:lang w:val="it-IT" w:eastAsia="en-US" w:bidi="ar-SA"/>
      </w:rPr>
    </w:lvl>
    <w:lvl w:ilvl="7" w:tplc="4D4E1712">
      <w:numFmt w:val="bullet"/>
      <w:lvlText w:val="•"/>
      <w:lvlJc w:val="left"/>
      <w:pPr>
        <w:ind w:left="6946" w:hanging="218"/>
      </w:pPr>
      <w:rPr>
        <w:rFonts w:hint="default"/>
        <w:lang w:val="it-IT" w:eastAsia="en-US" w:bidi="ar-SA"/>
      </w:rPr>
    </w:lvl>
    <w:lvl w:ilvl="8" w:tplc="792AA416">
      <w:numFmt w:val="bullet"/>
      <w:lvlText w:val="•"/>
      <w:lvlJc w:val="left"/>
      <w:pPr>
        <w:ind w:left="7924" w:hanging="218"/>
      </w:pPr>
      <w:rPr>
        <w:rFonts w:hint="default"/>
        <w:lang w:val="it-IT" w:eastAsia="en-US" w:bidi="ar-SA"/>
      </w:rPr>
    </w:lvl>
  </w:abstractNum>
  <w:num w:numId="1" w16cid:durableId="800805404">
    <w:abstractNumId w:val="0"/>
  </w:num>
  <w:num w:numId="2" w16cid:durableId="208656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B6"/>
    <w:rsid w:val="0027048E"/>
    <w:rsid w:val="008C05FB"/>
    <w:rsid w:val="00F616B6"/>
    <w:rsid w:val="00F6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A690"/>
  <w15:chartTrackingRefBased/>
  <w15:docId w15:val="{52492876-7C43-4263-8488-1D77ED95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04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6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6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6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6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6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6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6B6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616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6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6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6B6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7048E"/>
  </w:style>
  <w:style w:type="character" w:customStyle="1" w:styleId="CorpotestoCarattere">
    <w:name w:val="Corpo testo Carattere"/>
    <w:basedOn w:val="Carpredefinitoparagrafo"/>
    <w:link w:val="Corpotesto"/>
    <w:uiPriority w:val="1"/>
    <w:rsid w:val="0027048E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7048E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048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70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48E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0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48E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n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c8hn001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Marilisa Mancino</dc:creator>
  <cp:keywords/>
  <dc:description/>
  <cp:lastModifiedBy>Marilisa Mancino</cp:lastModifiedBy>
  <cp:revision>3</cp:revision>
  <dcterms:created xsi:type="dcterms:W3CDTF">2025-05-13T12:37:00Z</dcterms:created>
  <dcterms:modified xsi:type="dcterms:W3CDTF">2025-05-13T12:39:00Z</dcterms:modified>
</cp:coreProperties>
</file>