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07" w:rsidRDefault="00991F07">
      <w:pPr>
        <w:shd w:val="clear" w:color="auto" w:fill="FFFFFF"/>
        <w:spacing w:line="288" w:lineRule="exact"/>
        <w:ind w:left="4176" w:right="4210"/>
        <w:jc w:val="center"/>
        <w:rPr>
          <w:color w:val="000000"/>
          <w:spacing w:val="-4"/>
          <w:sz w:val="22"/>
          <w:szCs w:val="22"/>
        </w:rPr>
      </w:pPr>
      <w:bookmarkStart w:id="0" w:name="_GoBack"/>
      <w:bookmarkEnd w:id="0"/>
    </w:p>
    <w:p w:rsidR="00991F07" w:rsidRDefault="00991F07">
      <w:pPr>
        <w:shd w:val="clear" w:color="auto" w:fill="FFFFFF"/>
        <w:spacing w:line="288" w:lineRule="exact"/>
        <w:ind w:left="4176" w:right="4210"/>
        <w:jc w:val="center"/>
        <w:rPr>
          <w:color w:val="000000"/>
          <w:spacing w:val="-4"/>
          <w:sz w:val="22"/>
          <w:szCs w:val="22"/>
        </w:rPr>
      </w:pPr>
    </w:p>
    <w:p w:rsidR="00E06705" w:rsidRDefault="00B16D7F" w:rsidP="006E4994">
      <w:pPr>
        <w:shd w:val="clear" w:color="auto" w:fill="FFFFFF"/>
        <w:tabs>
          <w:tab w:val="left" w:pos="5670"/>
        </w:tabs>
        <w:spacing w:line="288" w:lineRule="exact"/>
        <w:ind w:left="3261" w:right="4210"/>
        <w:jc w:val="center"/>
      </w:pPr>
      <w:r w:rsidRPr="00B16D7F">
        <w:rPr>
          <w:b/>
          <w:color w:val="000000"/>
          <w:spacing w:val="-4"/>
          <w:sz w:val="22"/>
          <w:szCs w:val="22"/>
        </w:rPr>
        <w:t>MODELLO B</w:t>
      </w:r>
      <w:r w:rsidR="00E06705">
        <w:rPr>
          <w:color w:val="000000"/>
          <w:spacing w:val="-4"/>
          <w:sz w:val="22"/>
          <w:szCs w:val="22"/>
        </w:rPr>
        <w:t xml:space="preserve"> </w:t>
      </w:r>
      <w:r w:rsidR="00E06705">
        <w:rPr>
          <w:color w:val="000000"/>
          <w:spacing w:val="-1"/>
          <w:sz w:val="22"/>
          <w:szCs w:val="22"/>
        </w:rPr>
        <w:t>Offerta tecnica</w:t>
      </w:r>
    </w:p>
    <w:p w:rsidR="00E06705" w:rsidRDefault="00E06705" w:rsidP="00A00CB5">
      <w:pPr>
        <w:shd w:val="clear" w:color="auto" w:fill="FFFFFF"/>
        <w:spacing w:before="278" w:line="235" w:lineRule="exact"/>
        <w:ind w:left="6528" w:right="86"/>
      </w:pPr>
      <w:r>
        <w:rPr>
          <w:color w:val="000000"/>
          <w:spacing w:val="-4"/>
          <w:sz w:val="18"/>
          <w:szCs w:val="18"/>
        </w:rPr>
        <w:t>A</w:t>
      </w:r>
      <w:r w:rsidR="00F17F69">
        <w:rPr>
          <w:color w:val="000000"/>
          <w:spacing w:val="-4"/>
          <w:sz w:val="18"/>
          <w:szCs w:val="18"/>
        </w:rPr>
        <w:t>l</w:t>
      </w:r>
      <w:r>
        <w:rPr>
          <w:color w:val="000000"/>
          <w:spacing w:val="-4"/>
          <w:sz w:val="18"/>
          <w:szCs w:val="18"/>
        </w:rPr>
        <w:t>l</w:t>
      </w:r>
      <w:r w:rsidR="00F17F69">
        <w:rPr>
          <w:color w:val="000000"/>
          <w:spacing w:val="-4"/>
          <w:sz w:val="18"/>
          <w:szCs w:val="18"/>
        </w:rPr>
        <w:t>a Dirigente Scolastica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pacing w:val="-1"/>
          <w:sz w:val="18"/>
          <w:szCs w:val="18"/>
        </w:rPr>
        <w:t xml:space="preserve">dell'Istituto Comprensivo di </w:t>
      </w:r>
      <w:r w:rsidR="00F17F69">
        <w:rPr>
          <w:color w:val="000000"/>
          <w:spacing w:val="-1"/>
          <w:sz w:val="18"/>
          <w:szCs w:val="18"/>
        </w:rPr>
        <w:t xml:space="preserve">Bellinzago N.se </w:t>
      </w:r>
    </w:p>
    <w:p w:rsidR="00E06705" w:rsidRDefault="00E06705">
      <w:pPr>
        <w:shd w:val="clear" w:color="auto" w:fill="FFFFFF"/>
        <w:tabs>
          <w:tab w:val="left" w:leader="underscore" w:pos="5582"/>
          <w:tab w:val="left" w:leader="underscore" w:pos="9557"/>
        </w:tabs>
        <w:spacing w:before="418" w:line="355" w:lineRule="exact"/>
        <w:ind w:left="34"/>
      </w:pPr>
      <w:r>
        <w:rPr>
          <w:color w:val="000000"/>
          <w:sz w:val="18"/>
          <w:szCs w:val="18"/>
        </w:rPr>
        <w:t>Il/la sottoscritto/a</w:t>
      </w:r>
      <w:r>
        <w:rPr>
          <w:color w:val="000000"/>
          <w:sz w:val="18"/>
          <w:szCs w:val="18"/>
        </w:rPr>
        <w:tab/>
        <w:t>nato/a</w:t>
      </w:r>
      <w:r>
        <w:rPr>
          <w:color w:val="000000"/>
          <w:sz w:val="18"/>
          <w:szCs w:val="18"/>
        </w:rPr>
        <w:tab/>
      </w:r>
    </w:p>
    <w:p w:rsidR="00E06705" w:rsidRDefault="00E06705">
      <w:pPr>
        <w:shd w:val="clear" w:color="auto" w:fill="FFFFFF"/>
        <w:tabs>
          <w:tab w:val="left" w:leader="underscore" w:pos="2294"/>
          <w:tab w:val="left" w:leader="underscore" w:pos="5290"/>
          <w:tab w:val="left" w:leader="underscore" w:pos="5683"/>
          <w:tab w:val="left" w:leader="underscore" w:pos="9557"/>
        </w:tabs>
        <w:spacing w:line="355" w:lineRule="exact"/>
        <w:ind w:left="29"/>
      </w:pPr>
      <w:r>
        <w:rPr>
          <w:color w:val="000000"/>
          <w:spacing w:val="-9"/>
          <w:sz w:val="18"/>
          <w:szCs w:val="18"/>
        </w:rPr>
        <w:t>Il</w:t>
      </w:r>
      <w:r>
        <w:rPr>
          <w:color w:val="000000"/>
          <w:sz w:val="18"/>
          <w:szCs w:val="18"/>
        </w:rPr>
        <w:tab/>
        <w:t>a</w:t>
      </w:r>
      <w:r>
        <w:rPr>
          <w:color w:val="000000"/>
          <w:sz w:val="18"/>
          <w:szCs w:val="18"/>
        </w:rPr>
        <w:tab/>
        <w:t>(</w:t>
      </w:r>
      <w:r>
        <w:rPr>
          <w:color w:val="000000"/>
          <w:sz w:val="18"/>
          <w:szCs w:val="18"/>
        </w:rPr>
        <w:tab/>
        <w:t>), residente a</w:t>
      </w:r>
      <w:r>
        <w:rPr>
          <w:color w:val="000000"/>
          <w:sz w:val="18"/>
          <w:szCs w:val="18"/>
        </w:rPr>
        <w:tab/>
      </w:r>
    </w:p>
    <w:p w:rsidR="00E06705" w:rsidRDefault="00E06705">
      <w:pPr>
        <w:shd w:val="clear" w:color="auto" w:fill="FFFFFF"/>
        <w:tabs>
          <w:tab w:val="left" w:leader="underscore" w:pos="3778"/>
          <w:tab w:val="left" w:leader="underscore" w:pos="4603"/>
          <w:tab w:val="left" w:leader="underscore" w:pos="9557"/>
        </w:tabs>
        <w:spacing w:line="355" w:lineRule="exact"/>
        <w:ind w:left="14"/>
      </w:pPr>
      <w:r>
        <w:rPr>
          <w:color w:val="000000"/>
          <w:spacing w:val="-6"/>
          <w:sz w:val="18"/>
          <w:szCs w:val="18"/>
        </w:rPr>
        <w:t>Via/Piazza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3"/>
          <w:sz w:val="18"/>
          <w:szCs w:val="18"/>
        </w:rPr>
        <w:t>n.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"/>
          <w:sz w:val="18"/>
          <w:szCs w:val="18"/>
        </w:rPr>
        <w:t>, legale rappresentante della Ditta</w:t>
      </w:r>
      <w:r>
        <w:rPr>
          <w:color w:val="000000"/>
          <w:sz w:val="18"/>
          <w:szCs w:val="18"/>
        </w:rPr>
        <w:tab/>
      </w:r>
    </w:p>
    <w:p w:rsidR="00E06705" w:rsidRDefault="00E06705">
      <w:pPr>
        <w:shd w:val="clear" w:color="auto" w:fill="FFFFFF"/>
        <w:tabs>
          <w:tab w:val="left" w:leader="underscore" w:pos="4963"/>
          <w:tab w:val="left" w:leader="underscore" w:pos="9557"/>
        </w:tabs>
        <w:spacing w:line="355" w:lineRule="exact"/>
        <w:ind w:left="10"/>
      </w:pPr>
      <w:r>
        <w:rPr>
          <w:color w:val="000000"/>
          <w:sz w:val="18"/>
          <w:szCs w:val="18"/>
        </w:rPr>
        <w:tab/>
      </w:r>
      <w:r>
        <w:rPr>
          <w:color w:val="000000"/>
          <w:spacing w:val="-5"/>
          <w:sz w:val="18"/>
          <w:szCs w:val="18"/>
        </w:rPr>
        <w:t>con sede legale a</w:t>
      </w:r>
      <w:r>
        <w:rPr>
          <w:color w:val="000000"/>
          <w:sz w:val="18"/>
          <w:szCs w:val="18"/>
        </w:rPr>
        <w:tab/>
      </w:r>
    </w:p>
    <w:p w:rsidR="00E06705" w:rsidRDefault="00E06705">
      <w:pPr>
        <w:shd w:val="clear" w:color="auto" w:fill="FFFFFF"/>
        <w:tabs>
          <w:tab w:val="left" w:leader="underscore" w:pos="1426"/>
          <w:tab w:val="left" w:leader="underscore" w:pos="2506"/>
          <w:tab w:val="left" w:leader="underscore" w:pos="6062"/>
          <w:tab w:val="left" w:leader="underscore" w:pos="6691"/>
          <w:tab w:val="left" w:leader="underscore" w:pos="9557"/>
        </w:tabs>
        <w:spacing w:line="355" w:lineRule="exact"/>
        <w:ind w:left="19"/>
      </w:pPr>
      <w:r>
        <w:rPr>
          <w:color w:val="000000"/>
          <w:spacing w:val="-17"/>
          <w:sz w:val="18"/>
          <w:szCs w:val="18"/>
        </w:rPr>
        <w:t>Cap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prov.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6"/>
          <w:sz w:val="18"/>
          <w:szCs w:val="18"/>
        </w:rPr>
        <w:t>via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5"/>
          <w:sz w:val="18"/>
          <w:szCs w:val="18"/>
        </w:rPr>
        <w:t>n.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1"/>
          <w:sz w:val="18"/>
          <w:szCs w:val="18"/>
        </w:rPr>
        <w:t>, con partita IVA</w:t>
      </w:r>
      <w:r>
        <w:rPr>
          <w:color w:val="000000"/>
          <w:sz w:val="18"/>
          <w:szCs w:val="18"/>
        </w:rPr>
        <w:tab/>
      </w:r>
    </w:p>
    <w:p w:rsidR="00E06705" w:rsidRDefault="00E06705">
      <w:pPr>
        <w:shd w:val="clear" w:color="auto" w:fill="FFFFFF"/>
        <w:tabs>
          <w:tab w:val="left" w:leader="underscore" w:pos="2923"/>
          <w:tab w:val="left" w:leader="underscore" w:pos="5885"/>
          <w:tab w:val="left" w:leader="underscore" w:pos="8630"/>
        </w:tabs>
        <w:spacing w:line="355" w:lineRule="exact"/>
        <w:ind w:left="5"/>
      </w:pPr>
      <w:r>
        <w:rPr>
          <w:color w:val="000000"/>
          <w:sz w:val="18"/>
          <w:szCs w:val="18"/>
        </w:rPr>
        <w:tab/>
        <w:t>te</w:t>
      </w:r>
      <w:r w:rsidR="00135730">
        <w:rPr>
          <w:color w:val="000000"/>
          <w:sz w:val="18"/>
          <w:szCs w:val="18"/>
        </w:rPr>
        <w:t>l</w:t>
      </w:r>
      <w:r>
        <w:rPr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>fax</w:t>
      </w:r>
      <w:r>
        <w:rPr>
          <w:color w:val="000000"/>
          <w:sz w:val="18"/>
          <w:szCs w:val="18"/>
        </w:rPr>
        <w:tab/>
      </w:r>
    </w:p>
    <w:p w:rsidR="00530634" w:rsidRDefault="00E06705" w:rsidP="004F0C7E">
      <w:pPr>
        <w:shd w:val="clear" w:color="auto" w:fill="FFFFFF"/>
        <w:tabs>
          <w:tab w:val="left" w:leader="underscore" w:pos="4171"/>
        </w:tabs>
        <w:spacing w:line="355" w:lineRule="exact"/>
        <w:ind w:left="10"/>
        <w:rPr>
          <w:color w:val="000000"/>
          <w:sz w:val="18"/>
          <w:szCs w:val="18"/>
        </w:rPr>
      </w:pPr>
      <w:r>
        <w:rPr>
          <w:color w:val="000000"/>
          <w:spacing w:val="-3"/>
          <w:sz w:val="18"/>
          <w:szCs w:val="18"/>
        </w:rPr>
        <w:t>email</w:t>
      </w:r>
      <w:r>
        <w:rPr>
          <w:color w:val="000000"/>
          <w:sz w:val="18"/>
          <w:szCs w:val="18"/>
        </w:rPr>
        <w:tab/>
      </w:r>
      <w:r>
        <w:rPr>
          <w:color w:val="000000"/>
          <w:spacing w:val="-2"/>
          <w:sz w:val="18"/>
          <w:szCs w:val="18"/>
        </w:rPr>
        <w:t>e qualora Cooperativa, numero iscrizione all'Albo delle Cooperative</w:t>
      </w:r>
      <w:r w:rsidR="004F0C7E"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in relazione al bando di gara con la presente formalizza la propria migliore offerta per la fornitura del servizio di noleggio pullman per uscite didattiche </w:t>
      </w:r>
      <w:r w:rsidR="00530634">
        <w:rPr>
          <w:color w:val="000000"/>
          <w:sz w:val="18"/>
          <w:szCs w:val="18"/>
        </w:rPr>
        <w:t xml:space="preserve">e visite di durata non superiore di un giorno </w:t>
      </w:r>
      <w:r>
        <w:rPr>
          <w:color w:val="000000"/>
          <w:sz w:val="18"/>
          <w:szCs w:val="18"/>
        </w:rPr>
        <w:t xml:space="preserve"> a.s.2016/17. </w:t>
      </w:r>
    </w:p>
    <w:p w:rsidR="00E06705" w:rsidRDefault="00E06705" w:rsidP="004F0C7E">
      <w:pPr>
        <w:shd w:val="clear" w:color="auto" w:fill="FFFFFF"/>
        <w:tabs>
          <w:tab w:val="left" w:leader="underscore" w:pos="4171"/>
        </w:tabs>
        <w:spacing w:line="355" w:lineRule="exact"/>
        <w:ind w:left="1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CIG: </w:t>
      </w:r>
    </w:p>
    <w:p w:rsidR="00C72926" w:rsidRDefault="00C72926" w:rsidP="004F0C7E">
      <w:pPr>
        <w:shd w:val="clear" w:color="auto" w:fill="FFFFFF"/>
        <w:tabs>
          <w:tab w:val="left" w:leader="underscore" w:pos="4171"/>
        </w:tabs>
        <w:spacing w:line="355" w:lineRule="exact"/>
        <w:ind w:left="10"/>
      </w:pPr>
    </w:p>
    <w:p w:rsidR="00C72926" w:rsidRDefault="004F0C7E" w:rsidP="004F0C7E">
      <w:pPr>
        <w:shd w:val="clear" w:color="auto" w:fill="FFFFFF"/>
        <w:spacing w:line="293" w:lineRule="exact"/>
        <w:ind w:right="2155"/>
        <w:rPr>
          <w:b/>
          <w:bCs/>
          <w:smallCaps/>
          <w:color w:val="00000A"/>
        </w:rPr>
      </w:pPr>
      <w:r>
        <w:rPr>
          <w:b/>
          <w:bCs/>
          <w:smallCaps/>
          <w:color w:val="00000A"/>
        </w:rPr>
        <w:t>Alle voci non compilate no</w:t>
      </w:r>
      <w:r w:rsidR="00A00CB5">
        <w:rPr>
          <w:b/>
          <w:bCs/>
          <w:smallCaps/>
          <w:color w:val="00000A"/>
        </w:rPr>
        <w:t>n</w:t>
      </w:r>
      <w:r>
        <w:rPr>
          <w:b/>
          <w:bCs/>
          <w:smallCaps/>
          <w:color w:val="00000A"/>
        </w:rPr>
        <w:t xml:space="preserve"> ver</w:t>
      </w:r>
      <w:r w:rsidR="00A00CB5">
        <w:rPr>
          <w:b/>
          <w:bCs/>
          <w:smallCaps/>
          <w:color w:val="00000A"/>
        </w:rPr>
        <w:t xml:space="preserve">rà </w:t>
      </w:r>
      <w:r>
        <w:rPr>
          <w:b/>
          <w:bCs/>
          <w:smallCaps/>
          <w:color w:val="00000A"/>
        </w:rPr>
        <w:t xml:space="preserve">assegnato  nessun punteggio </w:t>
      </w:r>
    </w:p>
    <w:p w:rsidR="004F0C7E" w:rsidRDefault="004F0C7E" w:rsidP="004F0C7E">
      <w:pPr>
        <w:shd w:val="clear" w:color="auto" w:fill="FFFFFF"/>
        <w:spacing w:line="293" w:lineRule="exact"/>
        <w:ind w:right="2155"/>
      </w:pPr>
      <w:r>
        <w:rPr>
          <w:b/>
          <w:bCs/>
          <w:color w:val="00000A"/>
        </w:rPr>
        <w:t xml:space="preserve"> </w:t>
      </w:r>
    </w:p>
    <w:p w:rsidR="004F0C7E" w:rsidRDefault="004F0C7E" w:rsidP="004F0C7E">
      <w:pPr>
        <w:spacing w:after="2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0"/>
        <w:gridCol w:w="157"/>
        <w:gridCol w:w="2113"/>
        <w:gridCol w:w="1267"/>
        <w:gridCol w:w="1277"/>
      </w:tblGrid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>
            <w:pPr>
              <w:shd w:val="clear" w:color="auto" w:fill="FFFFFF"/>
              <w:jc w:val="center"/>
            </w:pPr>
            <w:r>
              <w:rPr>
                <w:b/>
                <w:bCs/>
                <w:color w:val="00000A"/>
                <w:sz w:val="22"/>
                <w:szCs w:val="22"/>
              </w:rPr>
              <w:t xml:space="preserve">Sezione I </w:t>
            </w: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 xml:space="preserve">– Costi aggiuntivi (MAX </w:t>
            </w:r>
            <w:r w:rsidR="002D594D"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 xml:space="preserve">19 </w:t>
            </w: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>PUNTI)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>
            <w:pPr>
              <w:shd w:val="clear" w:color="auto" w:fill="FFFFFF"/>
            </w:pP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>
            <w:pPr>
              <w:shd w:val="clear" w:color="auto" w:fill="FFFFFF"/>
              <w:jc w:val="center"/>
            </w:pPr>
            <w:r>
              <w:rPr>
                <w:i/>
                <w:iCs/>
                <w:color w:val="00000A"/>
                <w:spacing w:val="-1"/>
                <w:sz w:val="18"/>
                <w:szCs w:val="18"/>
              </w:rPr>
              <w:t>Barrare la voce che interessa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D594D" w:rsidRPr="00A00CB5" w:rsidRDefault="004F0C7E" w:rsidP="002D594D">
            <w:pPr>
              <w:numPr>
                <w:ilvl w:val="0"/>
                <w:numId w:val="4"/>
              </w:numPr>
              <w:shd w:val="clear" w:color="auto" w:fill="FFFFFF"/>
              <w:ind w:right="1901"/>
              <w:rPr>
                <w:color w:val="00000A"/>
              </w:rPr>
            </w:pPr>
            <w:r w:rsidRPr="00A00CB5">
              <w:rPr>
                <w:color w:val="00000A"/>
              </w:rPr>
              <w:t>Cost</w:t>
            </w:r>
            <w:r w:rsidR="002D594D" w:rsidRPr="00A00CB5">
              <w:rPr>
                <w:color w:val="00000A"/>
              </w:rPr>
              <w:t xml:space="preserve">i sempre inclusi </w:t>
            </w:r>
          </w:p>
          <w:p w:rsidR="002D594D" w:rsidRPr="00A00CB5" w:rsidRDefault="002D594D" w:rsidP="002D594D">
            <w:pPr>
              <w:shd w:val="clear" w:color="auto" w:fill="FFFFFF"/>
              <w:spacing w:line="504" w:lineRule="exact"/>
              <w:ind w:left="43" w:right="1901"/>
              <w:rPr>
                <w:color w:val="00000A"/>
              </w:rPr>
            </w:pPr>
            <w:r w:rsidRPr="00A00CB5">
              <w:rPr>
                <w:color w:val="00000A"/>
              </w:rPr>
              <w:t>FINO A 4 PUNTI</w:t>
            </w:r>
          </w:p>
          <w:p w:rsidR="002D594D" w:rsidRPr="00A00CB5" w:rsidRDefault="002D594D" w:rsidP="002D594D">
            <w:pPr>
              <w:shd w:val="clear" w:color="auto" w:fill="FFFFFF"/>
              <w:ind w:left="45" w:right="1899"/>
              <w:contextualSpacing/>
              <w:rPr>
                <w:color w:val="00000A"/>
              </w:rPr>
            </w:pPr>
            <w:r w:rsidRPr="00A00CB5">
              <w:rPr>
                <w:color w:val="00000A"/>
              </w:rPr>
              <w:t>1 punto per voce se incluso</w:t>
            </w:r>
            <w:r w:rsidR="00E7176B" w:rsidRPr="00A00CB5">
              <w:rPr>
                <w:color w:val="00000A"/>
              </w:rPr>
              <w:t xml:space="preserve"> </w:t>
            </w:r>
          </w:p>
          <w:p w:rsidR="002D594D" w:rsidRPr="00A00CB5" w:rsidRDefault="002D594D" w:rsidP="002D594D">
            <w:pPr>
              <w:shd w:val="clear" w:color="auto" w:fill="FFFFFF"/>
              <w:ind w:left="45" w:right="1899"/>
              <w:contextualSpacing/>
              <w:rPr>
                <w:color w:val="00000A"/>
              </w:rPr>
            </w:pPr>
            <w:r w:rsidRPr="00A00CB5">
              <w:rPr>
                <w:color w:val="00000A"/>
              </w:rPr>
              <w:t xml:space="preserve">0 punto per voce se escluso </w:t>
            </w:r>
          </w:p>
          <w:p w:rsidR="002D594D" w:rsidRDefault="002D594D" w:rsidP="002D594D">
            <w:pPr>
              <w:shd w:val="clear" w:color="auto" w:fill="FFFFFF"/>
              <w:ind w:left="45" w:right="1899"/>
              <w:contextualSpacing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 </w:t>
            </w:r>
          </w:p>
          <w:p w:rsidR="002D594D" w:rsidRDefault="002D594D" w:rsidP="002D594D">
            <w:pPr>
              <w:shd w:val="clear" w:color="auto" w:fill="FFFFFF"/>
              <w:ind w:left="45" w:right="1899"/>
              <w:contextualSpacing/>
              <w:rPr>
                <w:color w:val="00000A"/>
                <w:sz w:val="22"/>
                <w:szCs w:val="22"/>
              </w:rPr>
            </w:pPr>
          </w:p>
          <w:p w:rsidR="002D594D" w:rsidRDefault="002D594D" w:rsidP="002D594D">
            <w:pPr>
              <w:shd w:val="clear" w:color="auto" w:fill="FFFFFF"/>
              <w:ind w:left="45" w:right="1899"/>
              <w:contextualSpacing/>
              <w:rPr>
                <w:color w:val="00000A"/>
                <w:sz w:val="22"/>
                <w:szCs w:val="22"/>
              </w:rPr>
            </w:pPr>
          </w:p>
          <w:p w:rsidR="004F0C7E" w:rsidRPr="002D594D" w:rsidRDefault="004F0C7E" w:rsidP="002D594D">
            <w:pPr>
              <w:shd w:val="clear" w:color="auto" w:fill="FFFFFF"/>
              <w:spacing w:line="504" w:lineRule="exact"/>
              <w:ind w:left="43" w:right="1901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sz w:val="18"/>
                <w:szCs w:val="18"/>
              </w:rPr>
            </w:pPr>
            <w:r w:rsidRPr="00A00CB5">
              <w:rPr>
                <w:color w:val="00000A"/>
                <w:spacing w:val="-1"/>
                <w:sz w:val="18"/>
                <w:szCs w:val="18"/>
              </w:rPr>
              <w:t>Pedaggi autostradali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192" w:right="197"/>
              <w:jc w:val="right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z w:val="18"/>
                <w:szCs w:val="18"/>
              </w:rPr>
              <w:t>Sempre inclusi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202" w:right="5" w:hanging="202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pacing w:val="-13"/>
                <w:sz w:val="18"/>
                <w:szCs w:val="18"/>
              </w:rPr>
              <w:t xml:space="preserve">Non sempre </w:t>
            </w:r>
            <w:r w:rsidRPr="00A00CB5">
              <w:rPr>
                <w:smallCaps/>
                <w:color w:val="00000A"/>
                <w:sz w:val="18"/>
                <w:szCs w:val="18"/>
              </w:rPr>
              <w:t>inclusi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C7E" w:rsidRDefault="004F0C7E" w:rsidP="00C45727"/>
          <w:p w:rsidR="004F0C7E" w:rsidRDefault="004F0C7E" w:rsidP="00C45727"/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sz w:val="18"/>
                <w:szCs w:val="18"/>
              </w:rPr>
            </w:pPr>
            <w:r w:rsidRPr="00A00CB5">
              <w:rPr>
                <w:color w:val="00000A"/>
                <w:sz w:val="18"/>
                <w:szCs w:val="18"/>
              </w:rPr>
              <w:t>Parcheggi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192" w:right="197"/>
              <w:jc w:val="right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z w:val="18"/>
                <w:szCs w:val="18"/>
              </w:rPr>
              <w:t>Sempre inclusi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202" w:right="5" w:hanging="202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pacing w:val="-13"/>
                <w:sz w:val="18"/>
                <w:szCs w:val="18"/>
              </w:rPr>
              <w:t xml:space="preserve">Non sempre </w:t>
            </w:r>
            <w:r w:rsidRPr="00A00CB5">
              <w:rPr>
                <w:smallCaps/>
                <w:color w:val="00000A"/>
                <w:sz w:val="18"/>
                <w:szCs w:val="18"/>
              </w:rPr>
              <w:t>inclusi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4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C7E" w:rsidRDefault="004F0C7E" w:rsidP="00C45727"/>
          <w:p w:rsidR="004F0C7E" w:rsidRDefault="004F0C7E" w:rsidP="00C45727"/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54" w:lineRule="exact"/>
              <w:ind w:right="355"/>
              <w:rPr>
                <w:sz w:val="18"/>
                <w:szCs w:val="18"/>
              </w:rPr>
            </w:pPr>
            <w:r w:rsidRPr="00A00CB5">
              <w:rPr>
                <w:color w:val="00000A"/>
                <w:spacing w:val="-1"/>
                <w:sz w:val="18"/>
                <w:szCs w:val="18"/>
              </w:rPr>
              <w:t>Tasse d</w:t>
            </w:r>
            <w:r w:rsidRPr="00A00CB5">
              <w:rPr>
                <w:rFonts w:eastAsia="Times New Roman"/>
                <w:color w:val="00000A"/>
                <w:spacing w:val="-1"/>
                <w:sz w:val="18"/>
                <w:szCs w:val="18"/>
              </w:rPr>
              <w:t xml:space="preserve">’ingresso in </w:t>
            </w:r>
            <w:r w:rsidRPr="00A00CB5">
              <w:rPr>
                <w:rFonts w:eastAsia="Times New Roman"/>
                <w:color w:val="00000A"/>
                <w:sz w:val="18"/>
                <w:szCs w:val="18"/>
              </w:rPr>
              <w:t>città, ZTL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192" w:right="197"/>
              <w:jc w:val="right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z w:val="18"/>
                <w:szCs w:val="18"/>
              </w:rPr>
              <w:t>Sempre inclusi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202" w:right="5" w:hanging="202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pacing w:val="-13"/>
                <w:sz w:val="18"/>
                <w:szCs w:val="18"/>
              </w:rPr>
              <w:t xml:space="preserve">Non sempre </w:t>
            </w:r>
            <w:r w:rsidRPr="00A00CB5">
              <w:rPr>
                <w:smallCaps/>
                <w:color w:val="00000A"/>
                <w:sz w:val="18"/>
                <w:szCs w:val="18"/>
              </w:rPr>
              <w:t>inclusi</w:t>
            </w:r>
          </w:p>
        </w:tc>
      </w:tr>
      <w:tr w:rsidR="004F0C7E" w:rsidTr="002D594D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43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/>
          <w:p w:rsidR="004F0C7E" w:rsidRDefault="004F0C7E" w:rsidP="00C45727"/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sz w:val="18"/>
                <w:szCs w:val="18"/>
              </w:rPr>
            </w:pPr>
            <w:r w:rsidRPr="00A00CB5">
              <w:rPr>
                <w:color w:val="00000A"/>
                <w:sz w:val="18"/>
                <w:szCs w:val="18"/>
              </w:rPr>
              <w:t>Pasti autisti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192" w:right="197"/>
              <w:jc w:val="right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z w:val="18"/>
                <w:szCs w:val="18"/>
              </w:rPr>
              <w:t>Sempre inclusi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30" w:lineRule="exact"/>
              <w:ind w:left="202" w:right="5" w:hanging="202"/>
              <w:rPr>
                <w:sz w:val="18"/>
                <w:szCs w:val="18"/>
              </w:rPr>
            </w:pPr>
            <w:r w:rsidRPr="00A00CB5">
              <w:rPr>
                <w:smallCaps/>
                <w:color w:val="00000A"/>
                <w:spacing w:val="-13"/>
                <w:sz w:val="18"/>
                <w:szCs w:val="18"/>
              </w:rPr>
              <w:t xml:space="preserve">Non sempre </w:t>
            </w:r>
            <w:r w:rsidRPr="00A00CB5">
              <w:rPr>
                <w:smallCaps/>
                <w:color w:val="00000A"/>
                <w:sz w:val="18"/>
                <w:szCs w:val="18"/>
              </w:rPr>
              <w:t>inclusi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>
            <w:pPr>
              <w:shd w:val="clear" w:color="auto" w:fill="FFFFFF"/>
            </w:pPr>
          </w:p>
        </w:tc>
      </w:tr>
      <w:tr w:rsidR="004F0C7E" w:rsidTr="002D594D">
        <w:tblPrEx>
          <w:tblCellMar>
            <w:top w:w="0" w:type="dxa"/>
            <w:bottom w:w="0" w:type="dxa"/>
          </w:tblCellMar>
        </w:tblPrEx>
        <w:trPr>
          <w:trHeight w:hRule="exact" w:val="4016"/>
        </w:trPr>
        <w:tc>
          <w:tcPr>
            <w:tcW w:w="9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176B" w:rsidRDefault="00E7176B" w:rsidP="00E7176B">
            <w:pPr>
              <w:shd w:val="clear" w:color="auto" w:fill="FFFFFF"/>
              <w:spacing w:line="360" w:lineRule="auto"/>
              <w:ind w:left="1186" w:right="1195"/>
            </w:pPr>
          </w:p>
          <w:p w:rsidR="00E7176B" w:rsidRDefault="00A00CB5" w:rsidP="00E7176B">
            <w:pPr>
              <w:shd w:val="clear" w:color="auto" w:fill="FFFFFF"/>
              <w:spacing w:line="360" w:lineRule="auto"/>
              <w:ind w:left="1186" w:right="1195"/>
            </w:pPr>
            <w:r>
              <w:t xml:space="preserve">NOTE </w:t>
            </w:r>
          </w:p>
          <w:p w:rsidR="00E7176B" w:rsidRDefault="00E7176B" w:rsidP="00E7176B">
            <w:pPr>
              <w:shd w:val="clear" w:color="auto" w:fill="FFFFFF"/>
              <w:spacing w:line="360" w:lineRule="auto"/>
              <w:ind w:left="1186" w:right="1195"/>
            </w:pPr>
          </w:p>
          <w:p w:rsidR="00E7176B" w:rsidRDefault="00E7176B" w:rsidP="00E7176B">
            <w:pPr>
              <w:shd w:val="clear" w:color="auto" w:fill="FFFFFF"/>
              <w:spacing w:line="360" w:lineRule="auto"/>
              <w:ind w:left="1186" w:right="1195"/>
            </w:pPr>
          </w:p>
        </w:tc>
      </w:tr>
      <w:tr w:rsidR="002D594D" w:rsidTr="00635249">
        <w:tblPrEx>
          <w:tblCellMar>
            <w:top w:w="0" w:type="dxa"/>
            <w:bottom w:w="0" w:type="dxa"/>
          </w:tblCellMar>
        </w:tblPrEx>
        <w:trPr>
          <w:trHeight w:val="1307"/>
        </w:trPr>
        <w:tc>
          <w:tcPr>
            <w:tcW w:w="44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594D" w:rsidRPr="00C72926" w:rsidRDefault="002D594D" w:rsidP="00C72926">
            <w:pPr>
              <w:shd w:val="clear" w:color="auto" w:fill="FFFFFF"/>
              <w:spacing w:line="504" w:lineRule="exact"/>
              <w:ind w:left="43" w:right="194"/>
              <w:rPr>
                <w:color w:val="00000A"/>
                <w:sz w:val="18"/>
                <w:szCs w:val="18"/>
              </w:rPr>
            </w:pPr>
            <w:r>
              <w:rPr>
                <w:b/>
                <w:bCs/>
                <w:color w:val="00000A"/>
                <w:sz w:val="22"/>
                <w:szCs w:val="22"/>
              </w:rPr>
              <w:lastRenderedPageBreak/>
              <w:t xml:space="preserve">B. </w:t>
            </w:r>
            <w:r w:rsidRPr="00C72926">
              <w:rPr>
                <w:color w:val="00000A"/>
                <w:sz w:val="18"/>
                <w:szCs w:val="18"/>
              </w:rPr>
              <w:t xml:space="preserve">Sovrapprezzo per sforamento orario </w:t>
            </w:r>
          </w:p>
          <w:p w:rsidR="00A00CB5" w:rsidRDefault="00A00CB5" w:rsidP="00A00CB5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5 punti Non prevista </w:t>
            </w:r>
          </w:p>
          <w:p w:rsidR="00A00CB5" w:rsidRDefault="00A00CB5" w:rsidP="00A00CB5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0 punti Prevista </w:t>
            </w:r>
          </w:p>
          <w:p w:rsidR="002D594D" w:rsidRPr="00A00CB5" w:rsidRDefault="002D594D" w:rsidP="00C72926">
            <w:pPr>
              <w:shd w:val="clear" w:color="auto" w:fill="FFFFFF"/>
              <w:spacing w:line="504" w:lineRule="exact"/>
              <w:ind w:left="43" w:right="2320"/>
              <w:rPr>
                <w:color w:val="00000A"/>
                <w:sz w:val="18"/>
                <w:szCs w:val="18"/>
              </w:rPr>
            </w:pPr>
          </w:p>
          <w:p w:rsidR="002D594D" w:rsidRDefault="002D594D" w:rsidP="00C72926">
            <w:pPr>
              <w:shd w:val="clear" w:color="auto" w:fill="FFFFFF"/>
              <w:spacing w:line="504" w:lineRule="exact"/>
              <w:ind w:left="43" w:right="2798"/>
              <w:rPr>
                <w:color w:val="00000A"/>
                <w:sz w:val="22"/>
                <w:szCs w:val="22"/>
              </w:rPr>
            </w:pPr>
          </w:p>
          <w:p w:rsidR="002D594D" w:rsidRDefault="002D594D" w:rsidP="00C72926">
            <w:pPr>
              <w:shd w:val="clear" w:color="auto" w:fill="FFFFFF"/>
              <w:spacing w:line="504" w:lineRule="exact"/>
              <w:ind w:left="43" w:right="2798"/>
              <w:rPr>
                <w:color w:val="00000A"/>
                <w:sz w:val="22"/>
                <w:szCs w:val="22"/>
              </w:rPr>
            </w:pPr>
          </w:p>
          <w:p w:rsidR="002D594D" w:rsidRDefault="002D594D" w:rsidP="00C72926">
            <w:pPr>
              <w:shd w:val="clear" w:color="auto" w:fill="FFFFFF"/>
              <w:spacing w:line="504" w:lineRule="exact"/>
              <w:ind w:left="43" w:right="2798"/>
              <w:rPr>
                <w:color w:val="00000A"/>
                <w:sz w:val="22"/>
                <w:szCs w:val="22"/>
              </w:rPr>
            </w:pPr>
          </w:p>
          <w:p w:rsidR="002D594D" w:rsidRDefault="002D594D" w:rsidP="00C72926">
            <w:pPr>
              <w:shd w:val="clear" w:color="auto" w:fill="FFFFFF"/>
              <w:spacing w:line="504" w:lineRule="exact"/>
              <w:ind w:left="43" w:right="2798"/>
              <w:rPr>
                <w:color w:val="00000A"/>
                <w:sz w:val="22"/>
                <w:szCs w:val="22"/>
              </w:rPr>
            </w:pPr>
          </w:p>
          <w:p w:rsidR="002D594D" w:rsidRDefault="002D594D" w:rsidP="00C72926">
            <w:pPr>
              <w:shd w:val="clear" w:color="auto" w:fill="FFFFFF"/>
              <w:spacing w:line="504" w:lineRule="exact"/>
              <w:ind w:left="43" w:right="2798"/>
            </w:pPr>
          </w:p>
        </w:tc>
        <w:tc>
          <w:tcPr>
            <w:tcW w:w="211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594D" w:rsidRDefault="002D594D" w:rsidP="00BC3A4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t xml:space="preserve">Nel caso in cui uno degli offerenti non applichi un sovrapprezzo per lo sforamento orario 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594D" w:rsidRPr="004F0C7E" w:rsidRDefault="002D594D" w:rsidP="00C72926">
            <w:pPr>
              <w:shd w:val="clear" w:color="auto" w:fill="FFFFFF"/>
              <w:ind w:right="10"/>
              <w:jc w:val="both"/>
              <w:rPr>
                <w:b/>
                <w:bCs/>
                <w:color w:val="00000A"/>
                <w:sz w:val="18"/>
                <w:szCs w:val="18"/>
              </w:rPr>
            </w:pPr>
            <w:r w:rsidRPr="004F0C7E">
              <w:rPr>
                <w:b/>
                <w:bCs/>
                <w:color w:val="00000A"/>
                <w:sz w:val="18"/>
                <w:szCs w:val="18"/>
              </w:rPr>
              <w:t xml:space="preserve">Nessun Sovrapprezzo </w:t>
            </w:r>
          </w:p>
          <w:p w:rsidR="002D594D" w:rsidRPr="004F0C7E" w:rsidRDefault="002D594D" w:rsidP="00C72926">
            <w:pPr>
              <w:shd w:val="clear" w:color="auto" w:fill="FFFFFF"/>
              <w:ind w:right="10"/>
              <w:jc w:val="both"/>
              <w:rPr>
                <w:b/>
                <w:bCs/>
                <w:color w:val="00000A"/>
                <w:sz w:val="18"/>
                <w:szCs w:val="18"/>
              </w:rPr>
            </w:pPr>
            <w:r w:rsidRPr="004F0C7E">
              <w:rPr>
                <w:b/>
                <w:bCs/>
                <w:color w:val="00000A"/>
                <w:sz w:val="18"/>
                <w:szCs w:val="18"/>
              </w:rPr>
              <w:t xml:space="preserve">5 punti </w:t>
            </w:r>
          </w:p>
          <w:p w:rsidR="002D594D" w:rsidRPr="004F0C7E" w:rsidRDefault="002D594D" w:rsidP="00C72926">
            <w:pPr>
              <w:shd w:val="clear" w:color="auto" w:fill="FFFFFF"/>
              <w:ind w:right="10"/>
              <w:jc w:val="both"/>
              <w:rPr>
                <w:b/>
                <w:bCs/>
                <w:color w:val="00000A"/>
                <w:sz w:val="18"/>
                <w:szCs w:val="18"/>
              </w:rPr>
            </w:pPr>
            <w:r w:rsidRPr="004F0C7E">
              <w:rPr>
                <w:b/>
                <w:bCs/>
                <w:color w:val="00000A"/>
                <w:sz w:val="18"/>
                <w:szCs w:val="18"/>
              </w:rPr>
              <w:t xml:space="preserve"> </w:t>
            </w:r>
          </w:p>
          <w:p w:rsidR="002D594D" w:rsidRDefault="002D594D" w:rsidP="00C45727">
            <w:pPr>
              <w:shd w:val="clear" w:color="auto" w:fill="FFFFFF"/>
              <w:ind w:right="10"/>
              <w:jc w:val="right"/>
            </w:pPr>
          </w:p>
        </w:tc>
      </w:tr>
      <w:tr w:rsidR="002D594D" w:rsidTr="00635249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448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D594D" w:rsidRDefault="002D594D" w:rsidP="00C72926">
            <w:pPr>
              <w:shd w:val="clear" w:color="auto" w:fill="FFFFFF"/>
              <w:spacing w:line="504" w:lineRule="exact"/>
              <w:ind w:left="43" w:right="2798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D594D" w:rsidRDefault="002D59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594D" w:rsidRPr="00C72926" w:rsidRDefault="002D594D" w:rsidP="00C72926">
            <w:pPr>
              <w:shd w:val="clear" w:color="auto" w:fill="FFFFFF"/>
              <w:ind w:right="10"/>
              <w:jc w:val="both"/>
              <w:rPr>
                <w:b/>
                <w:bCs/>
                <w:color w:val="00000A"/>
                <w:sz w:val="18"/>
                <w:szCs w:val="18"/>
              </w:rPr>
            </w:pPr>
            <w:r w:rsidRPr="00C72926">
              <w:rPr>
                <w:b/>
                <w:bCs/>
                <w:color w:val="00000A"/>
                <w:sz w:val="18"/>
                <w:szCs w:val="18"/>
              </w:rPr>
              <w:t xml:space="preserve">Qualsiasi sovrapprezzo </w:t>
            </w:r>
          </w:p>
          <w:p w:rsidR="002D594D" w:rsidRPr="00C72926" w:rsidRDefault="002D594D" w:rsidP="00C72926">
            <w:pPr>
              <w:shd w:val="clear" w:color="auto" w:fill="FFFFFF"/>
              <w:ind w:right="10"/>
              <w:jc w:val="both"/>
              <w:rPr>
                <w:b/>
                <w:bCs/>
                <w:color w:val="00000A"/>
                <w:sz w:val="18"/>
                <w:szCs w:val="18"/>
              </w:rPr>
            </w:pPr>
            <w:r w:rsidRPr="00C72926">
              <w:rPr>
                <w:b/>
                <w:bCs/>
                <w:color w:val="00000A"/>
                <w:sz w:val="18"/>
                <w:szCs w:val="18"/>
              </w:rPr>
              <w:t>0 punti</w:t>
            </w:r>
          </w:p>
          <w:p w:rsidR="002D594D" w:rsidRDefault="002D594D" w:rsidP="00C45727">
            <w:pPr>
              <w:shd w:val="clear" w:color="auto" w:fill="FFFFFF"/>
              <w:ind w:right="10"/>
              <w:jc w:val="right"/>
            </w:pPr>
          </w:p>
        </w:tc>
      </w:tr>
      <w:tr w:rsidR="002D594D" w:rsidTr="00635249">
        <w:tblPrEx>
          <w:tblCellMar>
            <w:top w:w="0" w:type="dxa"/>
            <w:bottom w:w="0" w:type="dxa"/>
          </w:tblCellMar>
        </w:tblPrEx>
        <w:tc>
          <w:tcPr>
            <w:tcW w:w="4487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594D" w:rsidRDefault="002D594D" w:rsidP="00C72926">
            <w:pPr>
              <w:shd w:val="clear" w:color="auto" w:fill="FFFFFF"/>
              <w:spacing w:line="504" w:lineRule="exact"/>
              <w:ind w:left="43" w:right="2798"/>
              <w:rPr>
                <w:b/>
                <w:bCs/>
                <w:color w:val="00000A"/>
                <w:sz w:val="22"/>
                <w:szCs w:val="22"/>
              </w:rPr>
            </w:pPr>
          </w:p>
        </w:tc>
        <w:tc>
          <w:tcPr>
            <w:tcW w:w="211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594D" w:rsidRDefault="002D594D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D594D" w:rsidRPr="00C72926" w:rsidRDefault="002D594D" w:rsidP="00C72926">
            <w:pPr>
              <w:shd w:val="clear" w:color="auto" w:fill="FFFFFF"/>
              <w:ind w:right="10"/>
              <w:jc w:val="both"/>
              <w:rPr>
                <w:b/>
                <w:bCs/>
                <w:color w:val="00000A"/>
                <w:sz w:val="18"/>
                <w:szCs w:val="18"/>
              </w:rPr>
            </w:pPr>
          </w:p>
        </w:tc>
      </w:tr>
      <w:tr w:rsidR="00C72926" w:rsidTr="00C4572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Default="00C72926" w:rsidP="00C45727">
            <w:pPr>
              <w:shd w:val="clear" w:color="auto" w:fill="FFFFFF"/>
            </w:pP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Default="00C72926" w:rsidP="00C45727"/>
        </w:tc>
      </w:tr>
      <w:tr w:rsidR="00C72926" w:rsidTr="00C4572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66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46A" w:rsidRPr="00A00CB5" w:rsidRDefault="0030346A" w:rsidP="0030346A">
            <w:pPr>
              <w:shd w:val="clear" w:color="auto" w:fill="FFFFFF"/>
              <w:ind w:left="45" w:right="153"/>
              <w:contextualSpacing/>
              <w:rPr>
                <w:color w:val="00000A"/>
                <w:spacing w:val="-2"/>
              </w:rPr>
            </w:pPr>
            <w:r>
              <w:rPr>
                <w:b/>
                <w:bCs/>
                <w:color w:val="00000A"/>
                <w:spacing w:val="-2"/>
                <w:sz w:val="22"/>
                <w:szCs w:val="22"/>
              </w:rPr>
              <w:t>D.</w:t>
            </w:r>
            <w:r w:rsidR="00C72926">
              <w:rPr>
                <w:b/>
                <w:bCs/>
                <w:color w:val="00000A"/>
                <w:spacing w:val="-2"/>
                <w:sz w:val="22"/>
                <w:szCs w:val="22"/>
              </w:rPr>
              <w:t xml:space="preserve"> </w:t>
            </w:r>
            <w:r w:rsidR="00C72926" w:rsidRPr="00A00CB5">
              <w:rPr>
                <w:color w:val="00000A"/>
                <w:spacing w:val="-2"/>
              </w:rPr>
              <w:t xml:space="preserve">Penale per annullamento uscite naturalistiche in caso di maltempo </w:t>
            </w:r>
          </w:p>
          <w:p w:rsidR="00BC3A4F" w:rsidRPr="00A00CB5" w:rsidRDefault="00BC3A4F" w:rsidP="00BC3A4F">
            <w:pPr>
              <w:shd w:val="clear" w:color="auto" w:fill="FFFFFF"/>
              <w:ind w:left="43"/>
              <w:rPr>
                <w:color w:val="00000A"/>
              </w:rPr>
            </w:pPr>
            <w:r w:rsidRPr="00A00CB5">
              <w:rPr>
                <w:color w:val="00000A"/>
              </w:rPr>
              <w:t xml:space="preserve">2 punti Non prevista </w:t>
            </w:r>
          </w:p>
          <w:p w:rsidR="00C72926" w:rsidRDefault="00BC3A4F" w:rsidP="00BC3A4F">
            <w:pPr>
              <w:shd w:val="clear" w:color="auto" w:fill="FFFFFF"/>
              <w:ind w:left="45" w:right="153"/>
              <w:contextualSpacing/>
            </w:pPr>
            <w:r w:rsidRPr="00A00CB5">
              <w:rPr>
                <w:color w:val="00000A"/>
              </w:rPr>
              <w:t>0 punti Prevista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Pr="00A00CB5" w:rsidRDefault="00C72926" w:rsidP="00C457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0CB5">
              <w:rPr>
                <w:smallCaps/>
                <w:color w:val="00000A"/>
                <w:sz w:val="22"/>
                <w:szCs w:val="22"/>
              </w:rPr>
              <w:t>Non prevista</w:t>
            </w:r>
          </w:p>
        </w:tc>
      </w:tr>
      <w:tr w:rsidR="00C72926" w:rsidTr="0030346A">
        <w:tblPrEx>
          <w:tblCellMar>
            <w:top w:w="0" w:type="dxa"/>
            <w:bottom w:w="0" w:type="dxa"/>
          </w:tblCellMar>
        </w:tblPrEx>
        <w:trPr>
          <w:trHeight w:hRule="exact" w:val="799"/>
        </w:trPr>
        <w:tc>
          <w:tcPr>
            <w:tcW w:w="66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Default="00C72926" w:rsidP="00C45727"/>
          <w:p w:rsidR="00C72926" w:rsidRDefault="00C72926" w:rsidP="00C45727"/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Pr="00A00CB5" w:rsidRDefault="00C72926" w:rsidP="00C457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0CB5">
              <w:rPr>
                <w:smallCaps/>
                <w:color w:val="00000A"/>
                <w:sz w:val="22"/>
                <w:szCs w:val="22"/>
              </w:rPr>
              <w:t>Prevista</w:t>
            </w:r>
          </w:p>
        </w:tc>
      </w:tr>
      <w:tr w:rsidR="00C72926" w:rsidTr="00C45727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6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72926" w:rsidRPr="00A00CB5" w:rsidRDefault="0030346A" w:rsidP="00C45727">
            <w:pPr>
              <w:shd w:val="clear" w:color="auto" w:fill="FFFFFF"/>
              <w:spacing w:line="250" w:lineRule="exact"/>
              <w:ind w:left="43" w:right="590"/>
            </w:pPr>
            <w:r>
              <w:rPr>
                <w:b/>
                <w:bCs/>
                <w:color w:val="00000A"/>
                <w:spacing w:val="-3"/>
                <w:sz w:val="22"/>
                <w:szCs w:val="22"/>
              </w:rPr>
              <w:t>E</w:t>
            </w:r>
            <w:r w:rsidR="00C72926">
              <w:rPr>
                <w:b/>
                <w:bCs/>
                <w:color w:val="00000A"/>
                <w:spacing w:val="-3"/>
                <w:sz w:val="22"/>
                <w:szCs w:val="22"/>
              </w:rPr>
              <w:t xml:space="preserve">  </w:t>
            </w:r>
            <w:r w:rsidR="00C72926" w:rsidRPr="00A00CB5">
              <w:rPr>
                <w:color w:val="00000A"/>
                <w:spacing w:val="-3"/>
              </w:rPr>
              <w:t xml:space="preserve">Penale per annullamento uscite per motivi di ordine pubblico </w:t>
            </w:r>
            <w:r w:rsidR="00C72926" w:rsidRPr="00A00CB5">
              <w:rPr>
                <w:color w:val="00000A"/>
              </w:rPr>
              <w:t>segnalati dalla Prefettura della localit</w:t>
            </w:r>
            <w:r w:rsidR="00C72926" w:rsidRPr="00A00CB5">
              <w:rPr>
                <w:rFonts w:eastAsia="Times New Roman"/>
                <w:color w:val="00000A"/>
              </w:rPr>
              <w:t>à di destinazione</w:t>
            </w:r>
          </w:p>
          <w:p w:rsidR="00C72926" w:rsidRPr="00A00CB5" w:rsidRDefault="00C72926" w:rsidP="00C45727">
            <w:pPr>
              <w:shd w:val="clear" w:color="auto" w:fill="FFFFFF"/>
              <w:ind w:left="43"/>
              <w:rPr>
                <w:color w:val="00000A"/>
              </w:rPr>
            </w:pPr>
            <w:r w:rsidRPr="00A00CB5">
              <w:rPr>
                <w:color w:val="00000A"/>
              </w:rPr>
              <w:t xml:space="preserve">2 </w:t>
            </w:r>
            <w:r w:rsidR="002D594D" w:rsidRPr="00A00CB5">
              <w:rPr>
                <w:color w:val="00000A"/>
              </w:rPr>
              <w:t>punti</w:t>
            </w:r>
            <w:r w:rsidR="00BC3A4F" w:rsidRPr="00A00CB5">
              <w:rPr>
                <w:color w:val="00000A"/>
              </w:rPr>
              <w:t xml:space="preserve"> Non prevista </w:t>
            </w:r>
          </w:p>
          <w:p w:rsidR="00BC3A4F" w:rsidRPr="00A00CB5" w:rsidRDefault="00BC3A4F" w:rsidP="00C45727">
            <w:pPr>
              <w:shd w:val="clear" w:color="auto" w:fill="FFFFFF"/>
              <w:ind w:left="43"/>
              <w:rPr>
                <w:color w:val="00000A"/>
              </w:rPr>
            </w:pPr>
            <w:r w:rsidRPr="00A00CB5">
              <w:rPr>
                <w:color w:val="00000A"/>
              </w:rPr>
              <w:t xml:space="preserve">0 punti Prevista </w:t>
            </w:r>
          </w:p>
          <w:p w:rsidR="00BC3A4F" w:rsidRPr="00A00CB5" w:rsidRDefault="00BC3A4F" w:rsidP="00C45727">
            <w:pPr>
              <w:shd w:val="clear" w:color="auto" w:fill="FFFFFF"/>
              <w:ind w:left="43"/>
              <w:rPr>
                <w:color w:val="00000A"/>
              </w:rPr>
            </w:pPr>
          </w:p>
          <w:p w:rsidR="00BC3A4F" w:rsidRDefault="00BC3A4F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BC3A4F" w:rsidRDefault="00BC3A4F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BC3A4F" w:rsidRDefault="00BC3A4F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BC3A4F" w:rsidRDefault="00BC3A4F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BC3A4F" w:rsidRDefault="00BC3A4F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BC3A4F" w:rsidRDefault="00BC3A4F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BC3A4F" w:rsidRDefault="00BC3A4F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30346A" w:rsidRDefault="0030346A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30346A" w:rsidRDefault="0030346A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30346A" w:rsidRDefault="0030346A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30346A" w:rsidRDefault="0030346A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30346A" w:rsidRDefault="0030346A" w:rsidP="00C45727">
            <w:pPr>
              <w:shd w:val="clear" w:color="auto" w:fill="FFFFFF"/>
              <w:ind w:left="43"/>
              <w:rPr>
                <w:color w:val="00000A"/>
                <w:sz w:val="22"/>
                <w:szCs w:val="22"/>
              </w:rPr>
            </w:pPr>
          </w:p>
          <w:p w:rsidR="0030346A" w:rsidRDefault="0030346A" w:rsidP="00C45727">
            <w:pPr>
              <w:shd w:val="clear" w:color="auto" w:fill="FFFFFF"/>
              <w:ind w:left="43"/>
            </w:pP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Pr="00A00CB5" w:rsidRDefault="00C72926" w:rsidP="00C457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0CB5">
              <w:rPr>
                <w:smallCaps/>
                <w:color w:val="00000A"/>
                <w:sz w:val="22"/>
                <w:szCs w:val="22"/>
              </w:rPr>
              <w:t>Non prevista</w:t>
            </w:r>
          </w:p>
        </w:tc>
      </w:tr>
      <w:tr w:rsidR="00C72926" w:rsidTr="00BC3A4F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660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Default="00C72926" w:rsidP="00C45727"/>
          <w:p w:rsidR="00C72926" w:rsidRDefault="00C72926" w:rsidP="00C45727"/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Pr="00A00CB5" w:rsidRDefault="00C72926" w:rsidP="00C457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A00CB5">
              <w:rPr>
                <w:smallCaps/>
                <w:color w:val="00000A"/>
                <w:sz w:val="22"/>
                <w:szCs w:val="22"/>
              </w:rPr>
              <w:t>Prevista</w:t>
            </w:r>
          </w:p>
        </w:tc>
      </w:tr>
      <w:tr w:rsidR="00C72926" w:rsidTr="00C4572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1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72926" w:rsidRDefault="00C72926" w:rsidP="00C45727">
            <w:pPr>
              <w:shd w:val="clear" w:color="auto" w:fill="FFFFFF"/>
            </w:pPr>
          </w:p>
        </w:tc>
      </w:tr>
      <w:tr w:rsidR="00C72926" w:rsidTr="00BC3A4F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914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72926" w:rsidRDefault="00C72926" w:rsidP="00C45727">
            <w:pPr>
              <w:shd w:val="clear" w:color="auto" w:fill="FFFFFF"/>
              <w:spacing w:line="206" w:lineRule="exact"/>
              <w:ind w:left="1186" w:right="1195" w:firstLine="283"/>
            </w:pPr>
            <w:r>
              <w:rPr>
                <w:i/>
                <w:iCs/>
                <w:color w:val="00000A"/>
                <w:sz w:val="18"/>
                <w:szCs w:val="18"/>
              </w:rPr>
              <w:t xml:space="preserve">Indicare, in numeri e lettere, il sovrapprezzo in percentuale sul costo </w:t>
            </w:r>
            <w:r>
              <w:rPr>
                <w:b/>
                <w:bCs/>
                <w:i/>
                <w:iCs/>
                <w:color w:val="00000A"/>
                <w:sz w:val="18"/>
                <w:szCs w:val="18"/>
              </w:rPr>
              <w:t>IVA esclusa</w:t>
            </w:r>
            <w:r>
              <w:rPr>
                <w:i/>
                <w:iCs/>
                <w:color w:val="00000A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00000A"/>
                <w:spacing w:val="-1"/>
                <w:sz w:val="18"/>
                <w:szCs w:val="18"/>
              </w:rPr>
              <w:t xml:space="preserve">Se non viene applicato alcun sovrapprezzo indicare </w:t>
            </w:r>
            <w:r>
              <w:rPr>
                <w:b/>
                <w:bCs/>
                <w:i/>
                <w:iCs/>
                <w:color w:val="00000A"/>
                <w:spacing w:val="-1"/>
                <w:sz w:val="18"/>
                <w:szCs w:val="18"/>
              </w:rPr>
              <w:t xml:space="preserve">ZERO </w:t>
            </w:r>
            <w:r>
              <w:rPr>
                <w:i/>
                <w:iCs/>
                <w:color w:val="00000A"/>
                <w:spacing w:val="-1"/>
                <w:sz w:val="18"/>
                <w:szCs w:val="18"/>
              </w:rPr>
              <w:t>sia in numeri che in lettere. (*)</w:t>
            </w:r>
          </w:p>
        </w:tc>
      </w:tr>
      <w:tr w:rsidR="0030346A" w:rsidTr="00BC3A4F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43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46A" w:rsidRPr="00A00CB5" w:rsidRDefault="006E4994" w:rsidP="00C45727">
            <w:pPr>
              <w:shd w:val="clear" w:color="auto" w:fill="FFFFFF"/>
              <w:spacing w:line="250" w:lineRule="exact"/>
              <w:ind w:left="43"/>
            </w:pPr>
            <w:r>
              <w:rPr>
                <w:b/>
                <w:bCs/>
                <w:color w:val="00000A"/>
                <w:spacing w:val="-3"/>
                <w:sz w:val="22"/>
                <w:szCs w:val="22"/>
              </w:rPr>
              <w:t xml:space="preserve">F. </w:t>
            </w:r>
            <w:r w:rsidR="0030346A">
              <w:rPr>
                <w:b/>
                <w:bCs/>
                <w:color w:val="00000A"/>
                <w:spacing w:val="-3"/>
                <w:sz w:val="22"/>
                <w:szCs w:val="22"/>
              </w:rPr>
              <w:t xml:space="preserve"> </w:t>
            </w:r>
            <w:r w:rsidR="0030346A" w:rsidRPr="00A00CB5">
              <w:rPr>
                <w:color w:val="00000A"/>
                <w:spacing w:val="-3"/>
              </w:rPr>
              <w:t>Penale per annullamento uscite per</w:t>
            </w:r>
          </w:p>
          <w:p w:rsidR="0030346A" w:rsidRPr="00A00CB5" w:rsidRDefault="0030346A" w:rsidP="00C45727">
            <w:pPr>
              <w:shd w:val="clear" w:color="auto" w:fill="FFFFFF"/>
              <w:spacing w:line="250" w:lineRule="exact"/>
              <w:ind w:left="43"/>
              <w:rPr>
                <w:color w:val="00000A"/>
              </w:rPr>
            </w:pPr>
            <w:r w:rsidRPr="00A00CB5">
              <w:rPr>
                <w:color w:val="00000A"/>
                <w:spacing w:val="-1"/>
              </w:rPr>
              <w:t xml:space="preserve">motivi diversi da quelli indicati ai punti D </w:t>
            </w:r>
            <w:r w:rsidRPr="00A00CB5">
              <w:rPr>
                <w:color w:val="00000A"/>
              </w:rPr>
              <w:t>ed E (percentuale di sovrapprezzo sul costo)</w:t>
            </w:r>
          </w:p>
          <w:p w:rsidR="002D594D" w:rsidRPr="00A00CB5" w:rsidRDefault="002D594D" w:rsidP="00C45727">
            <w:pPr>
              <w:shd w:val="clear" w:color="auto" w:fill="FFFFFF"/>
              <w:spacing w:line="250" w:lineRule="exact"/>
              <w:ind w:left="43"/>
            </w:pPr>
          </w:p>
          <w:p w:rsidR="00BC3A4F" w:rsidRPr="00DA3643" w:rsidRDefault="00DA3643" w:rsidP="00C45727">
            <w:pPr>
              <w:shd w:val="clear" w:color="auto" w:fill="FFFFFF"/>
              <w:ind w:left="43"/>
              <w:rPr>
                <w:b/>
                <w:color w:val="00000A"/>
              </w:rPr>
            </w:pPr>
            <w:r w:rsidRPr="00DA3643">
              <w:rPr>
                <w:b/>
                <w:color w:val="00000A"/>
              </w:rPr>
              <w:t xml:space="preserve">Nessuna penale      </w:t>
            </w:r>
            <w:r w:rsidR="002D594D" w:rsidRPr="00DA3643">
              <w:rPr>
                <w:b/>
                <w:color w:val="00000A"/>
              </w:rPr>
              <w:t xml:space="preserve"> </w:t>
            </w:r>
            <w:r w:rsidRPr="00DA3643">
              <w:rPr>
                <w:b/>
                <w:color w:val="00000A"/>
              </w:rPr>
              <w:t xml:space="preserve"> </w:t>
            </w:r>
            <w:r w:rsidR="002D594D" w:rsidRPr="00DA3643">
              <w:rPr>
                <w:b/>
                <w:color w:val="00000A"/>
              </w:rPr>
              <w:t>6 punti</w:t>
            </w:r>
            <w:r>
              <w:rPr>
                <w:b/>
                <w:color w:val="00000A"/>
              </w:rPr>
              <w:t xml:space="preserve"> (con preavviso della stazione appaltante almeno dieci giorni prima dell’evento) </w:t>
            </w:r>
          </w:p>
          <w:p w:rsidR="002D594D" w:rsidRPr="00A00CB5" w:rsidRDefault="00DA3643" w:rsidP="00C45727">
            <w:pPr>
              <w:shd w:val="clear" w:color="auto" w:fill="FFFFFF"/>
              <w:ind w:left="43"/>
              <w:rPr>
                <w:color w:val="00000A"/>
              </w:rPr>
            </w:pPr>
            <w:r>
              <w:rPr>
                <w:color w:val="00000A"/>
              </w:rPr>
              <w:t xml:space="preserve">Stesso giorno        </w:t>
            </w:r>
            <w:r w:rsidR="002D594D" w:rsidRPr="00A00CB5">
              <w:rPr>
                <w:color w:val="00000A"/>
              </w:rPr>
              <w:t xml:space="preserve"> </w:t>
            </w:r>
            <w:r>
              <w:rPr>
                <w:color w:val="00000A"/>
              </w:rPr>
              <w:t xml:space="preserve">   </w:t>
            </w:r>
            <w:r w:rsidR="002D594D" w:rsidRPr="00A00CB5">
              <w:rPr>
                <w:color w:val="00000A"/>
              </w:rPr>
              <w:t xml:space="preserve">4 punti </w:t>
            </w:r>
          </w:p>
          <w:p w:rsidR="002D594D" w:rsidRPr="00A00CB5" w:rsidRDefault="00DA3643" w:rsidP="00C45727">
            <w:pPr>
              <w:shd w:val="clear" w:color="auto" w:fill="FFFFFF"/>
              <w:ind w:left="43"/>
              <w:rPr>
                <w:color w:val="00000A"/>
              </w:rPr>
            </w:pPr>
            <w:r>
              <w:rPr>
                <w:color w:val="00000A"/>
              </w:rPr>
              <w:t xml:space="preserve">Fino a 24 ore prima      </w:t>
            </w:r>
            <w:r w:rsidR="002D594D" w:rsidRPr="00A00CB5">
              <w:rPr>
                <w:color w:val="00000A"/>
              </w:rPr>
              <w:t xml:space="preserve">2 punti </w:t>
            </w:r>
          </w:p>
          <w:p w:rsidR="002D594D" w:rsidRPr="00A00CB5" w:rsidRDefault="00DA3643" w:rsidP="00C45727">
            <w:pPr>
              <w:shd w:val="clear" w:color="auto" w:fill="FFFFFF"/>
              <w:ind w:left="43"/>
              <w:rPr>
                <w:color w:val="00000A"/>
              </w:rPr>
            </w:pPr>
            <w:r>
              <w:rPr>
                <w:color w:val="00000A"/>
              </w:rPr>
              <w:t xml:space="preserve">Fino a 48 ore prima      </w:t>
            </w:r>
            <w:r w:rsidR="002D594D" w:rsidRPr="00A00CB5">
              <w:rPr>
                <w:color w:val="00000A"/>
              </w:rPr>
              <w:t xml:space="preserve">1 punto </w:t>
            </w:r>
          </w:p>
          <w:p w:rsidR="00BC3A4F" w:rsidRPr="00A00CB5" w:rsidRDefault="00BC3A4F" w:rsidP="00C45727">
            <w:pPr>
              <w:shd w:val="clear" w:color="auto" w:fill="FFFFFF"/>
              <w:ind w:left="43"/>
              <w:rPr>
                <w:color w:val="00000A"/>
              </w:rPr>
            </w:pPr>
          </w:p>
          <w:p w:rsidR="00BC3A4F" w:rsidRDefault="00BC3A4F" w:rsidP="00BC3A4F">
            <w:pPr>
              <w:shd w:val="clear" w:color="auto" w:fill="FFFFFF"/>
              <w:ind w:left="43"/>
            </w:pPr>
          </w:p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6A" w:rsidRPr="00A00CB5" w:rsidRDefault="0030346A" w:rsidP="00C45727">
            <w:pPr>
              <w:shd w:val="clear" w:color="auto" w:fill="FFFFFF"/>
            </w:pPr>
            <w:r w:rsidRPr="00A00CB5">
              <w:rPr>
                <w:color w:val="00000A"/>
                <w:spacing w:val="-1"/>
              </w:rPr>
              <w:t>Fino a 48 ore prima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6A" w:rsidRDefault="00A00CB5" w:rsidP="0030346A">
            <w:pPr>
              <w:shd w:val="clear" w:color="auto" w:fill="FFFFFF"/>
              <w:jc w:val="both"/>
            </w:pPr>
            <w:r>
              <w:t>note</w:t>
            </w:r>
          </w:p>
        </w:tc>
      </w:tr>
      <w:tr w:rsidR="0030346A" w:rsidTr="00BC3A4F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43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46A" w:rsidRDefault="0030346A" w:rsidP="00C45727"/>
          <w:p w:rsidR="0030346A" w:rsidRDefault="0030346A" w:rsidP="00C45727"/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46A" w:rsidRPr="00A00CB5" w:rsidRDefault="0030346A" w:rsidP="00C45727">
            <w:pPr>
              <w:shd w:val="clear" w:color="auto" w:fill="FFFFFF"/>
            </w:pPr>
            <w:r w:rsidRPr="00A00CB5">
              <w:rPr>
                <w:color w:val="00000A"/>
                <w:spacing w:val="-1"/>
              </w:rPr>
              <w:t>Fino a 24 ore prima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6A" w:rsidRDefault="00A00CB5" w:rsidP="00A00CB5">
            <w:pPr>
              <w:shd w:val="clear" w:color="auto" w:fill="FFFFFF"/>
            </w:pPr>
            <w:r>
              <w:t>note</w:t>
            </w:r>
          </w:p>
        </w:tc>
      </w:tr>
      <w:tr w:rsidR="0030346A" w:rsidTr="00BC3A4F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433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6A" w:rsidRDefault="0030346A" w:rsidP="00C45727"/>
          <w:p w:rsidR="0030346A" w:rsidRDefault="0030346A" w:rsidP="00C45727"/>
        </w:tc>
        <w:tc>
          <w:tcPr>
            <w:tcW w:w="22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6A" w:rsidRPr="00A00CB5" w:rsidRDefault="0030346A" w:rsidP="00C45727">
            <w:pPr>
              <w:shd w:val="clear" w:color="auto" w:fill="FFFFFF"/>
            </w:pPr>
            <w:r w:rsidRPr="00A00CB5">
              <w:rPr>
                <w:color w:val="00000A"/>
              </w:rPr>
              <w:t>Stesso giorno</w:t>
            </w:r>
          </w:p>
          <w:p w:rsidR="0030346A" w:rsidRPr="00A00CB5" w:rsidRDefault="0030346A" w:rsidP="0030346A"/>
          <w:p w:rsidR="0030346A" w:rsidRPr="00A00CB5" w:rsidRDefault="0030346A" w:rsidP="0030346A"/>
          <w:p w:rsidR="0030346A" w:rsidRPr="00A00CB5" w:rsidRDefault="0030346A" w:rsidP="0030346A"/>
          <w:p w:rsidR="0030346A" w:rsidRPr="00A00CB5" w:rsidRDefault="0030346A" w:rsidP="0030346A"/>
        </w:tc>
        <w:tc>
          <w:tcPr>
            <w:tcW w:w="25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0346A" w:rsidRDefault="00A00CB5" w:rsidP="00A00CB5">
            <w:pPr>
              <w:shd w:val="clear" w:color="auto" w:fill="FFFFFF"/>
            </w:pPr>
            <w:r>
              <w:t xml:space="preserve">Note </w:t>
            </w:r>
          </w:p>
        </w:tc>
      </w:tr>
    </w:tbl>
    <w:p w:rsidR="004F0C7E" w:rsidRDefault="004F0C7E" w:rsidP="004F0C7E">
      <w:pPr>
        <w:shd w:val="clear" w:color="auto" w:fill="FFFFFF"/>
        <w:ind w:left="456"/>
        <w:sectPr w:rsidR="004F0C7E" w:rsidSect="004F0C7E">
          <w:type w:val="continuous"/>
          <w:pgSz w:w="11899" w:h="16838"/>
          <w:pgMar w:top="566" w:right="1387" w:bottom="1133" w:left="1368" w:header="720" w:footer="720" w:gutter="0"/>
          <w:cols w:space="60"/>
          <w:noEndnote/>
        </w:sectPr>
      </w:pPr>
    </w:p>
    <w:p w:rsidR="004F0C7E" w:rsidRDefault="004F0C7E" w:rsidP="004F0C7E">
      <w:pPr>
        <w:shd w:val="clear" w:color="auto" w:fill="FFFFFF"/>
        <w:spacing w:line="250" w:lineRule="exact"/>
        <w:ind w:left="2520" w:right="2520"/>
        <w:jc w:val="center"/>
      </w:pPr>
      <w:r>
        <w:rPr>
          <w:b/>
          <w:bCs/>
          <w:color w:val="00000A"/>
          <w:spacing w:val="-1"/>
        </w:rPr>
        <w:lastRenderedPageBreak/>
        <w:t xml:space="preserve">SEGUE ALLEGATO 2 - OFFERTA TECNICA </w:t>
      </w:r>
      <w:r>
        <w:rPr>
          <w:b/>
          <w:bCs/>
          <w:color w:val="000000"/>
        </w:rPr>
        <w:t>CIG</w:t>
      </w:r>
      <w:r>
        <w:rPr>
          <w:b/>
          <w:bCs/>
          <w:color w:val="00000A"/>
        </w:rPr>
        <w:t xml:space="preserve">: </w:t>
      </w:r>
    </w:p>
    <w:p w:rsidR="004F0C7E" w:rsidRDefault="004F0C7E" w:rsidP="004F0C7E">
      <w:pPr>
        <w:shd w:val="clear" w:color="auto" w:fill="FFFFFF"/>
        <w:spacing w:before="509"/>
        <w:ind w:left="1973"/>
      </w:pPr>
      <w:r>
        <w:rPr>
          <w:b/>
          <w:bCs/>
          <w:smallCaps/>
          <w:color w:val="00000A"/>
          <w:spacing w:val="-1"/>
          <w:sz w:val="22"/>
          <w:szCs w:val="22"/>
        </w:rPr>
        <w:t xml:space="preserve">Alle voci non compilate verranno assegnati   </w:t>
      </w:r>
      <w:r>
        <w:rPr>
          <w:b/>
          <w:bCs/>
          <w:color w:val="00000A"/>
          <w:spacing w:val="-1"/>
          <w:sz w:val="22"/>
          <w:szCs w:val="22"/>
        </w:rPr>
        <w:t xml:space="preserve">0 </w:t>
      </w:r>
      <w:r>
        <w:rPr>
          <w:b/>
          <w:bCs/>
          <w:smallCaps/>
          <w:color w:val="00000A"/>
          <w:spacing w:val="-1"/>
          <w:sz w:val="22"/>
          <w:szCs w:val="22"/>
        </w:rPr>
        <w:t>punti</w:t>
      </w:r>
    </w:p>
    <w:p w:rsidR="004F0C7E" w:rsidRDefault="004F0C7E" w:rsidP="004F0C7E">
      <w:pPr>
        <w:spacing w:after="17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12"/>
        <w:gridCol w:w="571"/>
        <w:gridCol w:w="2261"/>
      </w:tblGrid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>
            <w:pPr>
              <w:shd w:val="clear" w:color="auto" w:fill="FFFFFF"/>
              <w:jc w:val="center"/>
            </w:pPr>
            <w:r>
              <w:rPr>
                <w:b/>
                <w:bCs/>
                <w:color w:val="00000A"/>
                <w:sz w:val="22"/>
                <w:szCs w:val="22"/>
              </w:rPr>
              <w:t xml:space="preserve">Sezione II </w:t>
            </w:r>
            <w:r>
              <w:rPr>
                <w:rFonts w:eastAsia="Times New Roman"/>
                <w:b/>
                <w:bCs/>
                <w:color w:val="00000A"/>
                <w:sz w:val="22"/>
                <w:szCs w:val="22"/>
              </w:rPr>
              <w:t>– Caratteristiche automezzi (MAX 16 PUNTI)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>
            <w:pPr>
              <w:shd w:val="clear" w:color="auto" w:fill="FFFFFF"/>
            </w:pPr>
          </w:p>
        </w:tc>
        <w:tc>
          <w:tcPr>
            <w:tcW w:w="28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Default="004F0C7E" w:rsidP="00C45727">
            <w:pPr>
              <w:shd w:val="clear" w:color="auto" w:fill="FFFFFF"/>
              <w:jc w:val="center"/>
            </w:pPr>
            <w:r>
              <w:rPr>
                <w:i/>
                <w:iCs/>
                <w:color w:val="00000A"/>
                <w:spacing w:val="-1"/>
                <w:sz w:val="18"/>
                <w:szCs w:val="18"/>
              </w:rPr>
              <w:t>Barrare la voce che interessa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spacing w:line="250" w:lineRule="exact"/>
              <w:ind w:left="43" w:right="10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b/>
                <w:bCs/>
                <w:color w:val="00000A"/>
                <w:spacing w:val="-3"/>
                <w:sz w:val="22"/>
                <w:szCs w:val="22"/>
              </w:rPr>
              <w:t xml:space="preserve">A. </w:t>
            </w:r>
            <w:r w:rsidRPr="00A00CB5">
              <w:rPr>
                <w:rFonts w:ascii="Times New Roman" w:hAnsi="Times New Roman" w:cs="Times New Roman"/>
                <w:color w:val="00000A"/>
                <w:spacing w:val="-3"/>
                <w:sz w:val="22"/>
                <w:szCs w:val="22"/>
              </w:rPr>
              <w:t xml:space="preserve">Disponibilità di automezzo attrezzato per il trasporto dei disabili </w:t>
            </w: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carrozzati (pedana)</w:t>
            </w:r>
            <w:r w:rsid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 fino a 4 punti</w:t>
            </w:r>
          </w:p>
          <w:p w:rsidR="004F0C7E" w:rsidRPr="00A00CB5" w:rsidRDefault="006E4994" w:rsidP="00C45727">
            <w:pPr>
              <w:shd w:val="clear" w:color="auto" w:fill="FFFFFF"/>
              <w:ind w:left="43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0 punti non disponibile </w:t>
            </w:r>
          </w:p>
          <w:p w:rsidR="006E4994" w:rsidRPr="00A00CB5" w:rsidRDefault="006E4994" w:rsidP="00C45727">
            <w:pPr>
              <w:shd w:val="clear" w:color="auto" w:fill="FFFFFF"/>
              <w:ind w:left="43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4 punti disponibile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smallCaps/>
                <w:color w:val="00000A"/>
                <w:spacing w:val="-11"/>
                <w:sz w:val="22"/>
                <w:szCs w:val="22"/>
              </w:rPr>
              <w:t>Non disponibile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rPr>
                <w:rFonts w:ascii="Times New Roman" w:hAnsi="Times New Roman" w:cs="Times New Roman"/>
              </w:rPr>
            </w:pPr>
          </w:p>
          <w:p w:rsidR="004F0C7E" w:rsidRPr="00A00CB5" w:rsidRDefault="004F0C7E" w:rsidP="00C4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smallCaps/>
                <w:color w:val="00000A"/>
                <w:sz w:val="22"/>
                <w:szCs w:val="22"/>
              </w:rPr>
              <w:t>Disponibile</w:t>
            </w:r>
          </w:p>
        </w:tc>
      </w:tr>
      <w:tr w:rsidR="004F0C7E" w:rsidTr="00C4572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6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0346A" w:rsidRPr="00A00CB5" w:rsidRDefault="006E4994" w:rsidP="0030346A">
            <w:pPr>
              <w:shd w:val="clear" w:color="auto" w:fill="FFFFFF"/>
              <w:ind w:left="43" w:right="3144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A00CB5"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>B.</w:t>
            </w:r>
            <w:r w:rsidR="004F0C7E" w:rsidRPr="00A00CB5">
              <w:rPr>
                <w:rFonts w:ascii="Times New Roman" w:hAnsi="Times New Roman" w:cs="Times New Roman"/>
                <w:b/>
                <w:bCs/>
                <w:color w:val="00000A"/>
                <w:sz w:val="22"/>
                <w:szCs w:val="22"/>
              </w:rPr>
              <w:t xml:space="preserve"> </w:t>
            </w:r>
            <w:r w:rsidR="004F0C7E"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Parco automezzi di proprietà</w:t>
            </w:r>
            <w:r w:rsid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 fino a 2 punti </w:t>
            </w:r>
          </w:p>
          <w:p w:rsidR="004F0C7E" w:rsidRPr="00A00CB5" w:rsidRDefault="006E4994" w:rsidP="0030346A">
            <w:pPr>
              <w:shd w:val="clear" w:color="auto" w:fill="FFFFFF"/>
              <w:ind w:right="3144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0</w:t>
            </w:r>
            <w:r w:rsidR="00320A09"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 </w:t>
            </w: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punti fino a 10 pullman </w:t>
            </w:r>
          </w:p>
          <w:p w:rsidR="006E4994" w:rsidRPr="00A00CB5" w:rsidRDefault="00320A09" w:rsidP="0030346A">
            <w:pPr>
              <w:shd w:val="clear" w:color="auto" w:fill="FFFFFF"/>
              <w:ind w:right="3144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1</w:t>
            </w:r>
            <w:r w:rsidR="006E4994"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 punti fino a 20 pullman </w:t>
            </w:r>
          </w:p>
          <w:p w:rsidR="006E4994" w:rsidRPr="00A00CB5" w:rsidRDefault="006E4994" w:rsidP="0030346A">
            <w:pPr>
              <w:shd w:val="clear" w:color="auto" w:fill="FFFFFF"/>
              <w:ind w:right="314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2 punti oltre 20 pullman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smallCaps/>
                <w:color w:val="00000A"/>
                <w:spacing w:val="-12"/>
                <w:sz w:val="22"/>
                <w:szCs w:val="22"/>
              </w:rPr>
              <w:t xml:space="preserve">Fino a </w:t>
            </w:r>
            <w:r w:rsidRPr="00A00CB5">
              <w:rPr>
                <w:rFonts w:ascii="Times New Roman" w:hAnsi="Times New Roman" w:cs="Times New Roman"/>
                <w:color w:val="00000A"/>
                <w:spacing w:val="-12"/>
                <w:sz w:val="22"/>
                <w:szCs w:val="22"/>
              </w:rPr>
              <w:t xml:space="preserve">10 </w:t>
            </w:r>
            <w:r w:rsidRPr="00A00CB5">
              <w:rPr>
                <w:rFonts w:ascii="Times New Roman" w:hAnsi="Times New Roman" w:cs="Times New Roman"/>
                <w:smallCaps/>
                <w:color w:val="00000A"/>
                <w:spacing w:val="-12"/>
                <w:sz w:val="22"/>
                <w:szCs w:val="22"/>
              </w:rPr>
              <w:t>pullman</w:t>
            </w:r>
          </w:p>
        </w:tc>
      </w:tr>
      <w:tr w:rsidR="004F0C7E" w:rsidTr="00320A09">
        <w:tblPrEx>
          <w:tblCellMar>
            <w:top w:w="0" w:type="dxa"/>
            <w:bottom w:w="0" w:type="dxa"/>
          </w:tblCellMar>
        </w:tblPrEx>
        <w:trPr>
          <w:trHeight w:hRule="exact" w:val="659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rPr>
                <w:rFonts w:ascii="Times New Roman" w:hAnsi="Times New Roman" w:cs="Times New Roman"/>
              </w:rPr>
            </w:pPr>
          </w:p>
          <w:p w:rsidR="004F0C7E" w:rsidRPr="00A00CB5" w:rsidRDefault="004F0C7E" w:rsidP="00C4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20A09" w:rsidRPr="00A00CB5" w:rsidRDefault="00320A09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20A09" w:rsidRPr="00A00CB5" w:rsidRDefault="00320A09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smallCaps/>
                <w:color w:val="00000A"/>
                <w:spacing w:val="-13"/>
                <w:sz w:val="22"/>
                <w:szCs w:val="22"/>
              </w:rPr>
              <w:t xml:space="preserve">Da </w:t>
            </w:r>
            <w:r w:rsidRPr="00A00CB5">
              <w:rPr>
                <w:rFonts w:ascii="Times New Roman" w:hAnsi="Times New Roman" w:cs="Times New Roman"/>
                <w:color w:val="00000A"/>
                <w:spacing w:val="-13"/>
                <w:sz w:val="22"/>
                <w:szCs w:val="22"/>
              </w:rPr>
              <w:t xml:space="preserve">11 </w:t>
            </w:r>
            <w:r w:rsidRPr="00A00CB5">
              <w:rPr>
                <w:rFonts w:ascii="Times New Roman" w:hAnsi="Times New Roman" w:cs="Times New Roman"/>
                <w:smallCaps/>
                <w:color w:val="00000A"/>
                <w:spacing w:val="-13"/>
                <w:sz w:val="22"/>
                <w:szCs w:val="22"/>
              </w:rPr>
              <w:t xml:space="preserve">a </w:t>
            </w:r>
            <w:r w:rsidRPr="00A00CB5">
              <w:rPr>
                <w:rFonts w:ascii="Times New Roman" w:hAnsi="Times New Roman" w:cs="Times New Roman"/>
                <w:color w:val="00000A"/>
                <w:spacing w:val="-13"/>
                <w:sz w:val="22"/>
                <w:szCs w:val="22"/>
              </w:rPr>
              <w:t xml:space="preserve">20 </w:t>
            </w:r>
            <w:r w:rsidRPr="00A00CB5">
              <w:rPr>
                <w:rFonts w:ascii="Times New Roman" w:hAnsi="Times New Roman" w:cs="Times New Roman"/>
                <w:smallCaps/>
                <w:color w:val="00000A"/>
                <w:spacing w:val="-13"/>
                <w:sz w:val="22"/>
                <w:szCs w:val="22"/>
              </w:rPr>
              <w:t>pullman</w:t>
            </w:r>
          </w:p>
        </w:tc>
      </w:tr>
      <w:tr w:rsidR="004F0C7E" w:rsidTr="006E4994">
        <w:tblPrEx>
          <w:tblCellMar>
            <w:top w:w="0" w:type="dxa"/>
            <w:bottom w:w="0" w:type="dxa"/>
          </w:tblCellMar>
        </w:tblPrEx>
        <w:trPr>
          <w:trHeight w:hRule="exact" w:val="678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rPr>
                <w:rFonts w:ascii="Times New Roman" w:hAnsi="Times New Roman" w:cs="Times New Roman"/>
              </w:rPr>
            </w:pPr>
          </w:p>
          <w:p w:rsidR="004F0C7E" w:rsidRPr="00A00CB5" w:rsidRDefault="004F0C7E" w:rsidP="00C4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0C7E" w:rsidRPr="00A00CB5" w:rsidRDefault="004F0C7E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smallCaps/>
                <w:color w:val="00000A"/>
                <w:spacing w:val="-12"/>
                <w:sz w:val="22"/>
                <w:szCs w:val="22"/>
              </w:rPr>
              <w:t xml:space="preserve">Oltre </w:t>
            </w:r>
            <w:r w:rsidRPr="00A00CB5">
              <w:rPr>
                <w:rFonts w:ascii="Times New Roman" w:hAnsi="Times New Roman" w:cs="Times New Roman"/>
                <w:color w:val="00000A"/>
                <w:spacing w:val="-12"/>
                <w:sz w:val="22"/>
                <w:szCs w:val="22"/>
              </w:rPr>
              <w:t xml:space="preserve">20 </w:t>
            </w:r>
            <w:r w:rsidRPr="00A00CB5">
              <w:rPr>
                <w:rFonts w:ascii="Times New Roman" w:hAnsi="Times New Roman" w:cs="Times New Roman"/>
                <w:smallCaps/>
                <w:color w:val="00000A"/>
                <w:spacing w:val="-12"/>
                <w:sz w:val="22"/>
                <w:szCs w:val="22"/>
              </w:rPr>
              <w:t>pullman</w:t>
            </w:r>
          </w:p>
        </w:tc>
      </w:tr>
      <w:tr w:rsidR="00320A09" w:rsidTr="00320A09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6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A00CB5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  <w:r w:rsidRPr="00A00CB5">
              <w:rPr>
                <w:rFonts w:ascii="Times New Roman" w:hAnsi="Times New Roman" w:cs="Times New Roman"/>
                <w:b/>
                <w:color w:val="00000A"/>
              </w:rPr>
              <w:t>C.</w:t>
            </w:r>
            <w:r w:rsidR="00320A09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. </w:t>
            </w:r>
            <w:r w:rsidR="00320A09"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Tipologia automezzi fino a 6 punti </w:t>
            </w: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2D594D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PULLMAN DA 20 a35</w:t>
            </w:r>
            <w:r w:rsidR="00320A09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PAX- 0.5 punti</w:t>
            </w: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PULLMAN 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da 35 a 55  PAX- 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1 punto </w:t>
            </w: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PULLMAN DA 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55 a 65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PAX- 1 punti</w:t>
            </w: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PULLMAN DA 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65 a 77 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PAX- 1,5 punti</w:t>
            </w: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PULLMAN 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oltre 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77 PAX -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2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punti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PULLMAN DA 20/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35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PAX</w:t>
            </w:r>
          </w:p>
        </w:tc>
      </w:tr>
      <w:tr w:rsidR="00320A09" w:rsidTr="0030346A">
        <w:tblPrEx>
          <w:tblCellMar>
            <w:top w:w="0" w:type="dxa"/>
            <w:bottom w:w="0" w:type="dxa"/>
          </w:tblCellMar>
        </w:tblPrEx>
        <w:trPr>
          <w:trHeight w:hRule="exact" w:val="558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PULLMAN DA 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35/55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PAX</w:t>
            </w:r>
          </w:p>
        </w:tc>
      </w:tr>
      <w:tr w:rsidR="00320A09" w:rsidTr="0030346A">
        <w:tblPrEx>
          <w:tblCellMar>
            <w:top w:w="0" w:type="dxa"/>
            <w:bottom w:w="0" w:type="dxa"/>
          </w:tblCellMar>
        </w:tblPrEx>
        <w:trPr>
          <w:trHeight w:hRule="exact" w:val="708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PULLMAN DA 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55/65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PAX</w:t>
            </w:r>
          </w:p>
        </w:tc>
      </w:tr>
      <w:tr w:rsidR="00320A09" w:rsidTr="0030346A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PULLMAN DA </w:t>
            </w:r>
            <w:r w:rsidR="002D594D"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65/77</w:t>
            </w: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 xml:space="preserve"> PAX</w:t>
            </w:r>
          </w:p>
        </w:tc>
      </w:tr>
      <w:tr w:rsidR="00320A09" w:rsidTr="0030346A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  <w:p w:rsidR="00320A09" w:rsidRPr="00A00CB5" w:rsidRDefault="00320A09" w:rsidP="00C4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A"/>
                <w:sz w:val="16"/>
                <w:szCs w:val="16"/>
              </w:rPr>
            </w:pPr>
          </w:p>
          <w:p w:rsidR="00320A09" w:rsidRPr="00A00CB5" w:rsidRDefault="00320A09" w:rsidP="00C45727">
            <w:pPr>
              <w:shd w:val="clear" w:color="auto" w:fill="FFFFFF"/>
              <w:ind w:left="14"/>
              <w:rPr>
                <w:rFonts w:ascii="Times New Roman" w:hAnsi="Times New Roman" w:cs="Times New Roman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16"/>
                <w:szCs w:val="16"/>
              </w:rPr>
              <w:t>PULLMAN DA 77 PAX</w:t>
            </w:r>
          </w:p>
        </w:tc>
      </w:tr>
      <w:tr w:rsidR="00320A09" w:rsidTr="00C45727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63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0A09" w:rsidRPr="00A00CB5" w:rsidRDefault="00A00CB5" w:rsidP="00320A09">
            <w:pPr>
              <w:shd w:val="clear" w:color="auto" w:fill="FFFFFF"/>
              <w:spacing w:line="250" w:lineRule="exact"/>
              <w:ind w:left="43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00000A"/>
                <w:spacing w:val="-2"/>
                <w:sz w:val="22"/>
                <w:szCs w:val="22"/>
              </w:rPr>
              <w:t xml:space="preserve">D. </w:t>
            </w:r>
            <w:r w:rsidR="00320A09" w:rsidRPr="00A00CB5">
              <w:rPr>
                <w:rFonts w:ascii="Times New Roman" w:hAnsi="Times New Roman" w:cs="Times New Roman"/>
                <w:color w:val="00000A"/>
                <w:spacing w:val="-2"/>
                <w:sz w:val="22"/>
                <w:szCs w:val="22"/>
              </w:rPr>
              <w:t xml:space="preserve">Anno di immatricolazione successivo al 1° gennaio 2010 per tutti gli automezzi del parco </w:t>
            </w:r>
            <w:r>
              <w:rPr>
                <w:rFonts w:ascii="Times New Roman" w:hAnsi="Times New Roman" w:cs="Times New Roman"/>
                <w:color w:val="00000A"/>
                <w:spacing w:val="-2"/>
                <w:sz w:val="22"/>
                <w:szCs w:val="22"/>
              </w:rPr>
              <w:t xml:space="preserve">(fino a 4 punti) </w:t>
            </w:r>
          </w:p>
          <w:p w:rsidR="002D594D" w:rsidRPr="00A00CB5" w:rsidRDefault="002D594D" w:rsidP="002D594D">
            <w:pPr>
              <w:shd w:val="clear" w:color="auto" w:fill="FFFFFF"/>
              <w:ind w:right="3144"/>
              <w:rPr>
                <w:rFonts w:ascii="Times New Roman" w:hAnsi="Times New Roman" w:cs="Times New Roman"/>
                <w:color w:val="00000A"/>
                <w:sz w:val="22"/>
                <w:szCs w:val="22"/>
              </w:rPr>
            </w:pP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 xml:space="preserve">0 punti No </w:t>
            </w:r>
          </w:p>
          <w:p w:rsidR="00320A09" w:rsidRDefault="002D594D" w:rsidP="002D594D">
            <w:pPr>
              <w:shd w:val="clear" w:color="auto" w:fill="FFFFFF"/>
              <w:ind w:right="3144"/>
            </w:pPr>
            <w:r w:rsidRPr="00A00CB5">
              <w:rPr>
                <w:rFonts w:ascii="Times New Roman" w:hAnsi="Times New Roman" w:cs="Times New Roman"/>
                <w:color w:val="00000A"/>
                <w:sz w:val="22"/>
                <w:szCs w:val="22"/>
              </w:rPr>
              <w:t>4 punti</w:t>
            </w:r>
            <w:r>
              <w:rPr>
                <w:rFonts w:eastAsia="Times New Roman"/>
                <w:color w:val="00000A"/>
                <w:sz w:val="22"/>
                <w:szCs w:val="22"/>
              </w:rPr>
              <w:t xml:space="preserve"> SI</w:t>
            </w:r>
            <w:r w:rsidR="00320A09">
              <w:rPr>
                <w:color w:val="00000A"/>
                <w:sz w:val="22"/>
                <w:szCs w:val="22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Default="00320A09" w:rsidP="00C45727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Default="00320A09" w:rsidP="00C45727">
            <w:pPr>
              <w:shd w:val="clear" w:color="auto" w:fill="FFFFFF"/>
              <w:jc w:val="center"/>
            </w:pPr>
            <w:r>
              <w:rPr>
                <w:color w:val="00000A"/>
                <w:sz w:val="22"/>
                <w:szCs w:val="22"/>
              </w:rPr>
              <w:t>SI</w:t>
            </w:r>
          </w:p>
        </w:tc>
      </w:tr>
      <w:tr w:rsidR="00320A09" w:rsidTr="00C4572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63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Default="00320A09" w:rsidP="00C45727"/>
          <w:p w:rsidR="00320A09" w:rsidRDefault="00320A09" w:rsidP="00C45727"/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Default="00320A09" w:rsidP="00C45727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A09" w:rsidRDefault="00320A09" w:rsidP="00C45727">
            <w:pPr>
              <w:shd w:val="clear" w:color="auto" w:fill="FFFFFF"/>
              <w:jc w:val="center"/>
            </w:pPr>
            <w:r>
              <w:rPr>
                <w:color w:val="00000A"/>
                <w:sz w:val="22"/>
                <w:szCs w:val="22"/>
              </w:rPr>
              <w:t>NO</w:t>
            </w:r>
          </w:p>
        </w:tc>
      </w:tr>
    </w:tbl>
    <w:p w:rsidR="00E06705" w:rsidRDefault="00E06705">
      <w:pPr>
        <w:shd w:val="clear" w:color="auto" w:fill="FFFFFF"/>
        <w:spacing w:before="720"/>
        <w:ind w:left="6168"/>
      </w:pPr>
      <w:r>
        <w:rPr>
          <w:color w:val="000000"/>
          <w:spacing w:val="-4"/>
          <w:sz w:val="18"/>
          <w:szCs w:val="18"/>
        </w:rPr>
        <w:t>Firma del Rappresentante Legale</w:t>
      </w:r>
    </w:p>
    <w:p w:rsidR="00E06705" w:rsidRDefault="00E06705">
      <w:pPr>
        <w:shd w:val="clear" w:color="auto" w:fill="FFFFFF"/>
        <w:spacing w:before="1502"/>
        <w:ind w:left="9566"/>
      </w:pPr>
    </w:p>
    <w:sectPr w:rsidR="00E06705">
      <w:type w:val="continuous"/>
      <w:pgSz w:w="12067" w:h="16949"/>
      <w:pgMar w:top="1954" w:right="1142" w:bottom="1738" w:left="111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BAC"/>
    <w:multiLevelType w:val="hybridMultilevel"/>
    <w:tmpl w:val="39865A92"/>
    <w:lvl w:ilvl="0" w:tplc="D21CFEA8">
      <w:start w:val="1"/>
      <w:numFmt w:val="upperLetter"/>
      <w:lvlText w:val="%1."/>
      <w:lvlJc w:val="left"/>
      <w:pPr>
        <w:ind w:left="403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3" w:hanging="180"/>
      </w:pPr>
      <w:rPr>
        <w:rFonts w:cs="Times New Roman"/>
      </w:rPr>
    </w:lvl>
  </w:abstractNum>
  <w:abstractNum w:abstractNumId="1" w15:restartNumberingAfterBreak="0">
    <w:nsid w:val="189E2777"/>
    <w:multiLevelType w:val="hybridMultilevel"/>
    <w:tmpl w:val="618CB35C"/>
    <w:lvl w:ilvl="0" w:tplc="04100003">
      <w:start w:val="1"/>
      <w:numFmt w:val="bullet"/>
      <w:lvlText w:val="o"/>
      <w:lvlJc w:val="left"/>
      <w:pPr>
        <w:ind w:left="8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2" w15:restartNumberingAfterBreak="0">
    <w:nsid w:val="29A3147B"/>
    <w:multiLevelType w:val="hybridMultilevel"/>
    <w:tmpl w:val="F09C3484"/>
    <w:lvl w:ilvl="0" w:tplc="04100003">
      <w:start w:val="1"/>
      <w:numFmt w:val="bullet"/>
      <w:lvlText w:val="o"/>
      <w:lvlJc w:val="left"/>
      <w:pPr>
        <w:ind w:left="8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" w15:restartNumberingAfterBreak="0">
    <w:nsid w:val="6D331432"/>
    <w:multiLevelType w:val="hybridMultilevel"/>
    <w:tmpl w:val="C4EAF96C"/>
    <w:lvl w:ilvl="0" w:tplc="04100003">
      <w:start w:val="1"/>
      <w:numFmt w:val="bullet"/>
      <w:lvlText w:val="o"/>
      <w:lvlJc w:val="left"/>
      <w:pPr>
        <w:ind w:left="81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69"/>
    <w:rsid w:val="00135730"/>
    <w:rsid w:val="00235502"/>
    <w:rsid w:val="00281F8A"/>
    <w:rsid w:val="002D594D"/>
    <w:rsid w:val="0030346A"/>
    <w:rsid w:val="00320A09"/>
    <w:rsid w:val="004F0C7E"/>
    <w:rsid w:val="00530634"/>
    <w:rsid w:val="00635249"/>
    <w:rsid w:val="006E4994"/>
    <w:rsid w:val="007F031C"/>
    <w:rsid w:val="008209BF"/>
    <w:rsid w:val="00991F07"/>
    <w:rsid w:val="00A00CB5"/>
    <w:rsid w:val="00A54428"/>
    <w:rsid w:val="00B16D7F"/>
    <w:rsid w:val="00BA5824"/>
    <w:rsid w:val="00BC3A4F"/>
    <w:rsid w:val="00C04E55"/>
    <w:rsid w:val="00C45727"/>
    <w:rsid w:val="00C72926"/>
    <w:rsid w:val="00DA3643"/>
    <w:rsid w:val="00E06705"/>
    <w:rsid w:val="00E7176B"/>
    <w:rsid w:val="00E87950"/>
    <w:rsid w:val="00F0649B"/>
    <w:rsid w:val="00F1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673B9D-3845-4580-BFA2-64F1D966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1F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91F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SEGRETERIA</cp:lastModifiedBy>
  <cp:revision>2</cp:revision>
  <cp:lastPrinted>2017-01-02T09:39:00Z</cp:lastPrinted>
  <dcterms:created xsi:type="dcterms:W3CDTF">2018-01-12T12:27:00Z</dcterms:created>
  <dcterms:modified xsi:type="dcterms:W3CDTF">2018-01-12T12:27:00Z</dcterms:modified>
</cp:coreProperties>
</file>