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9B" w:rsidRDefault="002F389B" w:rsidP="002F389B">
      <w:pPr>
        <w:pageBreakBefore/>
        <w:spacing w:before="240" w:after="240" w:line="240" w:lineRule="auto"/>
      </w:pPr>
    </w:p>
    <w:p w:rsidR="002F389B" w:rsidRDefault="002F389B" w:rsidP="002F389B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2F389B" w:rsidRDefault="002F389B" w:rsidP="002F389B">
      <w:pPr>
        <w:spacing w:after="0" w:line="240" w:lineRule="auto"/>
      </w:pPr>
    </w:p>
    <w:p w:rsidR="002F389B" w:rsidRDefault="002F389B" w:rsidP="002F389B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Graduatorie</w:t>
      </w:r>
      <w:proofErr w:type="spellEnd"/>
      <w:r>
        <w:rPr>
          <w:b/>
          <w:bCs/>
          <w:color w:val="000000"/>
          <w:sz w:val="24"/>
          <w:szCs w:val="24"/>
        </w:rPr>
        <w:t xml:space="preserve"> interne </w:t>
      </w:r>
      <w:proofErr w:type="spellStart"/>
      <w:r>
        <w:rPr>
          <w:b/>
          <w:bCs/>
          <w:color w:val="000000"/>
          <w:sz w:val="24"/>
          <w:szCs w:val="24"/>
        </w:rPr>
        <w:t>soprannumerarie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raggruppato</w:t>
      </w:r>
      <w:proofErr w:type="spellEnd"/>
      <w:r>
        <w:rPr>
          <w:b/>
          <w:bCs/>
          <w:color w:val="000000"/>
          <w:sz w:val="24"/>
          <w:szCs w:val="24"/>
        </w:rPr>
        <w:t xml:space="preserve"> per</w:t>
      </w:r>
      <w:r w:rsidR="007340C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7340C4">
        <w:rPr>
          <w:b/>
          <w:bCs/>
          <w:color w:val="000000"/>
          <w:sz w:val="24"/>
          <w:szCs w:val="24"/>
        </w:rPr>
        <w:t>tipo</w:t>
      </w:r>
      <w:proofErr w:type="spellEnd"/>
      <w:r w:rsidR="007340C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7340C4">
        <w:rPr>
          <w:b/>
          <w:bCs/>
          <w:color w:val="000000"/>
          <w:sz w:val="24"/>
          <w:szCs w:val="24"/>
        </w:rPr>
        <w:t>posto</w:t>
      </w:r>
      <w:proofErr w:type="spellEnd"/>
      <w:r w:rsidR="007340C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7340C4">
        <w:rPr>
          <w:b/>
          <w:bCs/>
          <w:color w:val="000000"/>
          <w:sz w:val="24"/>
          <w:szCs w:val="24"/>
        </w:rPr>
        <w:t>primaria</w:t>
      </w:r>
      <w:proofErr w:type="spellEnd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101"/>
        <w:gridCol w:w="1564"/>
        <w:gridCol w:w="1862"/>
      </w:tblGrid>
      <w:tr w:rsidR="002F389B" w:rsidTr="00085A59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</w:tr>
      <w:tr w:rsidR="002F389B" w:rsidTr="00085A59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Personale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F389B" w:rsidRDefault="002F389B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</w:tbl>
    <w:p w:rsidR="002F389B" w:rsidRDefault="002F389B" w:rsidP="002F389B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132"/>
        <w:gridCol w:w="2430"/>
        <w:gridCol w:w="1276"/>
        <w:gridCol w:w="1276"/>
        <w:gridCol w:w="992"/>
        <w:gridCol w:w="992"/>
        <w:gridCol w:w="2127"/>
      </w:tblGrid>
      <w:tr w:rsidR="00AF7A4E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GAZZOLA PAOLA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404.00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ALBERICI LOREDANA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403.00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PERONI MARICA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LAVEZZI LUISA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378.00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391.00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ROSSI SANDRA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369.00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387.00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BALDINI ELISABETTA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370.00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ANSELMI LUCIA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357.00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369.00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MARROCCO CHRISTINA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368.00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MALOBERTI ANDREINA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340.00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SCAGNELLI PIERA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303.50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315.50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BERNAZZANI PATRIZIA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284.00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302.00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SCAGLIA MARIALUISA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MARENGHI ROBERTA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227.00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245.00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POGGIOLI PATRIZIA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238.00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MOLINARI CRISTINA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225.00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236.00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GAZZOLA MARTA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232.00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CHINOSI SILVIA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207.00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BOCCIARELLI ELENA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181.00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MUTTI ELEONORA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177.00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POMILLO ROSARIA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144.00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73931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CAVANNA BARBARA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141.00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NARDO STEFANIA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134.00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134.00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FOGLIAZZA ELENA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GHEDUZZI GABRIELLA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101.00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120.00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SERENA VALERIA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111.00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VECCHIA ROBERTA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88.00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109.00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LOSI VANNA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97.00</w:t>
            </w:r>
          </w:p>
        </w:tc>
      </w:tr>
      <w:tr w:rsidR="00A73931" w:rsidTr="00AF7A4E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73931" w:rsidRDefault="00AF7A4E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REPETTI MICHELA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82.00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73931" w:rsidRDefault="00A73931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88.00</w:t>
            </w:r>
          </w:p>
        </w:tc>
      </w:tr>
      <w:tr w:rsidR="00AF7A4E" w:rsidTr="00122ADB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F7A4E" w:rsidRDefault="00AF7A4E" w:rsidP="00122AD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D80653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SI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TONDINI CHIARA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126.00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135.00</w:t>
            </w:r>
          </w:p>
        </w:tc>
      </w:tr>
      <w:tr w:rsidR="00AF7A4E" w:rsidTr="00122ADB">
        <w:trPr>
          <w:cantSplit/>
        </w:trPr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F7A4E" w:rsidRDefault="00AF7A4E" w:rsidP="00122AD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D80653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SI</w:t>
            </w:r>
            <w:bookmarkStart w:id="0" w:name="_GoBack"/>
            <w:bookmarkEnd w:id="0"/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QUAGLIAROLI FLORA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63.00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4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9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F7A4E" w:rsidRDefault="00AF7A4E" w:rsidP="00122AD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80.00</w:t>
            </w:r>
          </w:p>
        </w:tc>
      </w:tr>
    </w:tbl>
    <w:p w:rsidR="002F389B" w:rsidRDefault="002F389B" w:rsidP="002F389B">
      <w:pPr>
        <w:pageBreakBefore/>
        <w:spacing w:before="240" w:after="240" w:line="240" w:lineRule="auto"/>
      </w:pPr>
    </w:p>
    <w:p w:rsidR="002F389B" w:rsidRDefault="002F389B" w:rsidP="002F389B"/>
    <w:p w:rsidR="002D570B" w:rsidRDefault="002D570B"/>
    <w:sectPr w:rsidR="002D570B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DF"/>
    <w:rsid w:val="002D570B"/>
    <w:rsid w:val="002F389B"/>
    <w:rsid w:val="00664580"/>
    <w:rsid w:val="007340C4"/>
    <w:rsid w:val="00A73931"/>
    <w:rsid w:val="00AF7A4E"/>
    <w:rsid w:val="00D80653"/>
    <w:rsid w:val="00F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FE0E"/>
  <w15:chartTrackingRefBased/>
  <w15:docId w15:val="{61B5AB51-C755-491F-BEF0-BFE9FF7E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89B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2F389B"/>
  </w:style>
  <w:style w:type="table" w:customStyle="1" w:styleId="NormalTablePHPDOCX">
    <w:name w:val="Normal Table PHPDOCX"/>
    <w:uiPriority w:val="99"/>
    <w:semiHidden/>
    <w:unhideWhenUsed/>
    <w:qFormat/>
    <w:rsid w:val="002F389B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1988</Characters>
  <Application>Microsoft Office Word</Application>
  <DocSecurity>0</DocSecurity>
  <Lines>16</Lines>
  <Paragraphs>4</Paragraphs>
  <ScaleCrop>false</ScaleCrop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7</cp:revision>
  <dcterms:created xsi:type="dcterms:W3CDTF">2026-03-25T10:43:00Z</dcterms:created>
  <dcterms:modified xsi:type="dcterms:W3CDTF">2026-03-25T11:22:00Z</dcterms:modified>
</cp:coreProperties>
</file>