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185" w:rsidRDefault="002D2185" w:rsidP="002D2185">
      <w:pPr>
        <w:spacing w:after="0" w:line="240" w:lineRule="auto"/>
      </w:pPr>
      <w:r>
        <w:rPr>
          <w:rFonts w:ascii="fixed" w:eastAsia="fixed" w:hAnsi="fixed" w:cs="fixed"/>
          <w:b/>
          <w:bCs/>
          <w:color w:val="000000"/>
          <w:sz w:val="24"/>
          <w:szCs w:val="24"/>
        </w:rPr>
        <w:t>ISTITUTO COMPRENSIVO DELLA VAL NURE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Via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Acerbi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t xml:space="preserve">, n.61 - 29028 Ponte </w:t>
      </w:r>
      <w:proofErr w:type="spellStart"/>
      <w:r>
        <w:rPr>
          <w:rFonts w:ascii="fixed" w:eastAsia="fixed" w:hAnsi="fixed" w:cs="fixed"/>
          <w:color w:val="000000"/>
          <w:sz w:val="24"/>
          <w:szCs w:val="24"/>
        </w:rPr>
        <w:t>dell'Olio</w:t>
      </w:r>
      <w:proofErr w:type="spellEnd"/>
      <w:r>
        <w:rPr>
          <w:rFonts w:ascii="fixed" w:eastAsia="fixed" w:hAnsi="fixed" w:cs="fixed"/>
          <w:color w:val="000000"/>
          <w:sz w:val="24"/>
          <w:szCs w:val="24"/>
        </w:rPr>
        <w:br/>
        <w:t>tel. 0523/875122 - fax 0523/878919</w:t>
      </w:r>
      <w:r>
        <w:rPr>
          <w:rFonts w:ascii="fixed" w:eastAsia="fixed" w:hAnsi="fixed" w:cs="fixed"/>
          <w:color w:val="000000"/>
          <w:sz w:val="24"/>
          <w:szCs w:val="24"/>
        </w:rPr>
        <w:br/>
        <w:t xml:space="preserve">e-mail : </w:t>
      </w:r>
      <w:hyperlink r:id="rId4" w:history="1">
        <w:r>
          <w:rPr>
            <w:rStyle w:val="DefaultParagraphFontPHPDOCX"/>
            <w:rFonts w:ascii="fixed" w:eastAsia="fixed" w:hAnsi="fixed" w:cs="fixed"/>
            <w:color w:val="0000CC"/>
            <w:sz w:val="24"/>
            <w:szCs w:val="24"/>
            <w:u w:val="single" w:color="000000"/>
          </w:rPr>
          <w:t>PCIC80700T@istruzione.it</w:t>
        </w:r>
      </w:hyperlink>
    </w:p>
    <w:p w:rsidR="002D2185" w:rsidRDefault="002D2185" w:rsidP="002D2185">
      <w:pPr>
        <w:spacing w:after="0" w:line="240" w:lineRule="auto"/>
      </w:pPr>
    </w:p>
    <w:p w:rsidR="002D2185" w:rsidRDefault="002D2185" w:rsidP="002D2185">
      <w:pPr>
        <w:spacing w:before="319" w:after="319" w:line="240" w:lineRule="auto"/>
        <w:jc w:val="center"/>
        <w:outlineLvl w:val="3"/>
      </w:pPr>
      <w:proofErr w:type="spellStart"/>
      <w:r>
        <w:rPr>
          <w:b/>
          <w:bCs/>
          <w:color w:val="000000"/>
          <w:sz w:val="24"/>
          <w:szCs w:val="24"/>
        </w:rPr>
        <w:t>Graduatorie</w:t>
      </w:r>
      <w:proofErr w:type="spellEnd"/>
      <w:r>
        <w:rPr>
          <w:b/>
          <w:bCs/>
          <w:color w:val="000000"/>
          <w:sz w:val="24"/>
          <w:szCs w:val="24"/>
        </w:rPr>
        <w:t xml:space="preserve"> interne </w:t>
      </w:r>
      <w:proofErr w:type="spellStart"/>
      <w:r>
        <w:rPr>
          <w:b/>
          <w:bCs/>
          <w:color w:val="000000"/>
          <w:sz w:val="24"/>
          <w:szCs w:val="24"/>
        </w:rPr>
        <w:t>soprannumerarie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docenti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raggruppato</w:t>
      </w:r>
      <w:proofErr w:type="spellEnd"/>
      <w:r>
        <w:rPr>
          <w:b/>
          <w:bCs/>
          <w:color w:val="000000"/>
          <w:sz w:val="24"/>
          <w:szCs w:val="24"/>
        </w:rPr>
        <w:t xml:space="preserve"> per </w:t>
      </w:r>
      <w:proofErr w:type="spellStart"/>
      <w:r w:rsidR="008A2D2D">
        <w:rPr>
          <w:b/>
          <w:bCs/>
          <w:color w:val="000000"/>
          <w:sz w:val="24"/>
          <w:szCs w:val="24"/>
        </w:rPr>
        <w:t>tipo</w:t>
      </w:r>
      <w:proofErr w:type="spellEnd"/>
      <w:r w:rsidR="008A2D2D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8A2D2D">
        <w:rPr>
          <w:b/>
          <w:bCs/>
          <w:color w:val="000000"/>
          <w:sz w:val="24"/>
          <w:szCs w:val="24"/>
        </w:rPr>
        <w:t>posto</w:t>
      </w:r>
      <w:proofErr w:type="spellEnd"/>
      <w:r w:rsidR="008A2D2D"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infanzia</w:t>
      </w:r>
      <w:proofErr w:type="spellEnd"/>
    </w:p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2774"/>
        <w:gridCol w:w="1399"/>
        <w:gridCol w:w="1665"/>
      </w:tblGrid>
      <w:tr w:rsidR="002D2185" w:rsidTr="00085A59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Ordine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Nomina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Qualifica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</w:tr>
      <w:tr w:rsidR="002D2185" w:rsidTr="00085A59">
        <w:trPr>
          <w:cantSplit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Personale</w:t>
            </w:r>
            <w:proofErr w:type="spellEnd"/>
            <w:r>
              <w:rPr>
                <w:color w:val="000000"/>
                <w:position w:val="-3"/>
                <w:sz w:val="20"/>
                <w:szCs w:val="20"/>
              </w:rPr>
              <w:t xml:space="preserve"> di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Q02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2D2185" w:rsidRDefault="002D2185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AN</w:t>
            </w:r>
          </w:p>
        </w:tc>
      </w:tr>
    </w:tbl>
    <w:p w:rsidR="002D2185" w:rsidRDefault="002D2185" w:rsidP="002D2185"/>
    <w:tbl>
      <w:tblPr>
        <w:tblStyle w:val="NormalTablePHPDOCX"/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"/>
        <w:gridCol w:w="1062"/>
        <w:gridCol w:w="2448"/>
        <w:gridCol w:w="675"/>
        <w:gridCol w:w="853"/>
        <w:gridCol w:w="853"/>
        <w:gridCol w:w="1169"/>
        <w:gridCol w:w="2303"/>
      </w:tblGrid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Primo anno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nell'istituto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?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Tipo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posto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A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anzianità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servizio</w:t>
            </w:r>
            <w:proofErr w:type="spellEnd"/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B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esigenze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famiglia</w:t>
            </w:r>
            <w:proofErr w:type="spellEnd"/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C -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titoli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generali</w:t>
            </w:r>
            <w:proofErr w:type="spellEnd"/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Punteggio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totale</w:t>
            </w:r>
            <w:proofErr w:type="spellEnd"/>
          </w:p>
        </w:tc>
      </w:tr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CAVANNA MONICA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383.00</w:t>
            </w:r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401.00</w:t>
            </w:r>
          </w:p>
        </w:tc>
      </w:tr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BENZI MONICA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178.00</w:t>
            </w:r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6.00</w:t>
            </w:r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12.00</w:t>
            </w: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196.00</w:t>
            </w:r>
          </w:p>
        </w:tc>
      </w:tr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POGGIOLI SILVANA MONICA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183.00</w:t>
            </w:r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3.00</w:t>
            </w: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186.00</w:t>
            </w:r>
          </w:p>
        </w:tc>
      </w:tr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4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FORNAROLI LAURA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106.00</w:t>
            </w:r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10.00</w:t>
            </w:r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116.00</w:t>
            </w:r>
          </w:p>
        </w:tc>
      </w:tr>
      <w:tr w:rsidR="008A2D2D" w:rsidTr="008A2D2D">
        <w:trPr>
          <w:cantSplit/>
        </w:trPr>
        <w:tc>
          <w:tcPr>
            <w:tcW w:w="1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:rsidR="008A2D2D" w:rsidRDefault="008A2D2D" w:rsidP="00085A59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5</w:t>
            </w:r>
          </w:p>
        </w:tc>
        <w:tc>
          <w:tcPr>
            <w:tcW w:w="1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NO</w:t>
            </w:r>
          </w:p>
        </w:tc>
        <w:tc>
          <w:tcPr>
            <w:tcW w:w="13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PRELI RITA</w:t>
            </w:r>
          </w:p>
        </w:tc>
        <w:tc>
          <w:tcPr>
            <w:tcW w:w="3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 xml:space="preserve">AN - </w:t>
            </w:r>
            <w:proofErr w:type="spellStart"/>
            <w:r>
              <w:rPr>
                <w:color w:val="000000"/>
                <w:position w:val="-3"/>
                <w:sz w:val="20"/>
                <w:szCs w:val="20"/>
              </w:rPr>
              <w:t>comune</w:t>
            </w:r>
            <w:proofErr w:type="spellEnd"/>
          </w:p>
        </w:tc>
        <w:tc>
          <w:tcPr>
            <w:tcW w:w="5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51.00</w:t>
            </w:r>
          </w:p>
        </w:tc>
        <w:tc>
          <w:tcPr>
            <w:tcW w:w="4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0.00</w:t>
            </w:r>
          </w:p>
        </w:tc>
        <w:tc>
          <w:tcPr>
            <w:tcW w:w="12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:rsidR="008A2D2D" w:rsidRDefault="008A2D2D" w:rsidP="00085A59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51.00</w:t>
            </w:r>
          </w:p>
        </w:tc>
      </w:tr>
    </w:tbl>
    <w:p w:rsidR="002D570B" w:rsidRDefault="002D570B">
      <w:bookmarkStart w:id="0" w:name="_GoBack"/>
      <w:bookmarkEnd w:id="0"/>
    </w:p>
    <w:sectPr w:rsidR="002D57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BA"/>
    <w:rsid w:val="002D2185"/>
    <w:rsid w:val="002D570B"/>
    <w:rsid w:val="008A2D2D"/>
    <w:rsid w:val="00B8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87BE"/>
  <w15:chartTrackingRefBased/>
  <w15:docId w15:val="{93C505E8-3D77-4575-BEC6-0E4B5AE1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2185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  <w:rsid w:val="002D2185"/>
  </w:style>
  <w:style w:type="table" w:customStyle="1" w:styleId="NormalTablePHPDOCX">
    <w:name w:val="Normal Table PHPDOCX"/>
    <w:uiPriority w:val="99"/>
    <w:semiHidden/>
    <w:unhideWhenUsed/>
    <w:qFormat/>
    <w:rsid w:val="002D2185"/>
    <w:pPr>
      <w:spacing w:after="200" w:line="276" w:lineRule="auto"/>
    </w:pPr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CIC807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HP Inc.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3</cp:revision>
  <dcterms:created xsi:type="dcterms:W3CDTF">2026-03-25T10:44:00Z</dcterms:created>
  <dcterms:modified xsi:type="dcterms:W3CDTF">2026-03-25T10:45:00Z</dcterms:modified>
</cp:coreProperties>
</file>