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3" w:rsidRDefault="00440073" w:rsidP="00C95233">
      <w:pPr>
        <w:jc w:val="both"/>
      </w:pPr>
    </w:p>
    <w:p w:rsidR="00767F6D" w:rsidRPr="0000796B" w:rsidRDefault="00767F6D" w:rsidP="00767F6D">
      <w:pPr>
        <w:rPr>
          <w:rFonts w:ascii="Times New Roman" w:eastAsia="Calibri" w:hAnsi="Times New Roman" w:cs="Times New Roman"/>
          <w:sz w:val="2"/>
          <w:szCs w:val="2"/>
          <w:lang w:eastAsia="it-IT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77696" behindDoc="1" locked="1" layoutInCell="1" allowOverlap="1" wp14:anchorId="17A32ABA" wp14:editId="69AAEF1E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6076800" cy="828000"/>
            <wp:effectExtent l="0" t="0" r="635" b="0"/>
            <wp:wrapTight wrapText="bothSides">
              <wp:wrapPolygon edited="0">
                <wp:start x="0" y="0"/>
                <wp:lineTo x="0" y="20887"/>
                <wp:lineTo x="21535" y="20887"/>
                <wp:lineTo x="2153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104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6606"/>
        <w:gridCol w:w="1459"/>
      </w:tblGrid>
      <w:tr w:rsidR="00767F6D" w:rsidRPr="00420C15" w:rsidTr="007468BD">
        <w:trPr>
          <w:cantSplit/>
          <w:trHeight w:val="1550"/>
        </w:trPr>
        <w:tc>
          <w:tcPr>
            <w:tcW w:w="816" w:type="pct"/>
            <w:vAlign w:val="center"/>
            <w:hideMark/>
          </w:tcPr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5DA45206" wp14:editId="03EBA140">
                  <wp:extent cx="733425" cy="609600"/>
                  <wp:effectExtent l="0" t="0" r="9525" b="0"/>
                  <wp:docPr id="5" name="Immagine 5" descr="logo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pct"/>
            <w:vAlign w:val="center"/>
            <w:hideMark/>
          </w:tcPr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COMPRENSIVO DI </w:t>
            </w: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RIVERGARO</w:t>
            </w:r>
          </w:p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Via Roma, 19 – 29029 – RIVERGARO (PC)</w:t>
            </w:r>
          </w:p>
          <w:p w:rsidR="00767F6D" w:rsidRPr="00420C15" w:rsidRDefault="00767F6D" w:rsidP="007468B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Tel. 0523/958671 – Fax 0523/952492</w:t>
            </w:r>
          </w:p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E-mail:  </w:t>
            </w:r>
            <w:hyperlink r:id="rId7" w:history="1">
              <w:r w:rsidRPr="00197011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pcic81600l@istruzione.gov.it</w:t>
              </w:r>
            </w:hyperlink>
          </w:p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Sito internet: </w:t>
            </w:r>
            <w:hyperlink r:id="rId8" w:history="1">
              <w:r w:rsidRPr="00420C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www.icri-go.edu.it</w:t>
              </w:r>
            </w:hyperlink>
          </w:p>
        </w:tc>
        <w:tc>
          <w:tcPr>
            <w:tcW w:w="757" w:type="pct"/>
            <w:vAlign w:val="center"/>
            <w:hideMark/>
          </w:tcPr>
          <w:p w:rsidR="00767F6D" w:rsidRPr="00420C15" w:rsidRDefault="00767F6D" w:rsidP="007468B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95CB67" wp14:editId="6AA8D5E7">
                  <wp:extent cx="495300" cy="495300"/>
                  <wp:effectExtent l="0" t="0" r="0" b="0"/>
                  <wp:docPr id="6" name="Immagine 6" descr="icona scuola amica 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cona scuola amica 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F6D" w:rsidRPr="00420C15" w:rsidRDefault="00767F6D" w:rsidP="0074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22F48E" wp14:editId="5A0CD7A2">
                  <wp:extent cx="657225" cy="247650"/>
                  <wp:effectExtent l="0" t="0" r="9525" b="0"/>
                  <wp:docPr id="7" name="Immagine 7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073" w:rsidRPr="00767F6D" w:rsidRDefault="00440073" w:rsidP="00C95233">
      <w:pPr>
        <w:jc w:val="both"/>
        <w:rPr>
          <w:sz w:val="10"/>
          <w:szCs w:val="10"/>
        </w:rPr>
      </w:pPr>
    </w:p>
    <w:p w:rsidR="00C96901" w:rsidRDefault="007A0AE5" w:rsidP="00C95233">
      <w:pPr>
        <w:contextualSpacing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PATTO DI CORRESPONSABILITÀ</w:t>
      </w:r>
      <w:r w:rsidR="00440073">
        <w:rPr>
          <w:b/>
          <w:sz w:val="24"/>
          <w:u w:val="single"/>
        </w:rPr>
        <w:t xml:space="preserve"> EDUCATIVA</w:t>
      </w:r>
    </w:p>
    <w:p w:rsidR="00440073" w:rsidRDefault="00440073" w:rsidP="00C95233">
      <w:pPr>
        <w:contextualSpacing/>
        <w:jc w:val="center"/>
        <w:rPr>
          <w:sz w:val="24"/>
        </w:rPr>
      </w:pPr>
      <w:r>
        <w:rPr>
          <w:sz w:val="24"/>
        </w:rPr>
        <w:t>(Art. 3 D.</w:t>
      </w:r>
      <w:r w:rsidR="00E37E32">
        <w:rPr>
          <w:sz w:val="24"/>
        </w:rPr>
        <w:t>P.R. 21 novembre 2007, n° 235)</w:t>
      </w:r>
    </w:p>
    <w:p w:rsidR="005962E5" w:rsidRDefault="005962E5" w:rsidP="00C95233">
      <w:pPr>
        <w:contextualSpacing/>
        <w:jc w:val="both"/>
        <w:rPr>
          <w:sz w:val="24"/>
        </w:rPr>
      </w:pPr>
    </w:p>
    <w:p w:rsidR="00440073" w:rsidRDefault="00C95233" w:rsidP="00C95233">
      <w:pPr>
        <w:contextualSpacing/>
        <w:jc w:val="both"/>
        <w:rPr>
          <w:sz w:val="24"/>
        </w:rPr>
      </w:pPr>
      <w:r>
        <w:rPr>
          <w:sz w:val="24"/>
        </w:rPr>
        <w:t>VISTI</w:t>
      </w:r>
      <w:r>
        <w:rPr>
          <w:sz w:val="24"/>
        </w:rPr>
        <w:tab/>
        <w:t>Gli A</w:t>
      </w:r>
      <w:r w:rsidR="00440073">
        <w:rPr>
          <w:sz w:val="24"/>
        </w:rPr>
        <w:t>rt</w:t>
      </w:r>
      <w:r>
        <w:rPr>
          <w:sz w:val="24"/>
        </w:rPr>
        <w:t>t</w:t>
      </w:r>
      <w:r w:rsidR="00440073">
        <w:rPr>
          <w:sz w:val="24"/>
        </w:rPr>
        <w:t>. 3, 33, 34 costituzione Italiana</w:t>
      </w:r>
      <w:r>
        <w:rPr>
          <w:sz w:val="24"/>
        </w:rPr>
        <w:t>;</w:t>
      </w:r>
    </w:p>
    <w:p w:rsidR="00440073" w:rsidRDefault="00440073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VISTO</w:t>
      </w:r>
      <w:r>
        <w:rPr>
          <w:sz w:val="24"/>
        </w:rPr>
        <w:tab/>
        <w:t xml:space="preserve">il D.M. n. 5843/A3 del 16 ottobre 2006 “Linee di indirizzo sulla cittadinanza democratica e </w:t>
      </w:r>
      <w:r w:rsidR="002C717D">
        <w:rPr>
          <w:sz w:val="24"/>
        </w:rPr>
        <w:t>legalità</w:t>
      </w:r>
      <w:r>
        <w:rPr>
          <w:sz w:val="24"/>
        </w:rPr>
        <w:t>”;</w:t>
      </w:r>
    </w:p>
    <w:p w:rsidR="00440073" w:rsidRDefault="00440073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VISTI</w:t>
      </w:r>
      <w:r>
        <w:rPr>
          <w:sz w:val="24"/>
        </w:rPr>
        <w:tab/>
        <w:t>i D.P.R. n. 249 del 26/06/1998 e D.P.R. n. 235 del 21/11/2007 “Regolamento recante lo Statuto delle studentesse della scuola secondaria”;</w:t>
      </w:r>
    </w:p>
    <w:p w:rsidR="00440073" w:rsidRDefault="00440073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VISTO</w:t>
      </w:r>
      <w:r>
        <w:rPr>
          <w:sz w:val="24"/>
        </w:rPr>
        <w:tab/>
        <w:t>il D.M. n. 16 del 5 febbraio 2007 “Linee di indirizzo generali ed azioni a livello nazionale per la prevenzione del bullismo”;</w:t>
      </w:r>
    </w:p>
    <w:p w:rsidR="00B35FAE" w:rsidRDefault="00B35FAE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VISTE</w:t>
      </w:r>
      <w:r>
        <w:rPr>
          <w:sz w:val="24"/>
        </w:rPr>
        <w:tab/>
        <w:t>le linee di orientamento per azioni di prevenzione e di contrasto al bullismo e al cyberbullismo (MIUR aprile 2015);</w:t>
      </w:r>
    </w:p>
    <w:p w:rsidR="00B35FAE" w:rsidRDefault="00B35FAE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VISTO</w:t>
      </w:r>
      <w:r>
        <w:rPr>
          <w:sz w:val="24"/>
        </w:rPr>
        <w:tab/>
        <w:t>il D.M. n. 30 del 15 marzo 2007 “Linee di indirizzo ed indicazioni in materia di utilizzo di telefoni cellulari e di altri dispositivi elettronici durante l’attività didattica, irrogazione di sanzioni disciplinari, dovere di vigilanza e di corresponsabilità dei genitori e dei docenti”;</w:t>
      </w:r>
    </w:p>
    <w:p w:rsidR="00B35FAE" w:rsidRDefault="00B35FAE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VISTA</w:t>
      </w:r>
      <w:r>
        <w:rPr>
          <w:sz w:val="24"/>
        </w:rPr>
        <w:tab/>
        <w:t>la nota MIUR n. 3214 del 22/11/2012 con oggetto: Trasmissione Linee di indirizzo “Partecipazione dei genitori e corresponsabilità educativa”;</w:t>
      </w:r>
    </w:p>
    <w:p w:rsidR="00B35FAE" w:rsidRDefault="002C717D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VISTA</w:t>
      </w:r>
      <w:r>
        <w:rPr>
          <w:sz w:val="24"/>
        </w:rPr>
        <w:tab/>
        <w:t>la Legge</w:t>
      </w:r>
      <w:r w:rsidR="00B35FAE">
        <w:rPr>
          <w:sz w:val="24"/>
        </w:rPr>
        <w:t xml:space="preserve"> 107/2015, Art. </w:t>
      </w:r>
      <w:r>
        <w:rPr>
          <w:sz w:val="24"/>
        </w:rPr>
        <w:t>1 dal</w:t>
      </w:r>
      <w:r w:rsidR="00B35FAE">
        <w:rPr>
          <w:sz w:val="24"/>
        </w:rPr>
        <w:t xml:space="preserve"> comma 33 al 44;</w:t>
      </w:r>
    </w:p>
    <w:p w:rsidR="00B35FAE" w:rsidRDefault="00B35FAE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VISTO</w:t>
      </w:r>
      <w:r>
        <w:rPr>
          <w:sz w:val="24"/>
        </w:rPr>
        <w:tab/>
        <w:t xml:space="preserve">il PIANO </w:t>
      </w:r>
      <w:r w:rsidR="002C717D">
        <w:rPr>
          <w:sz w:val="24"/>
        </w:rPr>
        <w:t>NAZIONALE per</w:t>
      </w:r>
      <w:r>
        <w:rPr>
          <w:sz w:val="24"/>
        </w:rPr>
        <w:t xml:space="preserve"> la prevenzione del bullismo e del cyberbullismo a scuola (MIUR 17/10/2016);</w:t>
      </w:r>
    </w:p>
    <w:p w:rsidR="00B35FAE" w:rsidRDefault="00B35FAE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 xml:space="preserve">VISTA </w:t>
      </w:r>
      <w:r>
        <w:rPr>
          <w:sz w:val="24"/>
        </w:rPr>
        <w:tab/>
        <w:t>la Legge n. 71/2017 recante “Disposizioni a tutela dei minori per la prevenzione e il contrasto</w:t>
      </w:r>
      <w:r w:rsidR="005962E5">
        <w:rPr>
          <w:sz w:val="24"/>
        </w:rPr>
        <w:t xml:space="preserve"> del fenomeno del cyberbullismo;</w:t>
      </w:r>
    </w:p>
    <w:p w:rsidR="005962E5" w:rsidRDefault="005962E5" w:rsidP="00C95233">
      <w:pPr>
        <w:ind w:left="705" w:hanging="705"/>
        <w:contextualSpacing/>
        <w:jc w:val="both"/>
        <w:rPr>
          <w:sz w:val="24"/>
        </w:rPr>
      </w:pPr>
      <w:r>
        <w:rPr>
          <w:sz w:val="24"/>
        </w:rPr>
        <w:t>VISTO</w:t>
      </w:r>
      <w:r>
        <w:rPr>
          <w:sz w:val="24"/>
        </w:rPr>
        <w:tab/>
        <w:t>il REGOLAMENTO UE 2016/6</w:t>
      </w:r>
      <w:r w:rsidR="0085693D">
        <w:rPr>
          <w:sz w:val="24"/>
        </w:rPr>
        <w:t>79</w:t>
      </w:r>
      <w:r>
        <w:rPr>
          <w:sz w:val="24"/>
        </w:rPr>
        <w:t xml:space="preserve"> Privacy;</w:t>
      </w:r>
    </w:p>
    <w:p w:rsidR="005962E5" w:rsidRDefault="005962E5" w:rsidP="0085693D">
      <w:pPr>
        <w:ind w:left="703" w:hanging="703"/>
        <w:jc w:val="both"/>
        <w:rPr>
          <w:sz w:val="24"/>
        </w:rPr>
      </w:pPr>
      <w:r>
        <w:rPr>
          <w:sz w:val="24"/>
        </w:rPr>
        <w:t>VISTA</w:t>
      </w:r>
      <w:r>
        <w:rPr>
          <w:sz w:val="24"/>
        </w:rPr>
        <w:tab/>
        <w:t xml:space="preserve">la Legge 20 agosto 2019, n. 92; </w:t>
      </w:r>
      <w:r w:rsidR="0085693D">
        <w:rPr>
          <w:sz w:val="24"/>
        </w:rPr>
        <w:t>(</w:t>
      </w:r>
      <w:r>
        <w:rPr>
          <w:sz w:val="24"/>
        </w:rPr>
        <w:t>G.U. del 21 agosto 2019, n. 195</w:t>
      </w:r>
      <w:r w:rsidR="0085693D">
        <w:rPr>
          <w:sz w:val="24"/>
        </w:rPr>
        <w:t>)</w:t>
      </w:r>
      <w:r w:rsidR="0085693D" w:rsidRPr="0085693D">
        <w:rPr>
          <w:sz w:val="24"/>
        </w:rPr>
        <w:t xml:space="preserve"> </w:t>
      </w:r>
      <w:r w:rsidR="0085693D">
        <w:rPr>
          <w:sz w:val="24"/>
        </w:rPr>
        <w:t>Introduzione dell’insegnamento scolastico dell’educazione civica Art. 7</w:t>
      </w:r>
      <w:r>
        <w:rPr>
          <w:sz w:val="24"/>
        </w:rPr>
        <w:t>;</w:t>
      </w:r>
    </w:p>
    <w:p w:rsidR="00E37E32" w:rsidRDefault="00E37E32" w:rsidP="0085693D">
      <w:pPr>
        <w:ind w:left="703" w:hanging="703"/>
        <w:jc w:val="both"/>
        <w:rPr>
          <w:sz w:val="24"/>
        </w:rPr>
      </w:pPr>
      <w:r>
        <w:rPr>
          <w:sz w:val="24"/>
        </w:rPr>
        <w:t>VISTO il Regolamento d’Istituto;</w:t>
      </w:r>
    </w:p>
    <w:p w:rsidR="005962E5" w:rsidRDefault="005962E5" w:rsidP="00C95233">
      <w:pPr>
        <w:ind w:left="703" w:hanging="703"/>
        <w:jc w:val="center"/>
        <w:rPr>
          <w:b/>
          <w:sz w:val="24"/>
        </w:rPr>
      </w:pPr>
      <w:r w:rsidRPr="005962E5">
        <w:rPr>
          <w:b/>
          <w:sz w:val="24"/>
        </w:rPr>
        <w:t>PREMESSO CHE</w:t>
      </w:r>
    </w:p>
    <w:p w:rsidR="005962E5" w:rsidRPr="005962E5" w:rsidRDefault="005962E5" w:rsidP="00C95233">
      <w:pPr>
        <w:pStyle w:val="Paragrafoelenco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La formazione e l’educazione sono processi complessi e continui che richiedono la cooperazione dello studente, della scuola, della famiglia e dell’intera società civile.</w:t>
      </w:r>
    </w:p>
    <w:p w:rsidR="005962E5" w:rsidRPr="005962E5" w:rsidRDefault="005962E5" w:rsidP="00C95233">
      <w:pPr>
        <w:pStyle w:val="Paragrafoelenco"/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</w:rPr>
        <w:t>Il rapporto scuola-alunno-famiglia costituisce l’ecologia primaria entro la quale si realizza la transazione educativa e la condizione fondamentale del successo dell’impresa educativa.</w:t>
      </w:r>
    </w:p>
    <w:p w:rsidR="005962E5" w:rsidRPr="002C717D" w:rsidRDefault="005962E5" w:rsidP="00C95233">
      <w:pPr>
        <w:pStyle w:val="Paragrafoelenco"/>
        <w:numPr>
          <w:ilvl w:val="0"/>
          <w:numId w:val="2"/>
        </w:numPr>
        <w:contextualSpacing w:val="0"/>
        <w:jc w:val="both"/>
        <w:rPr>
          <w:b/>
          <w:sz w:val="24"/>
        </w:rPr>
      </w:pPr>
      <w:r>
        <w:rPr>
          <w:sz w:val="24"/>
        </w:rPr>
        <w:t>La scuola non è soltanto il luogo in cui di realizza l’apprendimento ma un</w:t>
      </w:r>
      <w:r w:rsidR="002C717D">
        <w:rPr>
          <w:sz w:val="24"/>
        </w:rPr>
        <w:t>a</w:t>
      </w:r>
      <w:r>
        <w:rPr>
          <w:sz w:val="24"/>
        </w:rPr>
        <w:t xml:space="preserve"> </w:t>
      </w:r>
      <w:r w:rsidR="002C717D">
        <w:rPr>
          <w:sz w:val="24"/>
        </w:rPr>
        <w:t>comunità</w:t>
      </w:r>
      <w:r>
        <w:rPr>
          <w:sz w:val="24"/>
        </w:rPr>
        <w:t xml:space="preserve"> organizzata dotata di risorse umane, materiali e immateriali, tempi e organismi che necessitano di interventi complessi di gestione, ottimizzazione, conservazione, partecipaz</w:t>
      </w:r>
      <w:r w:rsidR="002C717D">
        <w:rPr>
          <w:sz w:val="24"/>
        </w:rPr>
        <w:t>ione e rispetto dei regolamenti.</w:t>
      </w:r>
    </w:p>
    <w:p w:rsidR="002C717D" w:rsidRPr="005962E5" w:rsidRDefault="002C717D" w:rsidP="00C95233">
      <w:pPr>
        <w:pStyle w:val="Paragrafoelenco"/>
        <w:contextualSpacing w:val="0"/>
        <w:jc w:val="both"/>
        <w:rPr>
          <w:b/>
          <w:sz w:val="24"/>
        </w:rPr>
      </w:pPr>
    </w:p>
    <w:p w:rsidR="005962E5" w:rsidRDefault="002C717D" w:rsidP="004D4FB8">
      <w:pPr>
        <w:spacing w:before="1" w:line="360" w:lineRule="auto"/>
        <w:jc w:val="center"/>
        <w:rPr>
          <w:b/>
          <w:sz w:val="24"/>
        </w:rPr>
      </w:pPr>
      <w:r w:rsidRPr="002C717D">
        <w:rPr>
          <w:b/>
          <w:sz w:val="24"/>
        </w:rPr>
        <w:t xml:space="preserve">SCUOLA E </w:t>
      </w:r>
      <w:r w:rsidR="004D4FB8" w:rsidRPr="004D4FB8">
        <w:rPr>
          <w:b/>
          <w:sz w:val="24"/>
        </w:rPr>
        <w:t>I GENITORI/ESERCENTI POTESTÀ GENITORIALI/TUTORI</w:t>
      </w:r>
      <w:r w:rsidR="004D4FB8">
        <w:rPr>
          <w:b/>
          <w:sz w:val="24"/>
        </w:rPr>
        <w:br/>
      </w:r>
      <w:r w:rsidRPr="002C717D">
        <w:rPr>
          <w:b/>
          <w:sz w:val="24"/>
        </w:rPr>
        <w:t>SOTTOSCRIVONO IL PRESENTE</w:t>
      </w:r>
      <w:r w:rsidR="004D4FB8">
        <w:rPr>
          <w:b/>
          <w:sz w:val="24"/>
        </w:rPr>
        <w:br/>
      </w:r>
      <w:r w:rsidR="00937539">
        <w:rPr>
          <w:b/>
          <w:sz w:val="24"/>
        </w:rPr>
        <w:t>PATTO DI CORRESPONSABILITÀ</w:t>
      </w:r>
      <w:r w:rsidRPr="002C717D">
        <w:rPr>
          <w:b/>
          <w:sz w:val="24"/>
        </w:rPr>
        <w:t xml:space="preserve"> EDUCATIVA</w:t>
      </w:r>
    </w:p>
    <w:p w:rsidR="002C717D" w:rsidRDefault="002C717D" w:rsidP="00C95233">
      <w:pPr>
        <w:jc w:val="both"/>
        <w:rPr>
          <w:b/>
          <w:sz w:val="24"/>
        </w:rPr>
      </w:pPr>
      <w:r>
        <w:rPr>
          <w:b/>
          <w:sz w:val="24"/>
        </w:rPr>
        <w:t>Il cui scopo fondamentale è l’esplicitazione delle responsabilità, comuni ed individuali, connesse con i comportamenti contrati alla realizzazione delle istanze richiamate in premessa sulla base delle quali</w:t>
      </w:r>
    </w:p>
    <w:p w:rsidR="002C717D" w:rsidRDefault="002C717D" w:rsidP="00C95233">
      <w:pPr>
        <w:jc w:val="both"/>
        <w:rPr>
          <w:b/>
          <w:sz w:val="24"/>
        </w:rPr>
      </w:pPr>
      <w:r>
        <w:rPr>
          <w:b/>
          <w:sz w:val="24"/>
        </w:rPr>
        <w:t xml:space="preserve">LA SCUOLA SI IMPEGNA </w:t>
      </w:r>
      <w:r w:rsidR="00C95233">
        <w:rPr>
          <w:b/>
          <w:sz w:val="24"/>
        </w:rPr>
        <w:t>A:</w:t>
      </w:r>
    </w:p>
    <w:p w:rsidR="002C717D" w:rsidRPr="002C717D" w:rsidRDefault="002825D5" w:rsidP="00C95233">
      <w:pPr>
        <w:pStyle w:val="Paragrafoelenco"/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fornire una formazione culturale e professionale qualificata, aperta alla pluralità delle idee, nel rispetto dell’identità di ciascun studente;</w:t>
      </w:r>
    </w:p>
    <w:p w:rsidR="002C717D" w:rsidRPr="002C717D" w:rsidRDefault="002825D5" w:rsidP="00C95233">
      <w:pPr>
        <w:pStyle w:val="Paragrafoelenco"/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offrire un ambiente favorevole alla crescita integrale della persona, garantendo un servizio didattico di qualità in un ambiente educativo sereno e sicuro, favorendo il processo di formazione di ciascun studente, nel rispetto dei suoi ritmi e tempi di apprendimento;</w:t>
      </w:r>
    </w:p>
    <w:p w:rsidR="002C717D" w:rsidRPr="002C717D" w:rsidRDefault="000167DB" w:rsidP="00C95233">
      <w:pPr>
        <w:pStyle w:val="Paragrafoelenco"/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offrire iniziative</w:t>
      </w:r>
      <w:r w:rsidR="002825D5">
        <w:rPr>
          <w:sz w:val="24"/>
        </w:rPr>
        <w:t xml:space="preserve"> concrete per il recupero di situazioni di ritardo e di svantaggio, al fine di favorire successo formativo e combattere la dispersione scolastica oltre a promuovere il merito e incentivare le situazioni di eccellenza;</w:t>
      </w:r>
    </w:p>
    <w:p w:rsidR="002C717D" w:rsidRPr="002C717D" w:rsidRDefault="002825D5" w:rsidP="00C95233">
      <w:pPr>
        <w:pStyle w:val="Paragrafoelenco"/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favorire l’inclusione degli studenti diversamente abili, promuovere iniziative di accoglienza e integrazione degli studenti stranieri, tutelandone la lingua e la cultura, anche attraverso la realizzazione di iniziative interculturali, stimolare riflessione e attivare percorsi volti al benessere e alla tutela della salute degli studenti;</w:t>
      </w:r>
    </w:p>
    <w:p w:rsidR="002C717D" w:rsidRPr="00FC730F" w:rsidRDefault="002825D5" w:rsidP="00C95233">
      <w:pPr>
        <w:pStyle w:val="Paragrafoelenco"/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garantire la massima trasparenza nelle valutazioni e nelle comunicazioni mantenendo un costante rapporto con le famiglie, anche attraverso strumenti tecnologicamente avanzati (registro elettronico), nel rispetto della privacy;</w:t>
      </w:r>
    </w:p>
    <w:p w:rsidR="00FC730F" w:rsidRDefault="002825D5" w:rsidP="00FC730F">
      <w:pPr>
        <w:pStyle w:val="Paragrafoelenco"/>
        <w:numPr>
          <w:ilvl w:val="0"/>
          <w:numId w:val="3"/>
        </w:numPr>
        <w:ind w:left="714" w:hanging="357"/>
        <w:jc w:val="both"/>
        <w:rPr>
          <w:b/>
          <w:sz w:val="24"/>
        </w:rPr>
      </w:pPr>
      <w:r w:rsidRPr="00FC730F">
        <w:rPr>
          <w:b/>
          <w:sz w:val="24"/>
        </w:rPr>
        <w:t>mantenere un costante rapporto con le famiglie in relazione all’andamento didattico e disciplinare;</w:t>
      </w:r>
    </w:p>
    <w:p w:rsidR="005910B3" w:rsidRPr="00FC730F" w:rsidRDefault="002825D5" w:rsidP="00FC730F">
      <w:pPr>
        <w:pStyle w:val="Paragrafoelenco"/>
        <w:numPr>
          <w:ilvl w:val="0"/>
          <w:numId w:val="3"/>
        </w:numPr>
        <w:ind w:left="714" w:hanging="357"/>
        <w:jc w:val="both"/>
        <w:rPr>
          <w:b/>
          <w:sz w:val="24"/>
        </w:rPr>
      </w:pPr>
      <w:r w:rsidRPr="00FC730F">
        <w:rPr>
          <w:b/>
          <w:sz w:val="24"/>
        </w:rPr>
        <w:t xml:space="preserve">prevedere misure di sostegno e rieducazione di minori, a qualsiasi titolo coinvolti in episodi di bullismo e </w:t>
      </w:r>
      <w:proofErr w:type="spellStart"/>
      <w:r w:rsidRPr="00FC730F">
        <w:rPr>
          <w:b/>
          <w:sz w:val="24"/>
        </w:rPr>
        <w:t>cyberbullismo</w:t>
      </w:r>
      <w:proofErr w:type="spellEnd"/>
      <w:r w:rsidRPr="00FC730F">
        <w:rPr>
          <w:b/>
          <w:sz w:val="24"/>
        </w:rPr>
        <w:t>;</w:t>
      </w:r>
    </w:p>
    <w:p w:rsidR="005910B3" w:rsidRPr="00FC730F" w:rsidRDefault="002825D5" w:rsidP="00FC730F">
      <w:pPr>
        <w:pStyle w:val="Paragrafoelenco"/>
        <w:numPr>
          <w:ilvl w:val="0"/>
          <w:numId w:val="3"/>
        </w:numPr>
        <w:ind w:left="714" w:hanging="357"/>
        <w:jc w:val="both"/>
        <w:rPr>
          <w:b/>
          <w:sz w:val="24"/>
        </w:rPr>
      </w:pPr>
      <w:r w:rsidRPr="00FC730F">
        <w:rPr>
          <w:b/>
          <w:sz w:val="24"/>
        </w:rPr>
        <w:t>promuovere l’educazione all’uso consapevole della rete internet e ai diritti e doveri connessi all’utilizzo della tecnologia informatica;</w:t>
      </w:r>
    </w:p>
    <w:p w:rsidR="005910B3" w:rsidRPr="00FC730F" w:rsidRDefault="002825D5" w:rsidP="00FC730F">
      <w:pPr>
        <w:pStyle w:val="Paragrafoelenco"/>
        <w:numPr>
          <w:ilvl w:val="0"/>
          <w:numId w:val="3"/>
        </w:numPr>
        <w:ind w:left="714" w:hanging="357"/>
        <w:contextualSpacing w:val="0"/>
        <w:jc w:val="both"/>
        <w:rPr>
          <w:b/>
          <w:sz w:val="24"/>
        </w:rPr>
      </w:pPr>
      <w:r w:rsidRPr="00FC730F">
        <w:rPr>
          <w:b/>
          <w:sz w:val="24"/>
        </w:rPr>
        <w:t>informare tempestivamente le famiglie degli alunni eventualmente coinvolti in a</w:t>
      </w:r>
      <w:r>
        <w:rPr>
          <w:b/>
          <w:sz w:val="24"/>
        </w:rPr>
        <w:t xml:space="preserve">tti di bullismo e </w:t>
      </w:r>
      <w:proofErr w:type="spellStart"/>
      <w:r>
        <w:rPr>
          <w:b/>
          <w:sz w:val="24"/>
        </w:rPr>
        <w:t>cyberbullismo</w:t>
      </w:r>
      <w:proofErr w:type="spellEnd"/>
      <w:r w:rsidR="00FC730F">
        <w:rPr>
          <w:b/>
          <w:sz w:val="24"/>
        </w:rPr>
        <w:t>.</w:t>
      </w:r>
    </w:p>
    <w:p w:rsidR="005910B3" w:rsidRDefault="005910B3" w:rsidP="00C95233">
      <w:pPr>
        <w:pStyle w:val="Paragrafoelenco"/>
        <w:ind w:left="0"/>
        <w:contextualSpacing w:val="0"/>
        <w:jc w:val="both"/>
        <w:rPr>
          <w:b/>
          <w:sz w:val="24"/>
        </w:rPr>
      </w:pPr>
      <w:r>
        <w:rPr>
          <w:b/>
          <w:sz w:val="24"/>
        </w:rPr>
        <w:t>LO STUDENTE SI IMPEGNA A:</w:t>
      </w:r>
    </w:p>
    <w:p w:rsidR="005910B3" w:rsidRP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 w:rsidRPr="005910B3">
        <w:rPr>
          <w:sz w:val="24"/>
        </w:rPr>
        <w:t>prendere visione del regolamento interno;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 w:rsidRPr="005910B3">
        <w:rPr>
          <w:sz w:val="24"/>
        </w:rPr>
        <w:t>rispettare</w:t>
      </w:r>
      <w:r>
        <w:rPr>
          <w:sz w:val="24"/>
        </w:rPr>
        <w:t xml:space="preserve"> quanto indicato nel regolamento d’istituto;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frequentare regolarmente le lezioni, limitando assenze, entrate posticipate ed uscite anticipate ai casi di effettiva necessità;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rispettare la puntualità in entrata;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studiare con serietà ed eseguire puntualmente i compiti assegnati, sia a scuola che a casa;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portare sempre tutto il materiale occorrente;</w:t>
      </w:r>
    </w:p>
    <w:p w:rsidR="005910B3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partecipare attivamente alle lezioni e aggiornarsi, in caso di assenza, sui compiti assegnati;</w:t>
      </w:r>
    </w:p>
    <w:p w:rsidR="00FC00E6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rispettare le regole della vita scolastica, le persone, gli ambienti e le attrezzature;</w:t>
      </w:r>
    </w:p>
    <w:p w:rsidR="00FC00E6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indossare abbigliamento adeguato all’ambiente scolastico;</w:t>
      </w:r>
    </w:p>
    <w:p w:rsidR="00FC00E6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utilizzare un linguaggio consono e rispettoso nei confronti di tutti;</w:t>
      </w:r>
    </w:p>
    <w:p w:rsidR="00FC00E6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comportarsi in modo corretto ed adeguato alle diverse situazioni;</w:t>
      </w:r>
    </w:p>
    <w:p w:rsidR="00FC00E6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lastRenderedPageBreak/>
        <w:t>rispettare la diversità in tutte le sue manifestazioni</w:t>
      </w:r>
      <w:r w:rsidR="00FC00E6">
        <w:rPr>
          <w:sz w:val="24"/>
        </w:rPr>
        <w:t>;</w:t>
      </w:r>
    </w:p>
    <w:p w:rsidR="00FC730F" w:rsidRPr="00FC730F" w:rsidRDefault="002825D5" w:rsidP="00FC730F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sz w:val="24"/>
        </w:rPr>
        <w:t>assumere le proprie responsabilità, riconoscere le proprie attitudini e considerare l’errore come occasione di miglioramento;</w:t>
      </w:r>
    </w:p>
    <w:p w:rsidR="00FC00E6" w:rsidRPr="00FC730F" w:rsidRDefault="002825D5" w:rsidP="00FC730F">
      <w:pPr>
        <w:pStyle w:val="Paragrafoelenco"/>
        <w:numPr>
          <w:ilvl w:val="0"/>
          <w:numId w:val="5"/>
        </w:numPr>
        <w:ind w:left="714" w:hanging="357"/>
        <w:jc w:val="both"/>
        <w:rPr>
          <w:sz w:val="24"/>
        </w:rPr>
      </w:pPr>
      <w:r w:rsidRPr="00FC730F">
        <w:rPr>
          <w:sz w:val="24"/>
        </w:rPr>
        <w:t>utilizzare in modo consapevole e corretto i dispositivi telematici, nel rispetto della privacy e della dignità proprio ed altrui;</w:t>
      </w:r>
    </w:p>
    <w:p w:rsidR="00FC00E6" w:rsidRPr="00FC730F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b/>
          <w:sz w:val="24"/>
        </w:rPr>
      </w:pPr>
      <w:r w:rsidRPr="00FC730F">
        <w:rPr>
          <w:b/>
          <w:sz w:val="24"/>
        </w:rPr>
        <w:t>distinguere i co</w:t>
      </w:r>
      <w:r w:rsidR="00E37E32">
        <w:rPr>
          <w:b/>
          <w:sz w:val="24"/>
        </w:rPr>
        <w:t>mportamenti scherzosi, propri e</w:t>
      </w:r>
      <w:r w:rsidRPr="00FC730F">
        <w:rPr>
          <w:b/>
          <w:sz w:val="24"/>
        </w:rPr>
        <w:t xml:space="preserve"> altrui, da ogni possibile degenerazione degli stessi in atti, fisici o verbali, lesivi della dignità, denigratori, minacciosi o aggressivi;</w:t>
      </w:r>
    </w:p>
    <w:p w:rsidR="00FC00E6" w:rsidRPr="00FC730F" w:rsidRDefault="002825D5" w:rsidP="00C95233">
      <w:pPr>
        <w:pStyle w:val="Paragrafoelenco"/>
        <w:numPr>
          <w:ilvl w:val="0"/>
          <w:numId w:val="5"/>
        </w:numPr>
        <w:ind w:left="714" w:hanging="357"/>
        <w:jc w:val="both"/>
        <w:rPr>
          <w:b/>
          <w:sz w:val="24"/>
        </w:rPr>
      </w:pPr>
      <w:r w:rsidRPr="00FC730F">
        <w:rPr>
          <w:b/>
          <w:sz w:val="24"/>
        </w:rPr>
        <w:t>de</w:t>
      </w:r>
      <w:r>
        <w:rPr>
          <w:b/>
          <w:sz w:val="24"/>
        </w:rPr>
        <w:t>nunc</w:t>
      </w:r>
      <w:r w:rsidRPr="00FC730F">
        <w:rPr>
          <w:b/>
          <w:sz w:val="24"/>
        </w:rPr>
        <w:t xml:space="preserve">iare episodi di bullismo e </w:t>
      </w:r>
      <w:proofErr w:type="spellStart"/>
      <w:r w:rsidRPr="00FC730F">
        <w:rPr>
          <w:b/>
          <w:sz w:val="24"/>
        </w:rPr>
        <w:t>cyberbullismo</w:t>
      </w:r>
      <w:proofErr w:type="spellEnd"/>
      <w:r w:rsidRPr="00FC730F">
        <w:rPr>
          <w:b/>
          <w:sz w:val="24"/>
        </w:rPr>
        <w:t xml:space="preserve">, che vedano coinvolti studenti della scuola sia come vittime, sia come bulli o </w:t>
      </w:r>
      <w:proofErr w:type="spellStart"/>
      <w:r w:rsidRPr="00FC730F">
        <w:rPr>
          <w:b/>
          <w:sz w:val="24"/>
        </w:rPr>
        <w:t>cyberbulli</w:t>
      </w:r>
      <w:proofErr w:type="spellEnd"/>
      <w:r w:rsidRPr="00FC730F">
        <w:rPr>
          <w:b/>
          <w:sz w:val="24"/>
        </w:rPr>
        <w:t>;</w:t>
      </w:r>
    </w:p>
    <w:p w:rsidR="00FC00E6" w:rsidRPr="00FC730F" w:rsidRDefault="002825D5" w:rsidP="00FC730F">
      <w:pPr>
        <w:pStyle w:val="Paragrafoelenco"/>
        <w:numPr>
          <w:ilvl w:val="0"/>
          <w:numId w:val="5"/>
        </w:numPr>
        <w:ind w:left="714" w:hanging="357"/>
        <w:contextualSpacing w:val="0"/>
        <w:jc w:val="both"/>
        <w:rPr>
          <w:b/>
          <w:sz w:val="24"/>
        </w:rPr>
      </w:pPr>
      <w:r w:rsidRPr="00FC730F">
        <w:rPr>
          <w:b/>
          <w:sz w:val="24"/>
        </w:rPr>
        <w:t xml:space="preserve">collaborare ad ogni iniziativa della scuola volta ad informare, prevenire, contenere e contrastare fenomeni di bullismo e </w:t>
      </w:r>
      <w:proofErr w:type="spellStart"/>
      <w:r w:rsidRPr="00FC730F">
        <w:rPr>
          <w:b/>
          <w:sz w:val="24"/>
        </w:rPr>
        <w:t>cyberbullismo</w:t>
      </w:r>
      <w:proofErr w:type="spellEnd"/>
      <w:r w:rsidRPr="00FC730F">
        <w:rPr>
          <w:b/>
          <w:sz w:val="24"/>
        </w:rPr>
        <w:t xml:space="preserve"> e accettare le azioni di contrasto, comprese quelle disciplinari, messe in campo dalla scuola stessa.</w:t>
      </w:r>
    </w:p>
    <w:p w:rsidR="00FC00E6" w:rsidRDefault="00BC6188" w:rsidP="00C95233">
      <w:pPr>
        <w:pStyle w:val="Paragrafoelenco"/>
        <w:ind w:left="0"/>
        <w:contextualSpacing w:val="0"/>
        <w:jc w:val="both"/>
        <w:rPr>
          <w:b/>
          <w:sz w:val="24"/>
        </w:rPr>
      </w:pPr>
      <w:r>
        <w:rPr>
          <w:b/>
          <w:sz w:val="24"/>
        </w:rPr>
        <w:t>LA FAMIGLIA</w:t>
      </w:r>
      <w:r w:rsidR="00937539">
        <w:rPr>
          <w:b/>
          <w:sz w:val="24"/>
        </w:rPr>
        <w:t xml:space="preserve"> </w:t>
      </w:r>
      <w:r>
        <w:rPr>
          <w:b/>
          <w:sz w:val="24"/>
        </w:rPr>
        <w:t>SI IMPEGNA A: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valorizzare l’istituzione scolastica, instaurando un positivo clima di dialogo, nel rispetto delle scelte educative e didattiche condivise, oltre ad un atteggiamento di reciproca collaborazione con i docenti.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rispettare l’istituzione scolastica favorendo un’assidua frequenza dei propri figli alle lezioni, partecipando attivamente agli organismi collegiali e controllando quotidianamente le comunicazioni provenienti dalla scuola (registro elettronico – diario).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far frequentare regolarmente le lezioni limitando assenze, entrate posticipate e uscite anticipate ai casi di effettiva necessità.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prendere visione di tutte le comunicazioni provenienti dalla scuola, discutendo con i figli di eventuali decisioni e provvedimenti disciplinari, stimolando una riflessione sugli episodi di conflitto e di criticità.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rendersi disponibile per la collaborazione e per il dialogo educativo nel caso di convocazioni o incontri richiesti dalla scuola o dalle famiglie stesse;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educare i propri figli ad un uso consapevole e corretto dei dispositivi telematici, nel rispetto della privacy e della dignità propria e altrui;</w:t>
      </w:r>
    </w:p>
    <w:p w:rsidR="00BC6188" w:rsidRPr="00BC6188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esercitare un controllo assiduo sui comportamenti messi in atto dai propri figli, non minimizzando atteggiamenti vessatori giustificandoli come ludici;</w:t>
      </w:r>
    </w:p>
    <w:p w:rsidR="00BC6188" w:rsidRPr="003F3A0B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 xml:space="preserve">prestare attenzione a qualsiasi segnale di malessere o di disagio che possa far suppore nella scuola l’esistenza di rapporti minati da comportamenti di bullismo e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>;</w:t>
      </w:r>
    </w:p>
    <w:p w:rsidR="003F3A0B" w:rsidRPr="003F3A0B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 xml:space="preserve">informare l’istituzione scolastica se a conoscenza di fatti veri o presunti individuabili come bullismo o </w:t>
      </w:r>
      <w:proofErr w:type="spellStart"/>
      <w:r>
        <w:rPr>
          <w:sz w:val="24"/>
        </w:rPr>
        <w:t>cyberbullismo</w:t>
      </w:r>
      <w:proofErr w:type="spellEnd"/>
      <w:r>
        <w:rPr>
          <w:sz w:val="24"/>
        </w:rPr>
        <w:t xml:space="preserve"> che vedano coinvolti, a qualunque titoli, i propri figli o atri studenti della scuola;</w:t>
      </w:r>
    </w:p>
    <w:p w:rsidR="003F3A0B" w:rsidRPr="003F3A0B" w:rsidRDefault="003B5F2B" w:rsidP="00C95233">
      <w:pPr>
        <w:pStyle w:val="Paragrafoelenco"/>
        <w:numPr>
          <w:ilvl w:val="0"/>
          <w:numId w:val="6"/>
        </w:numPr>
        <w:ind w:left="714" w:hanging="357"/>
        <w:jc w:val="both"/>
        <w:rPr>
          <w:b/>
          <w:sz w:val="24"/>
        </w:rPr>
      </w:pPr>
      <w:r>
        <w:rPr>
          <w:sz w:val="24"/>
        </w:rPr>
        <w:t>collaborare con la scuola alle predisposizioni ed attuazione di misure di informazione, prevenzione, contenimento e contrasto dei fenomeni suddetti;</w:t>
      </w:r>
    </w:p>
    <w:p w:rsidR="003F3A0B" w:rsidRPr="003F3A0B" w:rsidRDefault="003B5F2B" w:rsidP="00C95233">
      <w:pPr>
        <w:pStyle w:val="Paragrafoelenco"/>
        <w:numPr>
          <w:ilvl w:val="0"/>
          <w:numId w:val="6"/>
        </w:numPr>
        <w:contextualSpacing w:val="0"/>
        <w:jc w:val="both"/>
        <w:rPr>
          <w:b/>
          <w:sz w:val="24"/>
        </w:rPr>
      </w:pPr>
      <w:r>
        <w:rPr>
          <w:sz w:val="24"/>
        </w:rPr>
        <w:t>discutere, presentare e condividere con i propri figli il patto di corresponsabilità educativa sottoscritto con l’istituzione scolastica.</w:t>
      </w:r>
    </w:p>
    <w:p w:rsidR="003F3A0B" w:rsidRDefault="003F3A0B" w:rsidP="00FB5472">
      <w:pPr>
        <w:ind w:left="426"/>
        <w:jc w:val="both"/>
        <w:rPr>
          <w:b/>
          <w:sz w:val="24"/>
        </w:rPr>
      </w:pPr>
      <w:r>
        <w:rPr>
          <w:b/>
          <w:sz w:val="24"/>
        </w:rPr>
        <w:t>I genitori o gli affidatari, nel sottoscrivere il presente patto, sono consapevoli che:</w:t>
      </w:r>
    </w:p>
    <w:p w:rsidR="003F3A0B" w:rsidRPr="003F3A0B" w:rsidRDefault="008F2698" w:rsidP="00C95233">
      <w:pPr>
        <w:pStyle w:val="Paragrafoelenco"/>
        <w:numPr>
          <w:ilvl w:val="0"/>
          <w:numId w:val="7"/>
        </w:numPr>
        <w:ind w:left="709"/>
        <w:jc w:val="both"/>
        <w:rPr>
          <w:b/>
          <w:sz w:val="24"/>
        </w:rPr>
      </w:pPr>
      <w:r>
        <w:rPr>
          <w:sz w:val="24"/>
        </w:rPr>
        <w:t>la famiglia è il primo sog</w:t>
      </w:r>
      <w:r w:rsidR="000167DB">
        <w:rPr>
          <w:sz w:val="24"/>
        </w:rPr>
        <w:t>getto educativo (art. 30 della C</w:t>
      </w:r>
      <w:r>
        <w:rPr>
          <w:sz w:val="24"/>
        </w:rPr>
        <w:t xml:space="preserve">ostituzione, artt. 147, 155, 317 bis del </w:t>
      </w:r>
      <w:r w:rsidR="000167DB">
        <w:rPr>
          <w:sz w:val="24"/>
        </w:rPr>
        <w:t>C</w:t>
      </w:r>
      <w:r>
        <w:rPr>
          <w:sz w:val="24"/>
        </w:rPr>
        <w:t xml:space="preserve">odice </w:t>
      </w:r>
      <w:r w:rsidR="000167DB">
        <w:rPr>
          <w:sz w:val="24"/>
        </w:rPr>
        <w:t>C</w:t>
      </w:r>
      <w:r>
        <w:rPr>
          <w:sz w:val="24"/>
        </w:rPr>
        <w:t>ivile) con la conseguente responsabilità da parte del genitore di impartire al figlio minore un’educazione adeguata a prevenire comportamenti illeciti (culpa in educando);</w:t>
      </w:r>
    </w:p>
    <w:p w:rsidR="003F3A0B" w:rsidRPr="00E37E32" w:rsidRDefault="008F2698" w:rsidP="00C95233">
      <w:pPr>
        <w:pStyle w:val="Paragrafoelenco"/>
        <w:numPr>
          <w:ilvl w:val="0"/>
          <w:numId w:val="7"/>
        </w:numPr>
        <w:ind w:left="709"/>
        <w:contextualSpacing w:val="0"/>
        <w:jc w:val="both"/>
        <w:rPr>
          <w:b/>
          <w:sz w:val="24"/>
        </w:rPr>
      </w:pPr>
      <w:r>
        <w:rPr>
          <w:sz w:val="24"/>
        </w:rPr>
        <w:t xml:space="preserve">nell’eventualità di danneggiamenti a cose e/o lesioni a persone la sanzione è ispirata, oltre che alle finalità educative e al rafforzamento del senso di responsabilità, al principio della </w:t>
      </w:r>
      <w:r>
        <w:rPr>
          <w:sz w:val="24"/>
        </w:rPr>
        <w:lastRenderedPageBreak/>
        <w:t>riparazione de</w:t>
      </w:r>
      <w:r w:rsidR="000167DB">
        <w:rPr>
          <w:sz w:val="24"/>
        </w:rPr>
        <w:t>l danno (art. 4, comma 5 del DPR</w:t>
      </w:r>
      <w:r>
        <w:rPr>
          <w:sz w:val="24"/>
        </w:rPr>
        <w:t xml:space="preserve"> 249/1998, come modificato dal </w:t>
      </w:r>
      <w:r w:rsidR="000167DB">
        <w:rPr>
          <w:sz w:val="24"/>
        </w:rPr>
        <w:t>DPR</w:t>
      </w:r>
      <w:r>
        <w:rPr>
          <w:sz w:val="24"/>
        </w:rPr>
        <w:t xml:space="preserve"> 235/2007) ed è commisurata </w:t>
      </w:r>
      <w:r w:rsidR="003F3A0B">
        <w:rPr>
          <w:sz w:val="24"/>
        </w:rPr>
        <w:t>alla gravità del danno stesso secondo un principio di gradualità.</w:t>
      </w:r>
    </w:p>
    <w:p w:rsidR="00EA4CA4" w:rsidRDefault="00EA4CA4" w:rsidP="00EA4CA4">
      <w:pPr>
        <w:pStyle w:val="Paragrafoelenco"/>
        <w:numPr>
          <w:ilvl w:val="0"/>
          <w:numId w:val="7"/>
        </w:numPr>
        <w:jc w:val="both"/>
        <w:rPr>
          <w:b/>
          <w:sz w:val="24"/>
        </w:rPr>
      </w:pPr>
      <w:r>
        <w:rPr>
          <w:b/>
          <w:sz w:val="24"/>
        </w:rPr>
        <w:t>Il presente Patto di Corresponsabilità educativa è valido per l’intero ciclo di studi che l’alunno/a frequenterà presso questo I.C.</w:t>
      </w:r>
    </w:p>
    <w:p w:rsidR="00EA4CA4" w:rsidRDefault="00EA4CA4" w:rsidP="00E37E32">
      <w:pPr>
        <w:pStyle w:val="Paragrafoelenco"/>
        <w:contextualSpacing w:val="0"/>
        <w:jc w:val="both"/>
        <w:rPr>
          <w:sz w:val="24"/>
        </w:rPr>
      </w:pPr>
    </w:p>
    <w:p w:rsidR="00E37E32" w:rsidRDefault="00E37E32" w:rsidP="00E37E32">
      <w:pPr>
        <w:pStyle w:val="Paragrafoelenco"/>
        <w:contextualSpacing w:val="0"/>
        <w:jc w:val="both"/>
        <w:rPr>
          <w:sz w:val="24"/>
        </w:rPr>
      </w:pPr>
      <w:r>
        <w:rPr>
          <w:sz w:val="24"/>
        </w:rPr>
        <w:t xml:space="preserve">Rivergaro, </w:t>
      </w:r>
      <w:r w:rsidR="00F12EFC">
        <w:rPr>
          <w:sz w:val="24"/>
        </w:rPr>
        <w:t>01/09/</w:t>
      </w:r>
      <w:r w:rsidR="00937539">
        <w:rPr>
          <w:sz w:val="24"/>
        </w:rPr>
        <w:t>2020</w:t>
      </w:r>
    </w:p>
    <w:tbl>
      <w:tblPr>
        <w:tblStyle w:val="Grigliatabella"/>
        <w:tblW w:w="0" w:type="auto"/>
        <w:tblInd w:w="72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937539" w:rsidTr="00937539">
        <w:tc>
          <w:tcPr>
            <w:tcW w:w="962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37539" w:rsidRDefault="00937539" w:rsidP="00E37E32">
            <w:pPr>
              <w:pStyle w:val="Paragrafoelenco"/>
              <w:ind w:left="0"/>
              <w:contextualSpacing w:val="0"/>
              <w:jc w:val="both"/>
              <w:rPr>
                <w:sz w:val="24"/>
              </w:rPr>
            </w:pPr>
          </w:p>
        </w:tc>
      </w:tr>
    </w:tbl>
    <w:p w:rsidR="00937539" w:rsidRDefault="00937539" w:rsidP="00E37E32">
      <w:pPr>
        <w:pStyle w:val="Paragrafoelenco"/>
        <w:contextualSpacing w:val="0"/>
        <w:jc w:val="both"/>
        <w:rPr>
          <w:sz w:val="24"/>
        </w:rPr>
      </w:pPr>
    </w:p>
    <w:p w:rsidR="00937539" w:rsidRPr="00131C58" w:rsidRDefault="00937539" w:rsidP="00E37E32">
      <w:pPr>
        <w:pStyle w:val="Paragrafoelenco"/>
        <w:contextualSpacing w:val="0"/>
        <w:jc w:val="both"/>
        <w:rPr>
          <w:b/>
          <w:color w:val="FF0000"/>
          <w:sz w:val="24"/>
        </w:rPr>
      </w:pPr>
      <w:bookmarkStart w:id="0" w:name="_GoBack"/>
      <w:r w:rsidRPr="00131C58">
        <w:rPr>
          <w:b/>
          <w:color w:val="FF0000"/>
          <w:sz w:val="24"/>
        </w:rPr>
        <w:t>(</w:t>
      </w:r>
      <w:r w:rsidR="00F12EFC" w:rsidRPr="00131C58">
        <w:rPr>
          <w:b/>
          <w:color w:val="FF0000"/>
          <w:sz w:val="24"/>
        </w:rPr>
        <w:t>SEGUIRANNO ISTRUZIONI PER LA SOTTOSCRIZIONE DA PARTE DEI GENITORI)</w:t>
      </w:r>
    </w:p>
    <w:bookmarkEnd w:id="0"/>
    <w:p w:rsidR="00E37E32" w:rsidRPr="00C95233" w:rsidRDefault="00E37E32" w:rsidP="00E37E32">
      <w:pPr>
        <w:pStyle w:val="Paragrafoelenco"/>
        <w:contextualSpacing w:val="0"/>
        <w:jc w:val="both"/>
        <w:rPr>
          <w:b/>
          <w:sz w:val="24"/>
        </w:rPr>
      </w:pPr>
    </w:p>
    <w:p w:rsidR="00C95233" w:rsidRDefault="00FC730F" w:rsidP="00553850">
      <w:pPr>
        <w:pStyle w:val="Paragrafoelenco"/>
        <w:tabs>
          <w:tab w:val="left" w:pos="1985"/>
        </w:tabs>
        <w:spacing w:after="400"/>
        <w:ind w:left="0"/>
        <w:contextualSpacing w:val="0"/>
        <w:jc w:val="both"/>
        <w:rPr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A9F7D" wp14:editId="77F565E2">
                <wp:simplePos x="0" y="0"/>
                <wp:positionH relativeFrom="column">
                  <wp:posOffset>1403985</wp:posOffset>
                </wp:positionH>
                <wp:positionV relativeFrom="paragraph">
                  <wp:posOffset>187325</wp:posOffset>
                </wp:positionV>
                <wp:extent cx="1219200" cy="0"/>
                <wp:effectExtent l="0" t="0" r="19050" b="190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4BE7AD" id="Connettore dirit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5pt,14.75pt" to="206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B8CC2" wp14:editId="2E93E145">
                <wp:simplePos x="0" y="0"/>
                <wp:positionH relativeFrom="column">
                  <wp:posOffset>108585</wp:posOffset>
                </wp:positionH>
                <wp:positionV relativeFrom="paragraph">
                  <wp:posOffset>196850</wp:posOffset>
                </wp:positionV>
                <wp:extent cx="1114425" cy="0"/>
                <wp:effectExtent l="0" t="0" r="28575" b="19050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DCB50" id="Connettore dirit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15.5pt" to="9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</w:rPr>
        <w:tab/>
        <w:t>,</w:t>
      </w:r>
      <w:r w:rsidR="00F12EFC">
        <w:rPr>
          <w:sz w:val="24"/>
        </w:rPr>
        <w:t xml:space="preserve"> </w:t>
      </w:r>
      <w:r>
        <w:rPr>
          <w:sz w:val="24"/>
        </w:rPr>
        <w:t>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63"/>
      </w:tblGrid>
      <w:tr w:rsidR="00553850" w:rsidTr="00553850">
        <w:tc>
          <w:tcPr>
            <w:tcW w:w="4106" w:type="dxa"/>
            <w:vMerge w:val="restart"/>
            <w:vAlign w:val="bottom"/>
          </w:tcPr>
          <w:p w:rsidR="00553850" w:rsidRDefault="00553850" w:rsidP="00553850">
            <w:pPr>
              <w:pStyle w:val="Paragrafoelenco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LA DIRIGENTE SCOLASTICA</w:t>
            </w:r>
          </w:p>
          <w:p w:rsidR="00553850" w:rsidRDefault="00553850" w:rsidP="00553850">
            <w:pPr>
              <w:pStyle w:val="Paragrafoelenco"/>
              <w:ind w:left="0"/>
              <w:contextualSpacing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Marica Draghi</w:t>
            </w:r>
          </w:p>
          <w:p w:rsidR="00553850" w:rsidRDefault="00553850" w:rsidP="00553850">
            <w:pPr>
              <w:pStyle w:val="Paragrafoelenco"/>
              <w:ind w:left="0" w:right="-111"/>
              <w:contextualSpacing w:val="0"/>
              <w:jc w:val="center"/>
              <w:rPr>
                <w:b/>
                <w:sz w:val="24"/>
              </w:rPr>
            </w:pPr>
            <w:r w:rsidRPr="00937539">
              <w:rPr>
                <w:sz w:val="18"/>
                <w:szCs w:val="18"/>
              </w:rPr>
              <w:t>(Firma autografa sostituita a mezzo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stampa,</w:t>
            </w:r>
            <w:r>
              <w:rPr>
                <w:sz w:val="18"/>
                <w:szCs w:val="18"/>
              </w:rPr>
              <w:br/>
            </w:r>
            <w:r w:rsidRPr="00937539">
              <w:rPr>
                <w:sz w:val="18"/>
                <w:szCs w:val="18"/>
              </w:rPr>
              <w:t>ai sensi dell’art.3,</w:t>
            </w:r>
            <w:r>
              <w:rPr>
                <w:sz w:val="18"/>
                <w:szCs w:val="18"/>
              </w:rPr>
              <w:t xml:space="preserve"> </w:t>
            </w:r>
            <w:r w:rsidRPr="00937539">
              <w:rPr>
                <w:sz w:val="18"/>
                <w:szCs w:val="18"/>
              </w:rPr>
              <w:t xml:space="preserve">comma 2 del D. </w:t>
            </w:r>
            <w:proofErr w:type="spellStart"/>
            <w:r w:rsidRPr="00937539">
              <w:rPr>
                <w:sz w:val="18"/>
                <w:szCs w:val="18"/>
              </w:rPr>
              <w:t>Lgs</w:t>
            </w:r>
            <w:proofErr w:type="spellEnd"/>
            <w:r w:rsidRPr="00937539">
              <w:rPr>
                <w:sz w:val="18"/>
                <w:szCs w:val="18"/>
              </w:rPr>
              <w:t>. 39/93)</w:t>
            </w:r>
          </w:p>
        </w:tc>
        <w:tc>
          <w:tcPr>
            <w:tcW w:w="1559" w:type="dxa"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vMerge w:val="restart"/>
            <w:vAlign w:val="bottom"/>
          </w:tcPr>
          <w:p w:rsidR="00553850" w:rsidRPr="0077479C" w:rsidRDefault="00553850" w:rsidP="00553850">
            <w:pPr>
              <w:spacing w:before="1"/>
              <w:jc w:val="center"/>
              <w:rPr>
                <w:sz w:val="24"/>
              </w:rPr>
            </w:pPr>
            <w:r w:rsidRPr="0077479C">
              <w:rPr>
                <w:sz w:val="24"/>
              </w:rPr>
              <w:t>I genitori/esercenti potestà genitoriali/tutori</w:t>
            </w:r>
          </w:p>
        </w:tc>
      </w:tr>
      <w:tr w:rsidR="00553850" w:rsidTr="00553850">
        <w:tc>
          <w:tcPr>
            <w:tcW w:w="4106" w:type="dxa"/>
            <w:vMerge/>
            <w:vAlign w:val="bottom"/>
          </w:tcPr>
          <w:p w:rsidR="00553850" w:rsidRDefault="00553850" w:rsidP="00EA4CA4">
            <w:pPr>
              <w:pStyle w:val="Paragrafoelenc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vMerge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553850" w:rsidTr="00553850">
        <w:tc>
          <w:tcPr>
            <w:tcW w:w="4106" w:type="dxa"/>
            <w:vMerge/>
            <w:vAlign w:val="bottom"/>
          </w:tcPr>
          <w:p w:rsidR="00553850" w:rsidRPr="00937539" w:rsidRDefault="00553850" w:rsidP="00EA4CA4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vMerge/>
            <w:tcBorders>
              <w:bottom w:val="single" w:sz="4" w:space="0" w:color="auto"/>
            </w:tcBorders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553850" w:rsidTr="00EA4CA4">
        <w:tc>
          <w:tcPr>
            <w:tcW w:w="4106" w:type="dxa"/>
            <w:vMerge/>
            <w:vAlign w:val="bottom"/>
          </w:tcPr>
          <w:p w:rsidR="00553850" w:rsidRPr="00937539" w:rsidRDefault="00553850" w:rsidP="00EA4CA4">
            <w:pPr>
              <w:pStyle w:val="Paragrafoelenc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553850" w:rsidTr="00553850">
        <w:tc>
          <w:tcPr>
            <w:tcW w:w="4106" w:type="dxa"/>
            <w:vMerge/>
            <w:vAlign w:val="bottom"/>
          </w:tcPr>
          <w:p w:rsidR="00553850" w:rsidRPr="00937539" w:rsidRDefault="00553850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553850" w:rsidRDefault="00553850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937539" w:rsidTr="00553850">
        <w:tc>
          <w:tcPr>
            <w:tcW w:w="4106" w:type="dxa"/>
            <w:vAlign w:val="bottom"/>
          </w:tcPr>
          <w:p w:rsidR="00937539" w:rsidRPr="00937539" w:rsidRDefault="00937539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937539" w:rsidTr="00553850">
        <w:tc>
          <w:tcPr>
            <w:tcW w:w="4106" w:type="dxa"/>
            <w:vAlign w:val="bottom"/>
          </w:tcPr>
          <w:p w:rsidR="00937539" w:rsidRPr="00937539" w:rsidRDefault="00937539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937539" w:rsidTr="00EA4CA4">
        <w:tc>
          <w:tcPr>
            <w:tcW w:w="4106" w:type="dxa"/>
            <w:vAlign w:val="bottom"/>
          </w:tcPr>
          <w:p w:rsidR="00937539" w:rsidRPr="00937539" w:rsidRDefault="00937539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937539" w:rsidTr="00EA4CA4">
        <w:tc>
          <w:tcPr>
            <w:tcW w:w="4106" w:type="dxa"/>
            <w:vAlign w:val="bottom"/>
          </w:tcPr>
          <w:p w:rsidR="00937539" w:rsidRPr="00937539" w:rsidRDefault="00937539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  <w:tr w:rsidR="00937539" w:rsidTr="00EA4CA4">
        <w:tc>
          <w:tcPr>
            <w:tcW w:w="4106" w:type="dxa"/>
            <w:vAlign w:val="bottom"/>
          </w:tcPr>
          <w:p w:rsidR="00937539" w:rsidRPr="00937539" w:rsidRDefault="00937539" w:rsidP="00EA4CA4">
            <w:pPr>
              <w:pStyle w:val="Paragrafoelenco"/>
              <w:ind w:left="0"/>
              <w:contextualSpacing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  <w:tc>
          <w:tcPr>
            <w:tcW w:w="3963" w:type="dxa"/>
          </w:tcPr>
          <w:p w:rsidR="00937539" w:rsidRDefault="00937539" w:rsidP="00937539">
            <w:pPr>
              <w:pStyle w:val="Paragrafoelenco"/>
              <w:ind w:left="0"/>
              <w:contextualSpacing w:val="0"/>
              <w:jc w:val="both"/>
              <w:rPr>
                <w:b/>
                <w:sz w:val="24"/>
              </w:rPr>
            </w:pPr>
          </w:p>
        </w:tc>
      </w:tr>
    </w:tbl>
    <w:p w:rsidR="00782D40" w:rsidRDefault="00782D40" w:rsidP="00782D40">
      <w:pPr>
        <w:pStyle w:val="Paragrafoelenco"/>
        <w:spacing w:before="400"/>
        <w:ind w:left="0"/>
        <w:contextualSpacing w:val="0"/>
        <w:jc w:val="both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399126</wp:posOffset>
                </wp:positionV>
                <wp:extent cx="3216910" cy="0"/>
                <wp:effectExtent l="0" t="0" r="21590" b="1905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69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62C05" id="Connettore diritto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2pt,31.45pt" to="445.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sz w:val="24"/>
        </w:rPr>
        <w:t>SCUOLA ________________ DI</w:t>
      </w:r>
    </w:p>
    <w:p w:rsidR="00782D40" w:rsidRPr="003E1478" w:rsidRDefault="00782D40" w:rsidP="00782D40">
      <w:pPr>
        <w:pStyle w:val="Paragrafoelenco"/>
        <w:tabs>
          <w:tab w:val="center" w:pos="1843"/>
        </w:tabs>
        <w:ind w:left="0"/>
        <w:rPr>
          <w:b/>
          <w:noProof/>
          <w:sz w:val="24"/>
          <w:vertAlign w:val="superscript"/>
          <w:lang w:eastAsia="it-IT"/>
        </w:rPr>
      </w:pPr>
      <w:r>
        <w:rPr>
          <w:b/>
          <w:noProof/>
          <w:sz w:val="24"/>
          <w:vertAlign w:val="superscript"/>
          <w:lang w:eastAsia="it-IT"/>
        </w:rPr>
        <w:tab/>
      </w:r>
      <w:r w:rsidRPr="003E1478">
        <w:rPr>
          <w:b/>
          <w:noProof/>
          <w:sz w:val="24"/>
          <w:vertAlign w:val="superscript"/>
          <w:lang w:eastAsia="it-IT"/>
        </w:rPr>
        <w:t>(infanzia/primaria/secondaria)</w:t>
      </w:r>
    </w:p>
    <w:p w:rsidR="00642CF4" w:rsidRPr="00782D40" w:rsidRDefault="00782D40" w:rsidP="00782D40">
      <w:pPr>
        <w:pStyle w:val="Paragrafoelenco"/>
        <w:spacing w:before="200"/>
        <w:ind w:left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2521874</wp:posOffset>
                </wp:positionH>
                <wp:positionV relativeFrom="paragraph">
                  <wp:posOffset>176241</wp:posOffset>
                </wp:positionV>
                <wp:extent cx="3133782" cy="0"/>
                <wp:effectExtent l="0" t="0" r="28575" b="1905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3378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09A08" id="Connettore diritto 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55pt,13.9pt" to="44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191769</wp:posOffset>
                </wp:positionV>
                <wp:extent cx="485775" cy="0"/>
                <wp:effectExtent l="0" t="0" r="28575" b="190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92348" id="Connettore diritto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6.3pt,15.1pt" to="13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24"/>
          <w:lang w:eastAsia="it-IT"/>
        </w:rPr>
        <w:t>CLASSE</w:t>
      </w:r>
      <w:r>
        <w:rPr>
          <w:b/>
          <w:sz w:val="24"/>
        </w:rPr>
        <w:t xml:space="preserve"> ______Sez.</w:t>
      </w:r>
      <w:r>
        <w:rPr>
          <w:b/>
          <w:sz w:val="24"/>
        </w:rPr>
        <w:tab/>
        <w:t xml:space="preserve">            ALUNNO</w:t>
      </w:r>
    </w:p>
    <w:sectPr w:rsidR="00642CF4" w:rsidRPr="00782D40" w:rsidSect="00767F6D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03A4"/>
    <w:multiLevelType w:val="hybridMultilevel"/>
    <w:tmpl w:val="C2C0C822"/>
    <w:lvl w:ilvl="0" w:tplc="BFFCD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935726"/>
    <w:multiLevelType w:val="hybridMultilevel"/>
    <w:tmpl w:val="3872CD66"/>
    <w:lvl w:ilvl="0" w:tplc="BFFCD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669DD"/>
    <w:multiLevelType w:val="hybridMultilevel"/>
    <w:tmpl w:val="13702AB6"/>
    <w:lvl w:ilvl="0" w:tplc="BFFC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1976"/>
    <w:multiLevelType w:val="hybridMultilevel"/>
    <w:tmpl w:val="EC066B66"/>
    <w:lvl w:ilvl="0" w:tplc="BFFC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429F8"/>
    <w:multiLevelType w:val="hybridMultilevel"/>
    <w:tmpl w:val="9568465C"/>
    <w:lvl w:ilvl="0" w:tplc="BFFC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B0247"/>
    <w:multiLevelType w:val="hybridMultilevel"/>
    <w:tmpl w:val="15C20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A14A9"/>
    <w:multiLevelType w:val="hybridMultilevel"/>
    <w:tmpl w:val="B432941E"/>
    <w:lvl w:ilvl="0" w:tplc="BFFCD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3"/>
    <w:rsid w:val="000167DB"/>
    <w:rsid w:val="00131C58"/>
    <w:rsid w:val="002825D5"/>
    <w:rsid w:val="002C717D"/>
    <w:rsid w:val="003B5F2B"/>
    <w:rsid w:val="003F3A0B"/>
    <w:rsid w:val="00440073"/>
    <w:rsid w:val="004D4FB8"/>
    <w:rsid w:val="00553850"/>
    <w:rsid w:val="005910B3"/>
    <w:rsid w:val="005962E5"/>
    <w:rsid w:val="00642CF4"/>
    <w:rsid w:val="00673D9B"/>
    <w:rsid w:val="006B08ED"/>
    <w:rsid w:val="00767F6D"/>
    <w:rsid w:val="0077479C"/>
    <w:rsid w:val="00782D40"/>
    <w:rsid w:val="007A0AE5"/>
    <w:rsid w:val="0085693D"/>
    <w:rsid w:val="008F2698"/>
    <w:rsid w:val="00937539"/>
    <w:rsid w:val="00A855E8"/>
    <w:rsid w:val="00AB69FC"/>
    <w:rsid w:val="00B35FAE"/>
    <w:rsid w:val="00BC6188"/>
    <w:rsid w:val="00C95233"/>
    <w:rsid w:val="00C96901"/>
    <w:rsid w:val="00E37E32"/>
    <w:rsid w:val="00EA4CA4"/>
    <w:rsid w:val="00F12EFC"/>
    <w:rsid w:val="00FB5472"/>
    <w:rsid w:val="00FC00E6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5CF2-5772-47A0-9436-ADC04B2C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2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93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E37E32"/>
    <w:pPr>
      <w:tabs>
        <w:tab w:val="left" w:pos="1260"/>
        <w:tab w:val="left" w:pos="4140"/>
      </w:tabs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E32"/>
    <w:rPr>
      <w:rFonts w:ascii="Verdana" w:eastAsia="Times New Roman" w:hAnsi="Verdana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E3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7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-g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600l@istruzione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Cavezza</dc:creator>
  <cp:keywords/>
  <dc:description/>
  <cp:lastModifiedBy>Francesca Braghi</cp:lastModifiedBy>
  <cp:revision>14</cp:revision>
  <cp:lastPrinted>2019-12-10T14:08:00Z</cp:lastPrinted>
  <dcterms:created xsi:type="dcterms:W3CDTF">2020-06-29T12:16:00Z</dcterms:created>
  <dcterms:modified xsi:type="dcterms:W3CDTF">2020-09-05T11:17:00Z</dcterms:modified>
</cp:coreProperties>
</file>