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0" w:lineRule="auto"/>
        <w:jc w:val="center"/>
        <w:rPr>
          <w:rFonts w:ascii="Google Sans" w:cs="Google Sans" w:eastAsia="Google Sans" w:hAnsi="Google Sans"/>
          <w:b w:val="1"/>
          <w:bCs w:val="1"/>
          <w:color w:val="000000"/>
          <w:sz w:val="26"/>
          <w:szCs w:val="26"/>
        </w:rPr>
      </w:pPr>
      <w:bookmarkStart w:colFirst="0" w:colLast="0" w:name="_ar8afknsbn9s" w:id="0"/>
      <w:bookmarkEnd w:id="0"/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000000"/>
          <w:sz w:val="26"/>
          <w:szCs w:val="26"/>
          <w:rtl w:val="0"/>
        </w:rPr>
        <w:t xml:space="preserve">ALLEGATO B – DICHIARAZIONE DI INSUSSISTENZA CAUSE OSTATIVE E CONFLITTO DI INTERESSI</w:t>
      </w:r>
    </w:p>
    <w:p w:rsidR="00000000" w:rsidDel="00000000" w:rsidP="00000000" w:rsidRDefault="00000000" w:rsidRPr="00000000" w14:paraId="00000005">
      <w:pPr>
        <w:spacing w:after="240" w:lineRule="auto"/>
        <w:rPr>
          <w:rFonts w:ascii="Google Sans" w:cs="Google Sans" w:eastAsia="Google Sans" w:hAnsi="Google Sans"/>
          <w:b w:val="1"/>
          <w:bCs w:val="1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OGGETTO: dichiarazione di insussistenza di cause ostative e conflitti di interesse per il ruolo di Formatore ESPERTO a valere sul progetto "AOOGABMI.REGISTRO UFFICIALE.2026.0104643" (FSE+).</w:t>
      </w:r>
    </w:p>
    <w:p w:rsidR="00000000" w:rsidDel="00000000" w:rsidP="00000000" w:rsidRDefault="00000000" w:rsidRPr="00000000" w14:paraId="00000006">
      <w:pPr>
        <w:spacing w:after="24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Il/La sottoscritto/a _________________________________________ Nato/a a ______________________________________ (Prov. ____ ) il _________________ Codice Fiscale ______________________________________</w:t>
      </w:r>
    </w:p>
    <w:p w:rsidR="00000000" w:rsidDel="00000000" w:rsidP="00000000" w:rsidRDefault="00000000" w:rsidRPr="00000000" w14:paraId="00000007">
      <w:pPr>
        <w:spacing w:after="24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Consapevole delle sanzioni penali richiamate dall'art. 76 del D.P.R. 28 dicembre 2000 n. 445 in caso di dichiarazioni mendaci e di formazione o uso di atti falsi,</w:t>
      </w:r>
    </w:p>
    <w:p w:rsidR="00000000" w:rsidDel="00000000" w:rsidP="00000000" w:rsidRDefault="00000000" w:rsidRPr="00000000" w14:paraId="00000008">
      <w:pPr>
        <w:spacing w:after="240" w:lineRule="auto"/>
        <w:jc w:val="center"/>
        <w:rPr>
          <w:rFonts w:ascii="Google Sans" w:cs="Google Sans" w:eastAsia="Google Sans" w:hAnsi="Google Sans"/>
          <w:b w:val="1"/>
          <w:bCs w:val="1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09">
      <w:pPr>
        <w:spacing w:after="240" w:lineRule="auto"/>
        <w:jc w:val="both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a. Di non trovarsi in alcuna situazione di incompatibilità prevista dal D.Lgs. 39/2013 e dall'art. 53 del D.Lgs. 165/2001;</w:t>
      </w:r>
    </w:p>
    <w:p w:rsidR="00000000" w:rsidDel="00000000" w:rsidP="00000000" w:rsidRDefault="00000000" w:rsidRPr="00000000" w14:paraId="0000000A">
      <w:pPr>
        <w:spacing w:after="240" w:lineRule="auto"/>
        <w:jc w:val="both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b. Di non avere, direttamente o indirettamente, un interesse finanziario, economico o altro interesse personale nel procedimento in esame (art. 6 bis della L. 241/1990 e artt. 6 e 7 del D.P.R. 62/2013). In particolare, dichiara che l'incarico: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non coinvolge interessi propri;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non coinvolge interessi di parenti o affini entro il secondo grado, del coniuge o di conviventi, oppure di persone con le quali abbia rapporti di frequentazione abituale;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non coinvolge interessi di soggetti od organizzazioni con cui egli o il coniuge abbia causa pendente o grave inimicizia o rapporti di credito o debito significativi;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lineRule="auto"/>
        <w:ind w:left="720" w:hanging="360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non coinvolge interessi di enti, società o associazioni di cui sia amministratore, dirigente o rappresentante legale;</w:t>
        <w:br w:type="textWrapping"/>
        <w:t xml:space="preserve">c. Di aver preso piena cognizione del Codice di Comportamento dei dipendenti pubblici (D.P.R. n. 62/2013) e del Codice di Comportamento del Ministero dell’Istruzione e del Merito (D.M. 105/2022);</w:t>
        <w:br w:type="textWrapping"/>
        <w:t xml:space="preserve">d. Di impegnarsi a comunicare tempestivamente all’Istituzione Scolastica qualsiasi variazione o circostanza sopravvenuta di carattere ostativo rispetto all’espletamento dell’incarico.</w:t>
      </w:r>
    </w:p>
    <w:p w:rsidR="00000000" w:rsidDel="00000000" w:rsidP="00000000" w:rsidRDefault="00000000" w:rsidRPr="00000000" w14:paraId="0000000F">
      <w:pPr>
        <w:spacing w:after="240" w:lineRule="auto"/>
        <w:jc w:val="right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Luogo e Data</w:t>
      </w: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 _____________________</w:t>
      </w:r>
    </w:p>
    <w:p w:rsidR="00000000" w:rsidDel="00000000" w:rsidP="00000000" w:rsidRDefault="00000000" w:rsidRPr="00000000" w14:paraId="00000010">
      <w:pPr>
        <w:spacing w:after="240" w:lineRule="auto"/>
        <w:jc w:val="right"/>
        <w:rPr>
          <w:rFonts w:ascii="Short Stack" w:cs="Short Stack" w:eastAsia="Short Stack" w:hAnsi="Short Stack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rtl w:val="0"/>
        </w:rPr>
        <w:t xml:space="preserve">Firma per esteso e leggibile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566.9291338582677" w:top="850.3937007874016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hort Stack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3491775</wp:posOffset>
          </wp:positionH>
          <wp:positionV relativeFrom="page">
            <wp:posOffset>457200</wp:posOffset>
          </wp:positionV>
          <wp:extent cx="3534638" cy="1033455"/>
          <wp:effectExtent b="0" l="0" r="0" t="0"/>
          <wp:wrapSquare wrapText="bothSides" distB="114300" distT="11430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34638" cy="10334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720000</wp:posOffset>
          </wp:positionH>
          <wp:positionV relativeFrom="page">
            <wp:posOffset>457200</wp:posOffset>
          </wp:positionV>
          <wp:extent cx="2770823" cy="1063342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0823" cy="10633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ShortStack-regular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