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8E" w:rsidRPr="008D0B98" w:rsidRDefault="0065208E" w:rsidP="0065208E">
      <w:pPr>
        <w:pStyle w:val="Paragrafoelenco"/>
        <w:widowControl w:val="0"/>
        <w:autoSpaceDE w:val="0"/>
        <w:autoSpaceDN w:val="0"/>
        <w:spacing w:before="1"/>
        <w:ind w:left="3900"/>
        <w:jc w:val="both"/>
        <w:rPr>
          <w:rFonts w:ascii="Tahoma" w:eastAsia="Verdana" w:hAnsi="Tahoma" w:cs="Tahoma"/>
          <w:i/>
          <w:lang w:bidi="it-IT"/>
        </w:rPr>
      </w:pPr>
      <w:r>
        <w:rPr>
          <w:rFonts w:ascii="Tahoma" w:eastAsia="Verdana" w:hAnsi="Tahoma" w:cs="Tahoma"/>
          <w:i/>
          <w:lang w:bidi="it-IT"/>
        </w:rPr>
        <w:t xml:space="preserve">Allegato 2 - </w:t>
      </w:r>
      <w:r w:rsidRPr="008D0B98">
        <w:rPr>
          <w:rFonts w:ascii="Tahoma" w:eastAsia="Verdana" w:hAnsi="Tahoma" w:cs="Tahoma"/>
          <w:i/>
          <w:lang w:bidi="it-IT"/>
        </w:rPr>
        <w:t>Dichiarazione Sostitutiva 80.83  D.</w:t>
      </w:r>
      <w:r>
        <w:rPr>
          <w:rFonts w:ascii="Tahoma" w:eastAsia="Verdana" w:hAnsi="Tahoma" w:cs="Tahoma"/>
          <w:i/>
          <w:lang w:bidi="it-IT"/>
        </w:rPr>
        <w:t xml:space="preserve"> </w:t>
      </w:r>
      <w:proofErr w:type="spellStart"/>
      <w:r>
        <w:rPr>
          <w:rFonts w:ascii="Tahoma" w:eastAsia="Verdana" w:hAnsi="Tahoma" w:cs="Tahoma"/>
          <w:i/>
          <w:lang w:bidi="it-IT"/>
        </w:rPr>
        <w:t>L</w:t>
      </w:r>
      <w:r w:rsidRPr="008D0B98">
        <w:rPr>
          <w:rFonts w:ascii="Tahoma" w:eastAsia="Verdana" w:hAnsi="Tahoma" w:cs="Tahoma"/>
          <w:i/>
          <w:lang w:bidi="it-IT"/>
        </w:rPr>
        <w:t>gs</w:t>
      </w:r>
      <w:proofErr w:type="spellEnd"/>
      <w:r w:rsidRPr="008D0B98">
        <w:rPr>
          <w:rFonts w:ascii="Tahoma" w:eastAsia="Verdana" w:hAnsi="Tahoma" w:cs="Tahoma"/>
          <w:i/>
          <w:lang w:bidi="it-IT"/>
        </w:rPr>
        <w:t xml:space="preserve"> 50.2016</w:t>
      </w:r>
    </w:p>
    <w:p w:rsidR="00155AA8" w:rsidRDefault="00155AA8" w:rsidP="00155AA8">
      <w:pPr>
        <w:autoSpaceDE w:val="0"/>
        <w:autoSpaceDN w:val="0"/>
        <w:adjustRightInd w:val="0"/>
        <w:ind w:left="5387"/>
        <w:rPr>
          <w:rFonts w:ascii="Tahoma" w:hAnsi="Tahoma" w:cs="Tahoma"/>
          <w:bCs/>
          <w:sz w:val="22"/>
          <w:szCs w:val="22"/>
        </w:rPr>
      </w:pPr>
    </w:p>
    <w:p w:rsidR="00155AA8" w:rsidRDefault="00155AA8" w:rsidP="00155AA8">
      <w:pPr>
        <w:autoSpaceDE w:val="0"/>
        <w:autoSpaceDN w:val="0"/>
        <w:adjustRightInd w:val="0"/>
        <w:ind w:left="5387"/>
        <w:rPr>
          <w:rFonts w:ascii="Tahoma" w:hAnsi="Tahoma" w:cs="Tahoma"/>
          <w:bCs/>
          <w:sz w:val="22"/>
          <w:szCs w:val="22"/>
        </w:rPr>
      </w:pPr>
    </w:p>
    <w:p w:rsidR="00155AA8" w:rsidRPr="00155AA8" w:rsidRDefault="00155AA8" w:rsidP="00155AA8">
      <w:pPr>
        <w:autoSpaceDE w:val="0"/>
        <w:autoSpaceDN w:val="0"/>
        <w:adjustRightInd w:val="0"/>
        <w:ind w:left="5387"/>
        <w:rPr>
          <w:rFonts w:ascii="Tahoma" w:hAnsi="Tahoma" w:cs="Tahoma"/>
          <w:bCs/>
          <w:sz w:val="22"/>
          <w:szCs w:val="22"/>
        </w:rPr>
      </w:pPr>
      <w:r w:rsidRPr="00155AA8">
        <w:rPr>
          <w:rFonts w:ascii="Tahoma" w:hAnsi="Tahoma" w:cs="Tahoma"/>
          <w:bCs/>
          <w:sz w:val="22"/>
          <w:szCs w:val="22"/>
        </w:rPr>
        <w:t xml:space="preserve">Spett. le </w:t>
      </w:r>
    </w:p>
    <w:p w:rsidR="00155AA8" w:rsidRPr="00155AA8" w:rsidRDefault="00155AA8" w:rsidP="00155AA8">
      <w:pPr>
        <w:autoSpaceDE w:val="0"/>
        <w:autoSpaceDN w:val="0"/>
        <w:adjustRightInd w:val="0"/>
        <w:ind w:left="5387"/>
        <w:rPr>
          <w:rFonts w:ascii="Tahoma" w:hAnsi="Tahoma" w:cs="Tahoma"/>
          <w:bCs/>
          <w:sz w:val="22"/>
          <w:szCs w:val="22"/>
        </w:rPr>
      </w:pPr>
      <w:r w:rsidRPr="00155AA8">
        <w:rPr>
          <w:rFonts w:ascii="Tahoma" w:hAnsi="Tahoma" w:cs="Tahoma"/>
          <w:bCs/>
          <w:sz w:val="22"/>
          <w:szCs w:val="22"/>
        </w:rPr>
        <w:t>Scuola secondaria statale di I grado “I. Calvino”</w:t>
      </w:r>
    </w:p>
    <w:p w:rsidR="00155AA8" w:rsidRPr="00155AA8" w:rsidRDefault="00155AA8" w:rsidP="00155AA8">
      <w:pPr>
        <w:autoSpaceDE w:val="0"/>
        <w:autoSpaceDN w:val="0"/>
        <w:adjustRightInd w:val="0"/>
        <w:ind w:left="5387"/>
        <w:rPr>
          <w:rFonts w:ascii="Tahoma" w:hAnsi="Tahoma" w:cs="Tahoma"/>
          <w:bCs/>
          <w:sz w:val="22"/>
          <w:szCs w:val="22"/>
        </w:rPr>
      </w:pPr>
      <w:r w:rsidRPr="00155AA8">
        <w:rPr>
          <w:rFonts w:ascii="Tahoma" w:hAnsi="Tahoma" w:cs="Tahoma"/>
          <w:bCs/>
          <w:sz w:val="22"/>
          <w:szCs w:val="22"/>
        </w:rPr>
        <w:t>Via Boscarelli n. 23</w:t>
      </w:r>
    </w:p>
    <w:p w:rsidR="00155AA8" w:rsidRPr="00155AA8" w:rsidRDefault="00155AA8" w:rsidP="00155AA8">
      <w:pPr>
        <w:autoSpaceDE w:val="0"/>
        <w:autoSpaceDN w:val="0"/>
        <w:adjustRightInd w:val="0"/>
        <w:ind w:left="5387"/>
        <w:rPr>
          <w:rFonts w:ascii="Tahoma" w:hAnsi="Tahoma" w:cs="Tahoma"/>
          <w:bCs/>
          <w:sz w:val="22"/>
          <w:szCs w:val="22"/>
        </w:rPr>
      </w:pPr>
      <w:r w:rsidRPr="00155AA8">
        <w:rPr>
          <w:rFonts w:ascii="Tahoma" w:hAnsi="Tahoma" w:cs="Tahoma"/>
          <w:bCs/>
          <w:sz w:val="22"/>
          <w:szCs w:val="22"/>
        </w:rPr>
        <w:t>29121 Piacenza</w:t>
      </w:r>
    </w:p>
    <w:p w:rsidR="00FB4555" w:rsidRDefault="00FB4555" w:rsidP="009A4D03">
      <w:pPr>
        <w:ind w:left="4956" w:firstLine="708"/>
        <w:rPr>
          <w:rFonts w:ascii="Tahoma" w:hAnsi="Tahoma" w:cs="Tahoma"/>
          <w:sz w:val="28"/>
          <w:szCs w:val="28"/>
        </w:rPr>
      </w:pPr>
    </w:p>
    <w:p w:rsidR="00155AA8" w:rsidRDefault="00155AA8" w:rsidP="009A4D03">
      <w:pPr>
        <w:ind w:left="4956" w:firstLine="708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FB4555" w:rsidRPr="00FB4555" w:rsidRDefault="00FB4555" w:rsidP="00FB4555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Progetto:</w:t>
      </w:r>
      <w:r w:rsidRPr="00FB4555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“Avviamento agli sport invernali” (cd. settimana bianca)</w:t>
      </w:r>
    </w:p>
    <w:p w:rsidR="00FB4555" w:rsidRPr="00FB4555" w:rsidRDefault="00FB4555" w:rsidP="00FB4555">
      <w:pPr>
        <w:widowControl w:val="0"/>
        <w:ind w:left="97"/>
        <w:jc w:val="center"/>
        <w:rPr>
          <w:lang w:eastAsia="en-US"/>
        </w:rPr>
      </w:pPr>
    </w:p>
    <w:p w:rsidR="00FB4555" w:rsidRPr="00FB4555" w:rsidRDefault="00FB4555" w:rsidP="00FB4555">
      <w:pPr>
        <w:widowControl w:val="0"/>
        <w:spacing w:line="225" w:lineRule="atLeast"/>
        <w:rPr>
          <w:rFonts w:ascii="Cambria" w:hAnsi="Cambria"/>
          <w:b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spacing w:before="69"/>
        <w:ind w:left="354"/>
        <w:jc w:val="center"/>
        <w:rPr>
          <w:rFonts w:ascii="Cambria" w:hAnsi="Cambria"/>
          <w:b/>
          <w:sz w:val="22"/>
          <w:szCs w:val="22"/>
          <w:lang w:eastAsia="en-US"/>
        </w:rPr>
      </w:pPr>
      <w:r w:rsidRPr="00FB4555">
        <w:rPr>
          <w:rFonts w:ascii="Cambria" w:hAnsi="Cambria"/>
          <w:b/>
          <w:sz w:val="22"/>
          <w:szCs w:val="22"/>
          <w:lang w:eastAsia="en-US"/>
        </w:rPr>
        <w:t>DICHIARAZIONE RILASCIATA AI SENSI DEGLI ARTT. 46 E 47 DEL D.P.R. 445/2000</w:t>
      </w:r>
    </w:p>
    <w:p w:rsidR="00FB4555" w:rsidRPr="00FB4555" w:rsidRDefault="00FB4555" w:rsidP="00FB4555">
      <w:pPr>
        <w:widowControl w:val="0"/>
        <w:spacing w:before="7"/>
        <w:rPr>
          <w:rFonts w:ascii="Cambria" w:hAnsi="Cambria"/>
          <w:b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tabs>
          <w:tab w:val="left" w:pos="5441"/>
          <w:tab w:val="left" w:pos="9674"/>
        </w:tabs>
        <w:spacing w:before="69"/>
        <w:ind w:left="212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tabs>
          <w:tab w:val="left" w:pos="5441"/>
          <w:tab w:val="left" w:pos="9674"/>
        </w:tabs>
        <w:spacing w:before="69"/>
        <w:ind w:left="212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Il/la</w:t>
      </w:r>
      <w:r w:rsidRPr="00FB4555">
        <w:rPr>
          <w:rFonts w:ascii="Cambria" w:hAnsi="Cambria"/>
          <w:spacing w:val="-2"/>
          <w:sz w:val="22"/>
          <w:szCs w:val="22"/>
          <w:lang w:eastAsia="en-US"/>
        </w:rPr>
        <w:t xml:space="preserve">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sottoscritt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>_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------------------------------  </w:t>
      </w:r>
      <w:r w:rsidRPr="00FB4555">
        <w:rPr>
          <w:rFonts w:ascii="Cambria" w:hAnsi="Cambria"/>
          <w:sz w:val="22"/>
          <w:szCs w:val="22"/>
          <w:lang w:eastAsia="en-US"/>
        </w:rPr>
        <w:t>nato/a</w:t>
      </w:r>
      <w:r w:rsidRPr="00FB4555">
        <w:rPr>
          <w:rFonts w:ascii="Cambria" w:hAnsi="Cambria"/>
          <w:spacing w:val="-2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a</w:t>
      </w:r>
      <w:r w:rsidRPr="00FB4555">
        <w:rPr>
          <w:rFonts w:ascii="Cambria" w:hAnsi="Cambria"/>
          <w:spacing w:val="-1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------------------------------</w:t>
      </w:r>
    </w:p>
    <w:p w:rsidR="00FB4555" w:rsidRPr="00FB4555" w:rsidRDefault="00FB4555" w:rsidP="00FB4555">
      <w:pPr>
        <w:widowControl w:val="0"/>
        <w:spacing w:before="11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tabs>
          <w:tab w:val="left" w:pos="3341"/>
          <w:tab w:val="left" w:pos="9694"/>
        </w:tabs>
        <w:spacing w:before="69"/>
        <w:ind w:left="212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il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------------------------  </w:t>
      </w:r>
      <w:r w:rsidRPr="00FB4555">
        <w:rPr>
          <w:rFonts w:ascii="Cambria" w:hAnsi="Cambria"/>
          <w:sz w:val="22"/>
          <w:szCs w:val="22"/>
          <w:lang w:eastAsia="en-US"/>
        </w:rPr>
        <w:t xml:space="preserve">    codice</w:t>
      </w:r>
      <w:r w:rsidRPr="00FB4555">
        <w:rPr>
          <w:rFonts w:ascii="Cambria" w:hAnsi="Cambria"/>
          <w:spacing w:val="-5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 xml:space="preserve">fiscale 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---------------------------------</w:t>
      </w:r>
    </w:p>
    <w:p w:rsidR="00FB4555" w:rsidRPr="00FB4555" w:rsidRDefault="00FB4555" w:rsidP="00FB4555">
      <w:pPr>
        <w:widowControl w:val="0"/>
        <w:spacing w:before="11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tabs>
          <w:tab w:val="left" w:pos="9713"/>
        </w:tabs>
        <w:spacing w:before="69"/>
        <w:ind w:left="212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nella qualità di Legale Rappresentante della</w:t>
      </w:r>
      <w:r w:rsidRPr="00FB4555">
        <w:rPr>
          <w:rFonts w:ascii="Cambria" w:hAnsi="Cambria"/>
          <w:spacing w:val="-10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 xml:space="preserve">Offerente 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-------------------------------</w:t>
      </w:r>
    </w:p>
    <w:p w:rsidR="00FB4555" w:rsidRPr="00FB4555" w:rsidRDefault="00FB4555" w:rsidP="00FB4555">
      <w:pPr>
        <w:widowControl w:val="0"/>
        <w:spacing w:before="11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tabs>
          <w:tab w:val="left" w:pos="7200"/>
          <w:tab w:val="left" w:pos="9708"/>
        </w:tabs>
        <w:spacing w:before="69"/>
        <w:ind w:left="212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con sede</w:t>
      </w:r>
      <w:r w:rsidRPr="00FB4555">
        <w:rPr>
          <w:rFonts w:ascii="Cambria" w:hAnsi="Cambria"/>
          <w:spacing w:val="-2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legale</w:t>
      </w:r>
      <w:r w:rsidRPr="00FB4555">
        <w:rPr>
          <w:rFonts w:ascii="Cambria" w:hAnsi="Cambria"/>
          <w:spacing w:val="-1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 xml:space="preserve">in 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 ------------------------------</w:t>
      </w:r>
      <w:r w:rsidRPr="00FB4555">
        <w:rPr>
          <w:rFonts w:ascii="Cambria" w:hAnsi="Cambria"/>
          <w:sz w:val="22"/>
          <w:szCs w:val="22"/>
          <w:lang w:eastAsia="en-US"/>
        </w:rPr>
        <w:t xml:space="preserve">    CAP 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>--------------------</w:t>
      </w:r>
    </w:p>
    <w:p w:rsidR="00FB4555" w:rsidRPr="00FB4555" w:rsidRDefault="00FB4555" w:rsidP="00FB4555">
      <w:pPr>
        <w:widowControl w:val="0"/>
        <w:spacing w:before="11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tabs>
          <w:tab w:val="left" w:pos="4993"/>
          <w:tab w:val="left" w:pos="9692"/>
        </w:tabs>
        <w:spacing w:before="69"/>
        <w:ind w:left="212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Via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 -------------------------------</w:t>
      </w:r>
      <w:r w:rsidRPr="00FB4555">
        <w:rPr>
          <w:rFonts w:ascii="Cambria" w:hAnsi="Cambria"/>
          <w:sz w:val="22"/>
          <w:szCs w:val="22"/>
          <w:lang w:eastAsia="en-US"/>
        </w:rPr>
        <w:t xml:space="preserve">               partita</w:t>
      </w:r>
      <w:r w:rsidRPr="00FB4555">
        <w:rPr>
          <w:rFonts w:ascii="Cambria" w:hAnsi="Cambria"/>
          <w:spacing w:val="-4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IVA</w:t>
      </w:r>
      <w:r w:rsidRPr="00FB4555">
        <w:rPr>
          <w:rFonts w:ascii="Cambria" w:hAnsi="Cambria"/>
          <w:spacing w:val="-1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 -----------------------------------</w:t>
      </w:r>
    </w:p>
    <w:p w:rsidR="00FB4555" w:rsidRPr="00FB4555" w:rsidRDefault="00FB4555" w:rsidP="00FB4555">
      <w:pPr>
        <w:widowControl w:val="0"/>
        <w:spacing w:before="11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tabs>
          <w:tab w:val="left" w:pos="2807"/>
          <w:tab w:val="left" w:pos="5327"/>
          <w:tab w:val="left" w:pos="9179"/>
        </w:tabs>
        <w:spacing w:before="69"/>
        <w:ind w:left="212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Tel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--------------------------------------</w:t>
      </w:r>
      <w:r w:rsidRPr="00FB4555">
        <w:rPr>
          <w:rFonts w:ascii="Cambria" w:hAnsi="Cambria"/>
          <w:sz w:val="22"/>
          <w:szCs w:val="22"/>
          <w:lang w:eastAsia="en-US"/>
        </w:rPr>
        <w:t xml:space="preserve">                Fax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----------------------------</w:t>
      </w:r>
      <w:r w:rsidRPr="00FB4555">
        <w:rPr>
          <w:rFonts w:ascii="Cambria" w:hAnsi="Cambria"/>
          <w:sz w:val="22"/>
          <w:szCs w:val="22"/>
          <w:lang w:eastAsia="en-US"/>
        </w:rPr>
        <w:t xml:space="preserve">           e-mail 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--------------------------</w:t>
      </w:r>
    </w:p>
    <w:p w:rsidR="00FB4555" w:rsidRPr="00FB4555" w:rsidRDefault="00FB4555" w:rsidP="00FB4555">
      <w:pPr>
        <w:widowControl w:val="0"/>
        <w:spacing w:before="11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tabs>
          <w:tab w:val="left" w:pos="4801"/>
        </w:tabs>
        <w:spacing w:before="69"/>
        <w:ind w:left="212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pec</w:t>
      </w:r>
      <w:r w:rsidRPr="00FB4555">
        <w:rPr>
          <w:rFonts w:ascii="Cambria" w:hAnsi="Cambria"/>
          <w:sz w:val="22"/>
          <w:szCs w:val="22"/>
          <w:u w:val="single"/>
          <w:lang w:eastAsia="en-US"/>
        </w:rPr>
        <w:t xml:space="preserve"> -----------------------</w:t>
      </w:r>
    </w:p>
    <w:p w:rsidR="00FB4555" w:rsidRPr="00FB4555" w:rsidRDefault="00FB4555" w:rsidP="00FB4555">
      <w:pPr>
        <w:widowControl w:val="0"/>
        <w:spacing w:before="10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spacing w:before="69"/>
        <w:ind w:left="354"/>
        <w:jc w:val="center"/>
        <w:rPr>
          <w:rFonts w:ascii="Cambria" w:hAnsi="Cambria"/>
          <w:b/>
          <w:sz w:val="22"/>
          <w:szCs w:val="22"/>
          <w:lang w:eastAsia="en-US"/>
        </w:rPr>
      </w:pPr>
      <w:r w:rsidRPr="00FB4555">
        <w:rPr>
          <w:rFonts w:ascii="Cambria" w:hAnsi="Cambria"/>
          <w:b/>
          <w:sz w:val="22"/>
          <w:szCs w:val="22"/>
          <w:lang w:eastAsia="en-US"/>
        </w:rPr>
        <w:t>DICHIARA</w:t>
      </w:r>
    </w:p>
    <w:p w:rsidR="00FB4555" w:rsidRPr="00FB4555" w:rsidRDefault="00FB4555" w:rsidP="00FB4555">
      <w:pPr>
        <w:widowControl w:val="0"/>
        <w:spacing w:before="115"/>
        <w:ind w:left="212"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</w:t>
      </w:r>
      <w:r w:rsidRPr="00FB4555">
        <w:rPr>
          <w:rFonts w:ascii="Cambria" w:hAnsi="Cambria"/>
          <w:spacing w:val="-14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rilasciata</w:t>
      </w:r>
    </w:p>
    <w:p w:rsidR="00FB4555" w:rsidRDefault="00FB4555" w:rsidP="00FB4555">
      <w:pPr>
        <w:widowControl w:val="0"/>
        <w:numPr>
          <w:ilvl w:val="0"/>
          <w:numId w:val="5"/>
        </w:numPr>
        <w:tabs>
          <w:tab w:val="left" w:pos="641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essere legale rappresentante -</w:t>
      </w:r>
      <w:r>
        <w:rPr>
          <w:rFonts w:ascii="Cambria" w:hAnsi="Cambria"/>
          <w:sz w:val="22"/>
          <w:szCs w:val="22"/>
          <w:lang w:eastAsia="en-US"/>
        </w:rPr>
        <w:t>--------------------------------------</w:t>
      </w:r>
      <w:r w:rsidRPr="00FB4555">
        <w:rPr>
          <w:rFonts w:ascii="Cambria" w:hAnsi="Cambria"/>
          <w:sz w:val="22"/>
          <w:szCs w:val="22"/>
          <w:lang w:eastAsia="en-US"/>
        </w:rPr>
        <w:t>-------------------, e conseguentemente di avere l’idoneità alla sottoscrizione degli atti delle presente</w:t>
      </w:r>
      <w:r w:rsidRPr="00FB4555">
        <w:rPr>
          <w:rFonts w:ascii="Cambria" w:hAnsi="Cambria"/>
          <w:spacing w:val="-13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gara;</w:t>
      </w:r>
    </w:p>
    <w:p w:rsidR="00FB4555" w:rsidRPr="00FB4555" w:rsidRDefault="00FB4555" w:rsidP="00FB4555">
      <w:pPr>
        <w:widowControl w:val="0"/>
        <w:tabs>
          <w:tab w:val="left" w:pos="641"/>
        </w:tabs>
        <w:ind w:left="640" w:right="3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numPr>
          <w:ilvl w:val="0"/>
          <w:numId w:val="5"/>
        </w:numPr>
        <w:tabs>
          <w:tab w:val="left" w:pos="641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Di non trovarsi in alcuna situazione di esclusione di cui all’art. 80  e 83  del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D.Lgs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 xml:space="preserve"> 50/2016 e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ss.mm.ii.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>, ovvero</w:t>
      </w:r>
      <w:r w:rsidRPr="00FB4555">
        <w:rPr>
          <w:rFonts w:ascii="Cambria" w:hAnsi="Cambria"/>
          <w:spacing w:val="-7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dichiara: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ind w:right="3"/>
        <w:jc w:val="left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essere in stato di fallimento, liquidazione coatta, concordato</w:t>
      </w:r>
      <w:r w:rsidRPr="00FB4555">
        <w:rPr>
          <w:rFonts w:ascii="Cambria" w:hAnsi="Cambria"/>
          <w:spacing w:val="-13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preventivo,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di non essere pendente in alcun procedimento per l’applicazione di una delle misure di cui </w:t>
      </w:r>
      <w:r w:rsidRPr="00FB4555">
        <w:rPr>
          <w:rFonts w:ascii="Cambria" w:hAnsi="Cambria"/>
          <w:sz w:val="22"/>
          <w:szCs w:val="22"/>
          <w:lang w:eastAsia="en-US"/>
        </w:rPr>
        <w:lastRenderedPageBreak/>
        <w:t>all’art. 3 della legge 27 dicembre 1956, n. 1423 o di una della cause ostative previste dall’articolo 10 della legge 31 maggio 1965, n.</w:t>
      </w:r>
      <w:r w:rsidRPr="00FB4555">
        <w:rPr>
          <w:rFonts w:ascii="Cambria" w:hAnsi="Cambria"/>
          <w:spacing w:val="-9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575,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aver a suo carico alcuna sentenza passata in giudicato, o emesso decreto penale 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</w:t>
      </w:r>
      <w:r w:rsidRPr="00FB4555">
        <w:rPr>
          <w:rFonts w:ascii="Cambria" w:hAnsi="Cambria"/>
          <w:spacing w:val="-14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riciclaggio,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aver violato il divieto di intestazione fiduciaria posto dall’articolo 17 della legge 19 marzo 1990, n.</w:t>
      </w:r>
      <w:r w:rsidRPr="00FB4555">
        <w:rPr>
          <w:rFonts w:ascii="Cambria" w:hAnsi="Cambria"/>
          <w:spacing w:val="-1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55,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aver commesso gravi infrazioni debitamente accertate alle norme in materia di sicurezza e ogni altro obbligo derivante dai rapporti di lavoro, risultanti dai dati in possesso</w:t>
      </w:r>
      <w:r w:rsidRPr="00FB4555">
        <w:rPr>
          <w:rFonts w:ascii="Cambria" w:hAnsi="Cambria"/>
          <w:spacing w:val="-4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dell’Osservatorio,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aver preso visione del bando e relativi allegati e di accettarli senza riserva</w:t>
      </w:r>
      <w:r w:rsidRPr="00FB4555">
        <w:rPr>
          <w:rFonts w:ascii="Cambria" w:hAnsi="Cambria"/>
          <w:spacing w:val="-13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alcuna;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accettare le condizioni di pagamento stabilite all’art.</w:t>
      </w:r>
      <w:r w:rsidRPr="00FB4555">
        <w:rPr>
          <w:rFonts w:ascii="Cambria" w:hAnsi="Cambria"/>
          <w:spacing w:val="-12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16;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</w:t>
      </w:r>
      <w:r w:rsidRPr="00FB4555">
        <w:rPr>
          <w:rFonts w:ascii="Cambria" w:hAnsi="Cambria"/>
          <w:spacing w:val="-15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appaltante,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aver commesso violazioni, definitivamente accertate, rispetto agli obblighi relativi al pagamento delle imposte e tasse, secondo la legislazione</w:t>
      </w:r>
      <w:r w:rsidRPr="00FB4555">
        <w:rPr>
          <w:rFonts w:ascii="Cambria" w:hAnsi="Cambria"/>
          <w:spacing w:val="-15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italiana,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che, nell’anno antecedente la data di inoltro dell’invito a partecipare alla gara in oggetto, non sono state rese false dichiarazioni in merito ai requisiti e alla condizioni rilevanti  per la partecipazione alle procedure di gara e per l’affidamento di subappalti, risultanti dai dati in possesso</w:t>
      </w:r>
      <w:r w:rsidRPr="00FB4555">
        <w:rPr>
          <w:rFonts w:ascii="Cambria" w:hAnsi="Cambria"/>
          <w:spacing w:val="-7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dell’Osservatorio,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aver commesso violazioni gravi, definitivamente accertate, alle norme in materia di contributi previdenziali e assistenziali, secondo la legislazione</w:t>
      </w:r>
      <w:r w:rsidRPr="00FB4555">
        <w:rPr>
          <w:rFonts w:ascii="Cambria" w:hAnsi="Cambria"/>
          <w:spacing w:val="-12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italiana,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presentarsi in caso di certificazione di cui all’articolo 17 della legge 12 marzo 1999, n. 68,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di non trovarsi in caso di sanzione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interdittiva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 xml:space="preserve"> di cui all’articolo 9 comma 2 lett. c del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D.Lgs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 xml:space="preserve"> 8 giugno 2001, n. 231 o altra sanzione che comporta il divieto di contrarre con altra Pubblica Amministrazione, compresi i provvedimenti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interdittivi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 xml:space="preserve"> di cui</w:t>
      </w:r>
      <w:r w:rsidRPr="00FB4555">
        <w:rPr>
          <w:rFonts w:ascii="Cambria" w:hAnsi="Cambria"/>
          <w:spacing w:val="54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all’articolo 36 – bis, comma 1, del decreto legge 4 luglio 2006, n. 223, convertito con  modificazioni, dalla legge 4 agosto 2006, n.</w:t>
      </w:r>
      <w:r w:rsidRPr="00FB4555">
        <w:rPr>
          <w:rFonts w:ascii="Cambria" w:hAnsi="Cambria"/>
          <w:spacing w:val="-8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248,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trovarsi nel caso di sospensione o decadenza dell’attestazione SOA per aver prodotto falsa documentazione o dichiarazioni mendaci, risultanti dal casellario informatico,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essere,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</w:t>
      </w:r>
      <w:r w:rsidRPr="00FB4555">
        <w:rPr>
          <w:rFonts w:ascii="Cambria" w:hAnsi="Cambria"/>
          <w:spacing w:val="-7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decisionale,</w:t>
      </w:r>
    </w:p>
    <w:p w:rsidR="00FB4555" w:rsidRPr="00FB4555" w:rsidRDefault="00FB4555" w:rsidP="00FB4555">
      <w:pPr>
        <w:widowControl w:val="0"/>
        <w:numPr>
          <w:ilvl w:val="1"/>
          <w:numId w:val="5"/>
        </w:numPr>
        <w:tabs>
          <w:tab w:val="left" w:pos="1354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non trovarsi in alcuna delle situazioni ostative di cui all’art. 10 della Legge 31  maggio 1965, n.</w:t>
      </w:r>
      <w:r w:rsidRPr="00FB4555">
        <w:rPr>
          <w:rFonts w:ascii="Cambria" w:hAnsi="Cambria"/>
          <w:spacing w:val="-3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575.</w:t>
      </w:r>
    </w:p>
    <w:p w:rsidR="00FB4555" w:rsidRDefault="00FB4555" w:rsidP="00FB4555">
      <w:pPr>
        <w:widowControl w:val="0"/>
        <w:numPr>
          <w:ilvl w:val="0"/>
          <w:numId w:val="5"/>
        </w:numPr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D.Lgs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 xml:space="preserve"> 81/2008;</w:t>
      </w:r>
    </w:p>
    <w:p w:rsidR="00FB4555" w:rsidRPr="00FB4555" w:rsidRDefault="00FB4555" w:rsidP="00FB4555">
      <w:pPr>
        <w:widowControl w:val="0"/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Default="00FB4555" w:rsidP="00FB4555">
      <w:pPr>
        <w:widowControl w:val="0"/>
        <w:numPr>
          <w:ilvl w:val="0"/>
          <w:numId w:val="5"/>
        </w:numPr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assumere a proprio carico tutti gli oneri retributivi, assicurativi e previdenziali di legge e di applicare nel trattamento economico dei propri lavoratori la retribuzione richiesta dalla legge e dai CCNL</w:t>
      </w:r>
      <w:r w:rsidRPr="00FB4555">
        <w:rPr>
          <w:rFonts w:ascii="Cambria" w:hAnsi="Cambria"/>
          <w:spacing w:val="-7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applicabili;</w:t>
      </w:r>
    </w:p>
    <w:p w:rsidR="00FB4555" w:rsidRPr="00FB4555" w:rsidRDefault="00FB4555" w:rsidP="00FB4555">
      <w:pPr>
        <w:widowControl w:val="0"/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Default="00FB4555" w:rsidP="00FB4555">
      <w:pPr>
        <w:widowControl w:val="0"/>
        <w:numPr>
          <w:ilvl w:val="0"/>
          <w:numId w:val="5"/>
        </w:numPr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di aver preso visione, di sottoscrivere per accettazione e di obbligarsi all’osservanza di tutte le disposizioni, nessuna esclusa, previste dalla lettera di invito e di accettare in particolare le penalità</w:t>
      </w:r>
      <w:r w:rsidRPr="00FB4555">
        <w:rPr>
          <w:rFonts w:ascii="Cambria" w:hAnsi="Cambria"/>
          <w:spacing w:val="-6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previste;</w:t>
      </w:r>
    </w:p>
    <w:p w:rsidR="00FB4555" w:rsidRPr="00FB4555" w:rsidRDefault="00FB4555" w:rsidP="00FB4555">
      <w:pPr>
        <w:widowControl w:val="0"/>
        <w:tabs>
          <w:tab w:val="left" w:pos="461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numPr>
          <w:ilvl w:val="0"/>
          <w:numId w:val="5"/>
        </w:numPr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lastRenderedPageBreak/>
        <w:t>di aver giudicato il prezzo posto a base di gara e quello presentato nell’offerta tecnica pienamente remunerativi e tali da consentire l’offerta</w:t>
      </w:r>
      <w:r w:rsidRPr="00FB4555">
        <w:rPr>
          <w:rFonts w:ascii="Cambria" w:hAnsi="Cambria"/>
          <w:spacing w:val="-10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presentata;</w:t>
      </w:r>
    </w:p>
    <w:p w:rsidR="00FB4555" w:rsidRPr="00FB4555" w:rsidRDefault="00FB4555" w:rsidP="00FB4555">
      <w:pPr>
        <w:widowControl w:val="0"/>
        <w:tabs>
          <w:tab w:val="left" w:pos="461"/>
        </w:tabs>
        <w:ind w:right="3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numPr>
          <w:ilvl w:val="0"/>
          <w:numId w:val="5"/>
        </w:numPr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di acconsentire ai sensi e per gli effetti del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D.Lgs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 xml:space="preserve"> 196/2003 e ss. mm. ii. al trattamento dei dati per la presente</w:t>
      </w:r>
      <w:r w:rsidRPr="00FB4555">
        <w:rPr>
          <w:rFonts w:ascii="Cambria" w:hAnsi="Cambria"/>
          <w:spacing w:val="-5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z w:val="22"/>
          <w:szCs w:val="22"/>
          <w:lang w:eastAsia="en-US"/>
        </w:rPr>
        <w:t>procedura;</w:t>
      </w:r>
    </w:p>
    <w:p w:rsidR="00FB4555" w:rsidRPr="00FB4555" w:rsidRDefault="00FB4555" w:rsidP="00FB4555">
      <w:pPr>
        <w:widowControl w:val="0"/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numPr>
          <w:ilvl w:val="0"/>
          <w:numId w:val="5"/>
        </w:numPr>
        <w:tabs>
          <w:tab w:val="left" w:pos="461"/>
        </w:tabs>
        <w:ind w:left="460" w:right="3"/>
        <w:jc w:val="both"/>
        <w:rPr>
          <w:rFonts w:ascii="Cambria" w:hAnsi="Cambria"/>
          <w:b/>
          <w:sz w:val="22"/>
          <w:szCs w:val="22"/>
          <w:lang w:eastAsia="en-US"/>
        </w:rPr>
      </w:pPr>
      <w:r w:rsidRPr="00FB4555">
        <w:rPr>
          <w:rFonts w:ascii="Cambria" w:hAnsi="Cambria"/>
          <w:b/>
          <w:sz w:val="22"/>
          <w:szCs w:val="22"/>
          <w:lang w:eastAsia="en-US"/>
        </w:rPr>
        <w:t>di essere iscritto alla Camera di Commercio, con nr __</w:t>
      </w:r>
      <w:r>
        <w:rPr>
          <w:rFonts w:ascii="Cambria" w:hAnsi="Cambria"/>
          <w:b/>
          <w:sz w:val="22"/>
          <w:szCs w:val="22"/>
          <w:lang w:eastAsia="en-US"/>
        </w:rPr>
        <w:t>__________</w:t>
      </w:r>
      <w:r w:rsidRPr="00FB4555">
        <w:rPr>
          <w:rFonts w:ascii="Cambria" w:hAnsi="Cambria"/>
          <w:b/>
          <w:sz w:val="22"/>
          <w:szCs w:val="22"/>
          <w:lang w:eastAsia="en-US"/>
        </w:rPr>
        <w:t>__________________ (si allega copia del certificato di iscrizione alla Camera di Commercio o dichiarazione</w:t>
      </w:r>
      <w:r w:rsidRPr="00FB4555">
        <w:rPr>
          <w:rFonts w:ascii="Cambria" w:hAnsi="Cambria"/>
          <w:b/>
          <w:spacing w:val="-13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b/>
          <w:sz w:val="22"/>
          <w:szCs w:val="22"/>
          <w:lang w:eastAsia="en-US"/>
        </w:rPr>
        <w:t>sostitutiva  o atto costituivo in caso non tenuta all’iscrizione );</w:t>
      </w:r>
    </w:p>
    <w:p w:rsidR="00FB4555" w:rsidRPr="00FB4555" w:rsidRDefault="00FB4555" w:rsidP="00FB4555">
      <w:pPr>
        <w:widowControl w:val="0"/>
        <w:tabs>
          <w:tab w:val="left" w:pos="461"/>
        </w:tabs>
        <w:ind w:right="3"/>
        <w:jc w:val="both"/>
        <w:rPr>
          <w:rFonts w:ascii="Cambria" w:hAnsi="Cambria"/>
          <w:b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numPr>
          <w:ilvl w:val="0"/>
          <w:numId w:val="5"/>
        </w:numPr>
        <w:tabs>
          <w:tab w:val="left" w:pos="461"/>
        </w:tabs>
        <w:ind w:left="460" w:right="3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di autorizzare la stazione appaltante ad effettuare le comunicazioni di cui all’articolo 76 del </w:t>
      </w:r>
      <w:proofErr w:type="spellStart"/>
      <w:r w:rsidRPr="00FB4555">
        <w:rPr>
          <w:rFonts w:ascii="Cambria" w:hAnsi="Cambria"/>
          <w:sz w:val="22"/>
          <w:szCs w:val="22"/>
          <w:lang w:eastAsia="en-US"/>
        </w:rPr>
        <w:t>D.Lgs</w:t>
      </w:r>
      <w:proofErr w:type="spellEnd"/>
      <w:r w:rsidRPr="00FB4555">
        <w:rPr>
          <w:rFonts w:ascii="Cambria" w:hAnsi="Cambria"/>
          <w:sz w:val="22"/>
          <w:szCs w:val="22"/>
          <w:lang w:eastAsia="en-US"/>
        </w:rPr>
        <w:t xml:space="preserve"> 50/2016 a mezzo della seguente pec</w:t>
      </w:r>
      <w:r>
        <w:rPr>
          <w:rFonts w:ascii="Cambria" w:hAnsi="Cambria"/>
          <w:sz w:val="22"/>
          <w:szCs w:val="22"/>
          <w:lang w:eastAsia="en-US"/>
        </w:rPr>
        <w:t xml:space="preserve"> </w:t>
      </w:r>
      <w:r w:rsidRPr="00FB4555">
        <w:rPr>
          <w:rFonts w:ascii="Cambria" w:hAnsi="Cambria"/>
          <w:spacing w:val="-10"/>
          <w:sz w:val="22"/>
          <w:szCs w:val="22"/>
          <w:lang w:eastAsia="en-US"/>
        </w:rPr>
        <w:t xml:space="preserve"> _____________</w:t>
      </w:r>
      <w:r>
        <w:rPr>
          <w:rFonts w:ascii="Cambria" w:hAnsi="Cambria"/>
          <w:spacing w:val="-10"/>
          <w:sz w:val="22"/>
          <w:szCs w:val="22"/>
          <w:lang w:eastAsia="en-US"/>
        </w:rPr>
        <w:t>_____________</w:t>
      </w:r>
      <w:r w:rsidRPr="00FB4555">
        <w:rPr>
          <w:rFonts w:ascii="Cambria" w:hAnsi="Cambria"/>
          <w:spacing w:val="-10"/>
          <w:sz w:val="22"/>
          <w:szCs w:val="22"/>
          <w:lang w:eastAsia="en-US"/>
        </w:rPr>
        <w:t>__________</w:t>
      </w:r>
    </w:p>
    <w:p w:rsidR="00FB4555" w:rsidRPr="00FB4555" w:rsidRDefault="00FB4555" w:rsidP="00FB4555">
      <w:pPr>
        <w:widowControl w:val="0"/>
        <w:tabs>
          <w:tab w:val="left" w:pos="461"/>
        </w:tabs>
        <w:ind w:left="460" w:right="3"/>
        <w:jc w:val="right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Default="00FB4555" w:rsidP="00FB4555">
      <w:pPr>
        <w:widowControl w:val="0"/>
        <w:jc w:val="both"/>
        <w:rPr>
          <w:rFonts w:ascii="Cambria" w:hAnsi="Cambria"/>
          <w:b/>
          <w:bCs/>
          <w:sz w:val="22"/>
          <w:szCs w:val="22"/>
          <w:lang w:eastAsia="en-US"/>
        </w:rPr>
      </w:pPr>
      <w:r w:rsidRPr="00FB4555">
        <w:rPr>
          <w:rFonts w:ascii="Cambria" w:hAnsi="Cambria"/>
          <w:bCs/>
          <w:sz w:val="22"/>
          <w:szCs w:val="22"/>
          <w:lang w:eastAsia="en-US"/>
        </w:rPr>
        <w:t xml:space="preserve">Si allega </w:t>
      </w:r>
      <w:r w:rsidRPr="00FB4555">
        <w:rPr>
          <w:rFonts w:ascii="Cambria" w:hAnsi="Cambria"/>
          <w:b/>
          <w:bCs/>
          <w:sz w:val="22"/>
          <w:szCs w:val="22"/>
          <w:lang w:eastAsia="en-US"/>
        </w:rPr>
        <w:t>fotocopia del documento di identità in corso di validità del legale rappresentante/procuratore/titolare</w:t>
      </w:r>
      <w:r>
        <w:rPr>
          <w:rFonts w:ascii="Cambria" w:hAnsi="Cambria"/>
          <w:b/>
          <w:bCs/>
          <w:sz w:val="22"/>
          <w:szCs w:val="22"/>
          <w:lang w:eastAsia="en-US"/>
        </w:rPr>
        <w:t>.</w:t>
      </w:r>
    </w:p>
    <w:p w:rsidR="00FB4555" w:rsidRDefault="00FB4555" w:rsidP="00FB4555">
      <w:pPr>
        <w:widowControl w:val="0"/>
        <w:jc w:val="both"/>
        <w:rPr>
          <w:rFonts w:ascii="Cambria" w:hAnsi="Cambria"/>
          <w:b/>
          <w:bCs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>Piacenza, lì _____________________</w:t>
      </w:r>
    </w:p>
    <w:p w:rsidR="00FB4555" w:rsidRPr="00FB4555" w:rsidRDefault="00FB4555" w:rsidP="00FB4555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ab/>
      </w:r>
      <w:r w:rsidRPr="00FB4555">
        <w:rPr>
          <w:rFonts w:ascii="Cambria" w:hAnsi="Cambria"/>
          <w:sz w:val="22"/>
          <w:szCs w:val="22"/>
          <w:lang w:eastAsia="en-US"/>
        </w:rPr>
        <w:tab/>
      </w:r>
      <w:r w:rsidRPr="00FB4555">
        <w:rPr>
          <w:rFonts w:ascii="Cambria" w:hAnsi="Cambria"/>
          <w:sz w:val="22"/>
          <w:szCs w:val="22"/>
          <w:lang w:eastAsia="en-US"/>
        </w:rPr>
        <w:tab/>
      </w:r>
      <w:r w:rsidRPr="00FB4555">
        <w:rPr>
          <w:rFonts w:ascii="Cambria" w:hAnsi="Cambria"/>
          <w:sz w:val="22"/>
          <w:szCs w:val="22"/>
          <w:lang w:eastAsia="en-US"/>
        </w:rPr>
        <w:tab/>
      </w:r>
      <w:r w:rsidRPr="00FB4555">
        <w:rPr>
          <w:rFonts w:ascii="Cambria" w:hAnsi="Cambria"/>
          <w:sz w:val="22"/>
          <w:szCs w:val="22"/>
          <w:lang w:eastAsia="en-US"/>
        </w:rPr>
        <w:tab/>
      </w:r>
      <w:r w:rsidRPr="00FB4555">
        <w:rPr>
          <w:rFonts w:ascii="Cambria" w:hAnsi="Cambria"/>
          <w:sz w:val="22"/>
          <w:szCs w:val="22"/>
          <w:lang w:eastAsia="en-US"/>
        </w:rPr>
        <w:tab/>
      </w:r>
      <w:r w:rsidRPr="00FB4555">
        <w:rPr>
          <w:rFonts w:ascii="Cambria" w:hAnsi="Cambria"/>
          <w:sz w:val="22"/>
          <w:szCs w:val="22"/>
          <w:lang w:eastAsia="en-US"/>
        </w:rPr>
        <w:tab/>
      </w:r>
      <w:r w:rsidRPr="00FB4555">
        <w:rPr>
          <w:rFonts w:ascii="Cambria" w:hAnsi="Cambria"/>
          <w:sz w:val="22"/>
          <w:szCs w:val="22"/>
          <w:lang w:eastAsia="en-US"/>
        </w:rPr>
        <w:tab/>
      </w:r>
      <w:r w:rsidRPr="00FB4555">
        <w:rPr>
          <w:rFonts w:ascii="Cambria" w:hAnsi="Cambria"/>
          <w:sz w:val="22"/>
          <w:szCs w:val="22"/>
          <w:lang w:eastAsia="en-US"/>
        </w:rPr>
        <w:tab/>
      </w:r>
    </w:p>
    <w:p w:rsidR="00FB4555" w:rsidRPr="00FB4555" w:rsidRDefault="00FB4555" w:rsidP="00FB4555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                                                          </w:t>
      </w:r>
    </w:p>
    <w:p w:rsidR="00FB4555" w:rsidRPr="00FB4555" w:rsidRDefault="00FB4555" w:rsidP="00FB4555">
      <w:pPr>
        <w:widowControl w:val="0"/>
        <w:jc w:val="both"/>
        <w:rPr>
          <w:rFonts w:ascii="Cambria" w:hAnsi="Cambria"/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ind w:left="5760" w:firstLine="720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   FIRMA</w:t>
      </w:r>
    </w:p>
    <w:p w:rsidR="00FB4555" w:rsidRPr="00FB4555" w:rsidRDefault="00FB4555" w:rsidP="00FB4555">
      <w:pPr>
        <w:widowControl w:val="0"/>
        <w:ind w:left="3600"/>
        <w:jc w:val="both"/>
        <w:rPr>
          <w:rFonts w:ascii="Cambria" w:hAnsi="Cambria"/>
          <w:sz w:val="22"/>
          <w:szCs w:val="22"/>
          <w:lang w:eastAsia="en-US"/>
        </w:rPr>
      </w:pPr>
      <w:r w:rsidRPr="00FB4555">
        <w:rPr>
          <w:rFonts w:ascii="Cambria" w:hAnsi="Cambria"/>
          <w:sz w:val="22"/>
          <w:szCs w:val="22"/>
          <w:lang w:eastAsia="en-US"/>
        </w:rPr>
        <w:t xml:space="preserve">                                Legale Rappresentante della Offerente</w:t>
      </w:r>
    </w:p>
    <w:p w:rsidR="00FB4555" w:rsidRPr="00FB4555" w:rsidRDefault="00FB4555" w:rsidP="00FB4555">
      <w:pPr>
        <w:widowControl w:val="0"/>
        <w:ind w:left="3600"/>
        <w:rPr>
          <w:sz w:val="22"/>
          <w:szCs w:val="22"/>
          <w:lang w:eastAsia="en-US"/>
        </w:rPr>
      </w:pPr>
    </w:p>
    <w:p w:rsidR="00FB4555" w:rsidRPr="00FB4555" w:rsidRDefault="00FB4555" w:rsidP="00FB4555">
      <w:pPr>
        <w:widowControl w:val="0"/>
        <w:ind w:left="3600"/>
        <w:rPr>
          <w:sz w:val="22"/>
          <w:szCs w:val="22"/>
          <w:lang w:eastAsia="en-US"/>
        </w:rPr>
      </w:pPr>
    </w:p>
    <w:p w:rsidR="009A4D03" w:rsidRPr="009A4D03" w:rsidRDefault="00FB4555" w:rsidP="00FB4555">
      <w:pPr>
        <w:rPr>
          <w:rFonts w:ascii="Tahoma" w:hAnsi="Tahoma" w:cs="Tahoma"/>
          <w:sz w:val="32"/>
          <w:szCs w:val="32"/>
        </w:rPr>
      </w:pPr>
      <w:r w:rsidRPr="00FB4555">
        <w:rPr>
          <w:sz w:val="22"/>
          <w:szCs w:val="22"/>
          <w:lang w:eastAsia="en-US"/>
        </w:rPr>
        <w:t xml:space="preserve">            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 w:rsidRPr="00FB4555">
        <w:rPr>
          <w:sz w:val="22"/>
          <w:szCs w:val="22"/>
          <w:lang w:eastAsia="en-US"/>
        </w:rPr>
        <w:t xml:space="preserve">         ________________________________________</w:t>
      </w:r>
    </w:p>
    <w:p w:rsidR="00240BD7" w:rsidRPr="009A4D03" w:rsidRDefault="00240BD7" w:rsidP="00240BD7">
      <w:pPr>
        <w:ind w:firstLine="709"/>
        <w:jc w:val="right"/>
        <w:rPr>
          <w:rFonts w:ascii="Tahoma" w:hAnsi="Tahoma" w:cs="Tahoma"/>
          <w:sz w:val="32"/>
          <w:szCs w:val="32"/>
        </w:rPr>
      </w:pPr>
    </w:p>
    <w:sectPr w:rsidR="00240BD7" w:rsidRPr="009A4D03" w:rsidSect="00372CF9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964" w:right="792" w:bottom="828" w:left="780" w:header="36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B71" w:rsidRDefault="00F80B71">
      <w:r>
        <w:separator/>
      </w:r>
    </w:p>
  </w:endnote>
  <w:endnote w:type="continuationSeparator" w:id="1">
    <w:p w:rsidR="00F80B71" w:rsidRDefault="00F8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9AB" w:rsidRDefault="005439E7">
    <w:pPr>
      <w:pStyle w:val="Pidipagina"/>
      <w:framePr w:wrap="around" w:vAnchor="text" w:hAnchor="margin" w:xAlign="center" w:y="1"/>
      <w:rPr>
        <w:rStyle w:val="Numeropagina"/>
      </w:rPr>
    </w:pPr>
    <w:r w:rsidRPr="005439E7">
      <w:rPr>
        <w:rStyle w:val="Numeropagina"/>
        <w:lang w:val="en-US"/>
      </w:rPr>
      <w:fldChar w:fldCharType="begin"/>
    </w:r>
    <w:r w:rsidR="00082317">
      <w:rPr>
        <w:rStyle w:val="Numeropagina"/>
        <w:lang w:val="en-US"/>
      </w:rPr>
      <w:instrText xml:space="preserve">PAGE  </w:instrText>
    </w:r>
    <w:r w:rsidRPr="005439E7">
      <w:rPr>
        <w:rStyle w:val="Numeropagina"/>
        <w:lang w:val="en-US"/>
      </w:rPr>
      <w:fldChar w:fldCharType="separate"/>
    </w:r>
    <w:r w:rsidR="00082317">
      <w:rPr>
        <w:rStyle w:val="Numeropagina"/>
        <w:lang w:val="en-US"/>
      </w:rPr>
      <w:t>0</w:t>
    </w:r>
    <w:r>
      <w:rPr>
        <w:rStyle w:val="Numeropagina"/>
      </w:rPr>
      <w:fldChar w:fldCharType="end"/>
    </w:r>
  </w:p>
  <w:p w:rsidR="00B059AB" w:rsidRDefault="009968BA">
    <w:pPr>
      <w:pStyle w:val="Pidipagina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9AB" w:rsidRDefault="00082317">
    <w:pPr>
      <w:pStyle w:val="Pidipagina"/>
      <w:rPr>
        <w:lang w:val="en-US"/>
      </w:rPr>
    </w:pPr>
    <w:r>
      <w:rPr>
        <w:lang w:val="en-US"/>
      </w:rPr>
      <w:sym w:font="Wingdings" w:char="006C"/>
    </w:r>
    <w:r>
      <w:rPr>
        <w:lang w:val="en-US"/>
      </w:rPr>
      <w:t xml:space="preserve">  </w:t>
    </w:r>
    <w:proofErr w:type="spellStart"/>
    <w:r>
      <w:rPr>
        <w:lang w:val="en-US"/>
      </w:rPr>
      <w:t>Pagina</w:t>
    </w:r>
    <w:proofErr w:type="spellEnd"/>
    <w:r>
      <w:rPr>
        <w:lang w:val="en-US"/>
      </w:rPr>
      <w:t xml:space="preserve"> </w:t>
    </w:r>
    <w:r w:rsidR="005439E7">
      <w:rPr>
        <w:lang w:val="en-US"/>
      </w:rPr>
      <w:fldChar w:fldCharType="begin"/>
    </w:r>
    <w:r>
      <w:rPr>
        <w:lang w:val="en-US"/>
      </w:rPr>
      <w:instrText xml:space="preserve"> PAGE \* Arabic \* MERGEFORMAT </w:instrText>
    </w:r>
    <w:r w:rsidR="005439E7">
      <w:rPr>
        <w:lang w:val="en-US"/>
      </w:rPr>
      <w:fldChar w:fldCharType="separate"/>
    </w:r>
    <w:r w:rsidR="009968BA">
      <w:rPr>
        <w:noProof/>
        <w:lang w:val="en-US"/>
      </w:rPr>
      <w:t>2</w:t>
    </w:r>
    <w:r w:rsidR="005439E7"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B71" w:rsidRDefault="00F80B71">
      <w:r>
        <w:separator/>
      </w:r>
    </w:p>
  </w:footnote>
  <w:footnote w:type="continuationSeparator" w:id="1">
    <w:p w:rsidR="00F80B71" w:rsidRDefault="00F80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9AB" w:rsidRPr="005D2951" w:rsidRDefault="00082317">
    <w:pPr>
      <w:pStyle w:val="Intestazione"/>
    </w:pPr>
    <w:r w:rsidRPr="005D2951">
      <w:tab/>
    </w:r>
    <w:r w:rsidRPr="005D2951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F4E" w:rsidRPr="00082317" w:rsidRDefault="009968BA" w:rsidP="00C62CF0">
    <w:pPr>
      <w:pStyle w:val="Intestazione"/>
      <w:spacing w:after="0" w:line="240" w:lineRule="auto"/>
      <w:rPr>
        <w:rFonts w:eastAsia="Batang"/>
        <w:b/>
        <w:sz w:val="26"/>
        <w:szCs w:val="26"/>
      </w:rPr>
    </w:pPr>
  </w:p>
  <w:p w:rsidR="001C2F4E" w:rsidRPr="00082317" w:rsidRDefault="00082317" w:rsidP="00443802">
    <w:pPr>
      <w:pStyle w:val="Intestazione"/>
      <w:spacing w:after="0" w:line="240" w:lineRule="auto"/>
      <w:jc w:val="center"/>
      <w:rPr>
        <w:rFonts w:eastAsia="Batang"/>
        <w:b/>
        <w:sz w:val="26"/>
        <w:szCs w:val="26"/>
      </w:rPr>
    </w:pPr>
    <w:r>
      <w:rPr>
        <w:rFonts w:ascii="Book Antiqua" w:hAnsi="Book Antiqua" w:cs="Tahoma"/>
        <w:noProof/>
      </w:rPr>
      <w:drawing>
        <wp:inline distT="0" distB="0" distL="0" distR="0">
          <wp:extent cx="6080760" cy="1036320"/>
          <wp:effectExtent l="0" t="0" r="0" b="0"/>
          <wp:docPr id="1" name="Immagine 1" descr="Descrizione: 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F4E" w:rsidRPr="00B80D70" w:rsidRDefault="00082317" w:rsidP="003A355A">
    <w:pPr>
      <w:tabs>
        <w:tab w:val="center" w:pos="4819"/>
        <w:tab w:val="right" w:pos="9638"/>
      </w:tabs>
      <w:ind w:firstLine="708"/>
      <w:rPr>
        <w:rFonts w:ascii="Tahoma" w:hAnsi="Tahoma" w:cs="Tahoma"/>
        <w:b/>
        <w:sz w:val="26"/>
        <w:szCs w:val="26"/>
      </w:rPr>
    </w:pPr>
    <w:r w:rsidRPr="00B80D70">
      <w:rPr>
        <w:rFonts w:ascii="Tahoma" w:eastAsia="Batang" w:hAnsi="Tahoma" w:cs="Tahoma"/>
        <w:b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-188595</wp:posOffset>
          </wp:positionH>
          <wp:positionV relativeFrom="paragraph">
            <wp:posOffset>94615</wp:posOffset>
          </wp:positionV>
          <wp:extent cx="619125" cy="5715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0D70">
      <w:rPr>
        <w:rFonts w:ascii="Tahoma" w:hAnsi="Tahoma" w:cs="Tahoma"/>
        <w:b/>
        <w:sz w:val="26"/>
        <w:szCs w:val="26"/>
      </w:rPr>
      <w:t>SCUOLA STATALE DI I GRADO “ITALO CALVINO” – PIACENZA</w:t>
    </w:r>
  </w:p>
  <w:p w:rsidR="00B059AB" w:rsidRPr="00B80D70" w:rsidRDefault="00082317" w:rsidP="00661ECF">
    <w:pPr>
      <w:pStyle w:val="Intestazione"/>
      <w:spacing w:after="0" w:line="240" w:lineRule="auto"/>
      <w:ind w:left="390"/>
      <w:jc w:val="center"/>
      <w:rPr>
        <w:rFonts w:ascii="Tahoma" w:eastAsia="Batang" w:hAnsi="Tahoma" w:cs="Tahoma"/>
      </w:rPr>
    </w:pPr>
    <w:r w:rsidRPr="00B80D70">
      <w:rPr>
        <w:rFonts w:ascii="Tahoma" w:eastAsia="Batang" w:hAnsi="Tahoma" w:cs="Tahoma"/>
      </w:rPr>
      <w:t>Sede “Don  Lorenzo Milani” Via Boscarelli 23  -  Piacenza - tel.  0523711562  fax  0523460918</w:t>
    </w:r>
  </w:p>
  <w:p w:rsidR="00B059AB" w:rsidRPr="00B80D70" w:rsidRDefault="00082317" w:rsidP="00661ECF">
    <w:pPr>
      <w:pStyle w:val="Intestazione"/>
      <w:pBdr>
        <w:bottom w:val="single" w:sz="4" w:space="1" w:color="auto"/>
      </w:pBdr>
      <w:spacing w:after="0" w:line="240" w:lineRule="auto"/>
      <w:ind w:left="390"/>
      <w:jc w:val="center"/>
      <w:rPr>
        <w:rFonts w:ascii="Tahoma" w:eastAsia="Batang" w:hAnsi="Tahoma" w:cs="Tahoma"/>
      </w:rPr>
    </w:pPr>
    <w:r w:rsidRPr="00B80D70">
      <w:rPr>
        <w:rFonts w:ascii="Tahoma" w:eastAsia="Batang" w:hAnsi="Tahoma" w:cs="Tahoma"/>
      </w:rPr>
      <w:t xml:space="preserve">Sede “Angelo </w:t>
    </w:r>
    <w:proofErr w:type="spellStart"/>
    <w:r w:rsidRPr="00B80D70">
      <w:rPr>
        <w:rFonts w:ascii="Tahoma" w:eastAsia="Batang" w:hAnsi="Tahoma" w:cs="Tahoma"/>
      </w:rPr>
      <w:t>Genocchi</w:t>
    </w:r>
    <w:proofErr w:type="spellEnd"/>
    <w:r w:rsidRPr="00B80D70">
      <w:rPr>
        <w:rFonts w:ascii="Tahoma" w:eastAsia="Batang" w:hAnsi="Tahoma" w:cs="Tahoma"/>
      </w:rPr>
      <w:t xml:space="preserve">” Via </w:t>
    </w:r>
    <w:proofErr w:type="spellStart"/>
    <w:r w:rsidRPr="00B80D70">
      <w:rPr>
        <w:rFonts w:ascii="Tahoma" w:eastAsia="Batang" w:hAnsi="Tahoma" w:cs="Tahoma"/>
      </w:rPr>
      <w:t>Stradella</w:t>
    </w:r>
    <w:proofErr w:type="spellEnd"/>
    <w:r w:rsidRPr="00B80D70">
      <w:rPr>
        <w:rFonts w:ascii="Tahoma" w:eastAsia="Batang" w:hAnsi="Tahoma" w:cs="Tahoma"/>
      </w:rPr>
      <w:t xml:space="preserve"> 51 - Piacenza - tel.  0523480496  fax 0523498537</w:t>
    </w:r>
  </w:p>
  <w:p w:rsidR="00B059AB" w:rsidRPr="00B80D70" w:rsidRDefault="00082317" w:rsidP="00661ECF">
    <w:pPr>
      <w:pStyle w:val="Intestazione"/>
      <w:pBdr>
        <w:bottom w:val="single" w:sz="4" w:space="1" w:color="auto"/>
      </w:pBdr>
      <w:spacing w:after="0" w:line="240" w:lineRule="auto"/>
      <w:ind w:left="390"/>
      <w:jc w:val="center"/>
      <w:rPr>
        <w:rFonts w:ascii="Tahoma" w:eastAsia="Batang" w:hAnsi="Tahoma" w:cs="Tahoma"/>
      </w:rPr>
    </w:pPr>
    <w:proofErr w:type="spellStart"/>
    <w:r w:rsidRPr="00B80D70">
      <w:rPr>
        <w:rFonts w:ascii="Tahoma" w:eastAsia="Batang" w:hAnsi="Tahoma" w:cs="Tahoma"/>
      </w:rPr>
      <w:t>e.mail</w:t>
    </w:r>
    <w:proofErr w:type="spellEnd"/>
    <w:r w:rsidRPr="00B80D70">
      <w:rPr>
        <w:rFonts w:ascii="Tahoma" w:eastAsia="Batang" w:hAnsi="Tahoma" w:cs="Tahoma"/>
      </w:rPr>
      <w:t xml:space="preserve">: </w:t>
    </w:r>
    <w:hyperlink r:id="rId3" w:history="1">
      <w:r w:rsidRPr="00B80D70">
        <w:rPr>
          <w:rStyle w:val="Collegamentoipertestuale"/>
          <w:rFonts w:ascii="Tahoma" w:eastAsia="Batang" w:hAnsi="Tahoma" w:cs="Tahoma"/>
        </w:rPr>
        <w:t>pcmm00400b@istruzione.it</w:t>
      </w:r>
    </w:hyperlink>
    <w:r w:rsidRPr="00B80D70">
      <w:rPr>
        <w:rFonts w:ascii="Tahoma" w:eastAsia="Batang" w:hAnsi="Tahoma" w:cs="Tahoma"/>
      </w:rPr>
      <w:t xml:space="preserve">   - </w:t>
    </w:r>
    <w:proofErr w:type="spellStart"/>
    <w:r w:rsidRPr="00B80D70">
      <w:rPr>
        <w:rFonts w:ascii="Tahoma" w:eastAsia="Batang" w:hAnsi="Tahoma" w:cs="Tahoma"/>
      </w:rPr>
      <w:t>e.mail</w:t>
    </w:r>
    <w:proofErr w:type="spellEnd"/>
    <w:r w:rsidRPr="00B80D70">
      <w:rPr>
        <w:rFonts w:ascii="Tahoma" w:eastAsia="Batang" w:hAnsi="Tahoma" w:cs="Tahoma"/>
      </w:rPr>
      <w:t xml:space="preserve"> certificata  </w:t>
    </w:r>
    <w:hyperlink r:id="rId4" w:history="1">
      <w:r w:rsidRPr="00B80D70">
        <w:rPr>
          <w:rStyle w:val="Collegamentoipertestuale"/>
          <w:rFonts w:ascii="Tahoma" w:eastAsia="Batang" w:hAnsi="Tahoma" w:cs="Tahoma"/>
        </w:rPr>
        <w:t>pcmm00400b@pec.istruzione.it</w:t>
      </w:r>
    </w:hyperlink>
  </w:p>
  <w:p w:rsidR="00B059AB" w:rsidRPr="00B80D70" w:rsidRDefault="00082317" w:rsidP="00661ECF">
    <w:pPr>
      <w:pStyle w:val="Intestazione"/>
      <w:pBdr>
        <w:bottom w:val="single" w:sz="4" w:space="1" w:color="auto"/>
      </w:pBdr>
      <w:spacing w:after="0" w:line="240" w:lineRule="auto"/>
      <w:ind w:left="390"/>
      <w:jc w:val="center"/>
      <w:rPr>
        <w:rFonts w:ascii="Tahoma" w:eastAsia="Batang" w:hAnsi="Tahoma" w:cs="Tahoma"/>
      </w:rPr>
    </w:pPr>
    <w:r w:rsidRPr="00B80D70">
      <w:rPr>
        <w:rFonts w:ascii="Tahoma" w:eastAsia="Batang" w:hAnsi="Tahoma" w:cs="Tahoma"/>
      </w:rPr>
      <w:t>C.F. 91061470331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  <w:b w:val="0"/>
        <w:sz w:val="24"/>
        <w:szCs w:val="24"/>
      </w:rPr>
    </w:lvl>
  </w:abstractNum>
  <w:abstractNum w:abstractNumId="1">
    <w:nsid w:val="1101164F"/>
    <w:multiLevelType w:val="hybridMultilevel"/>
    <w:tmpl w:val="FFB21952"/>
    <w:lvl w:ilvl="0" w:tplc="A586748E">
      <w:start w:val="1"/>
      <w:numFmt w:val="decimal"/>
      <w:lvlText w:val="%1."/>
      <w:lvlJc w:val="left"/>
      <w:pPr>
        <w:ind w:left="640" w:hanging="361"/>
        <w:jc w:val="righ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FD18478E">
      <w:start w:val="1"/>
      <w:numFmt w:val="lowerLetter"/>
      <w:lvlText w:val="%2)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6DD61D7A">
      <w:numFmt w:val="bullet"/>
      <w:lvlText w:val="•"/>
      <w:lvlJc w:val="left"/>
      <w:pPr>
        <w:ind w:left="1360" w:hanging="360"/>
      </w:pPr>
      <w:rPr>
        <w:rFonts w:hint="default"/>
      </w:rPr>
    </w:lvl>
    <w:lvl w:ilvl="3" w:tplc="12408120">
      <w:numFmt w:val="bullet"/>
      <w:lvlText w:val="•"/>
      <w:lvlJc w:val="left"/>
      <w:pPr>
        <w:ind w:left="2413" w:hanging="360"/>
      </w:pPr>
      <w:rPr>
        <w:rFonts w:hint="default"/>
      </w:rPr>
    </w:lvl>
    <w:lvl w:ilvl="4" w:tplc="3A4AAE14">
      <w:numFmt w:val="bullet"/>
      <w:lvlText w:val="•"/>
      <w:lvlJc w:val="left"/>
      <w:pPr>
        <w:ind w:left="3466" w:hanging="360"/>
      </w:pPr>
      <w:rPr>
        <w:rFonts w:hint="default"/>
      </w:rPr>
    </w:lvl>
    <w:lvl w:ilvl="5" w:tplc="EB5AA22E">
      <w:numFmt w:val="bullet"/>
      <w:lvlText w:val="•"/>
      <w:lvlJc w:val="left"/>
      <w:pPr>
        <w:ind w:left="4519" w:hanging="360"/>
      </w:pPr>
      <w:rPr>
        <w:rFonts w:hint="default"/>
      </w:rPr>
    </w:lvl>
    <w:lvl w:ilvl="6" w:tplc="5D1C7FB0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F74809B6"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EEBA0036"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2">
    <w:nsid w:val="202D2710"/>
    <w:multiLevelType w:val="hybridMultilevel"/>
    <w:tmpl w:val="8AB84660"/>
    <w:lvl w:ilvl="0" w:tplc="60C6E47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01B17"/>
    <w:multiLevelType w:val="hybridMultilevel"/>
    <w:tmpl w:val="F752A9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6D7293"/>
    <w:multiLevelType w:val="hybridMultilevel"/>
    <w:tmpl w:val="7EFC15EC"/>
    <w:lvl w:ilvl="0" w:tplc="3A9CE8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6B60C1"/>
    <w:multiLevelType w:val="hybridMultilevel"/>
    <w:tmpl w:val="016CC604"/>
    <w:lvl w:ilvl="0" w:tplc="F8D6B024">
      <w:start w:val="5"/>
      <w:numFmt w:val="bullet"/>
      <w:lvlText w:val="-"/>
      <w:lvlJc w:val="left"/>
      <w:pPr>
        <w:ind w:left="3900" w:hanging="360"/>
      </w:pPr>
      <w:rPr>
        <w:rFonts w:ascii="Tahoma" w:eastAsia="Verdan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82317"/>
    <w:rsid w:val="000373E5"/>
    <w:rsid w:val="00082317"/>
    <w:rsid w:val="000A405E"/>
    <w:rsid w:val="0012182B"/>
    <w:rsid w:val="00155AA8"/>
    <w:rsid w:val="00240BD7"/>
    <w:rsid w:val="00323A82"/>
    <w:rsid w:val="005439E7"/>
    <w:rsid w:val="00584D39"/>
    <w:rsid w:val="005916C6"/>
    <w:rsid w:val="005E7115"/>
    <w:rsid w:val="0065208E"/>
    <w:rsid w:val="00677030"/>
    <w:rsid w:val="006C3D26"/>
    <w:rsid w:val="00970795"/>
    <w:rsid w:val="009968BA"/>
    <w:rsid w:val="009A4D03"/>
    <w:rsid w:val="00B070E0"/>
    <w:rsid w:val="00B321F4"/>
    <w:rsid w:val="00B80D70"/>
    <w:rsid w:val="00BC7599"/>
    <w:rsid w:val="00C4666C"/>
    <w:rsid w:val="00E1321B"/>
    <w:rsid w:val="00E56605"/>
    <w:rsid w:val="00F80B71"/>
    <w:rsid w:val="00FB4555"/>
    <w:rsid w:val="00FC6E8A"/>
    <w:rsid w:val="00FE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082317"/>
    <w:rPr>
      <w:sz w:val="18"/>
    </w:rPr>
  </w:style>
  <w:style w:type="paragraph" w:styleId="Pidipagina">
    <w:name w:val="footer"/>
    <w:basedOn w:val="Normale"/>
    <w:link w:val="PidipaginaCarattere"/>
    <w:rsid w:val="00082317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082317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082317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IntestazioneCarattere">
    <w:name w:val="Intestazione Carattere"/>
    <w:basedOn w:val="Carpredefinitoparagrafo"/>
    <w:link w:val="Intestazione"/>
    <w:rsid w:val="000823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082317"/>
    <w:rPr>
      <w:color w:val="0000FF"/>
      <w:u w:val="single"/>
      <w:lang w:val="it-IT"/>
    </w:rPr>
  </w:style>
  <w:style w:type="paragraph" w:styleId="Paragrafoelenco">
    <w:name w:val="List Paragraph"/>
    <w:basedOn w:val="Normale"/>
    <w:uiPriority w:val="99"/>
    <w:qFormat/>
    <w:rsid w:val="00082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31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082317"/>
    <w:rPr>
      <w:sz w:val="18"/>
    </w:rPr>
  </w:style>
  <w:style w:type="paragraph" w:styleId="Pidipagina">
    <w:name w:val="footer"/>
    <w:basedOn w:val="Normale"/>
    <w:link w:val="PidipaginaCarattere"/>
    <w:rsid w:val="00082317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082317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082317"/>
    <w:pPr>
      <w:keepLines/>
      <w:tabs>
        <w:tab w:val="center" w:pos="4320"/>
        <w:tab w:val="right" w:pos="8640"/>
      </w:tabs>
      <w:spacing w:after="600" w:line="180" w:lineRule="atLeast"/>
      <w:jc w:val="both"/>
    </w:pPr>
  </w:style>
  <w:style w:type="character" w:customStyle="1" w:styleId="IntestazioneCarattere">
    <w:name w:val="Intestazione Carattere"/>
    <w:basedOn w:val="Carpredefinitoparagrafo"/>
    <w:link w:val="Intestazione"/>
    <w:rsid w:val="000823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082317"/>
    <w:rPr>
      <w:color w:val="0000FF"/>
      <w:u w:val="single"/>
      <w:lang w:val="it-IT"/>
    </w:rPr>
  </w:style>
  <w:style w:type="paragraph" w:styleId="Paragrafoelenco">
    <w:name w:val="List Paragraph"/>
    <w:basedOn w:val="Normale"/>
    <w:uiPriority w:val="99"/>
    <w:qFormat/>
    <w:rsid w:val="000823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3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3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cmm004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cmm00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SMS Calvino</cp:lastModifiedBy>
  <cp:revision>2</cp:revision>
  <dcterms:created xsi:type="dcterms:W3CDTF">2018-10-29T16:08:00Z</dcterms:created>
  <dcterms:modified xsi:type="dcterms:W3CDTF">2018-10-29T16:08:00Z</dcterms:modified>
</cp:coreProperties>
</file>