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EFD8" w14:textId="77777777" w:rsidR="00D2709A" w:rsidRPr="00D2709A" w:rsidRDefault="00D2709A" w:rsidP="00D2709A">
      <w:pPr>
        <w:pageBreakBefore/>
        <w:tabs>
          <w:tab w:val="left" w:pos="7322"/>
        </w:tabs>
        <w:jc w:val="right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ALLEGATO 2</w:t>
      </w:r>
    </w:p>
    <w:p w14:paraId="051220AB" w14:textId="77777777" w:rsidR="00D2709A" w:rsidRPr="00793D79" w:rsidRDefault="00D2709A" w:rsidP="00D2709A">
      <w:pPr>
        <w:tabs>
          <w:tab w:val="left" w:pos="7322"/>
        </w:tabs>
        <w:jc w:val="right"/>
        <w:rPr>
          <w:rFonts w:cstheme="minorHAnsi"/>
          <w:b/>
          <w:sz w:val="22"/>
          <w:szCs w:val="22"/>
        </w:rPr>
      </w:pPr>
    </w:p>
    <w:p w14:paraId="57FF0D2F" w14:textId="7EE7AE42" w:rsidR="005C29B9" w:rsidRPr="005C29B9" w:rsidRDefault="005C29B9" w:rsidP="005C29B9">
      <w:pPr>
        <w:spacing w:after="5" w:line="249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5C29B9">
        <w:rPr>
          <w:rFonts w:ascii="Calibri" w:hAnsi="Calibri" w:cs="Calibri"/>
          <w:b/>
          <w:sz w:val="22"/>
          <w:szCs w:val="22"/>
        </w:rPr>
        <w:t xml:space="preserve">PIANO NAZIONALE DI RIPRESA E RESILIENZA MISSIONE 4: ISTRUZIONE E RICERCA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r w:rsidRPr="005C29B9">
        <w:rPr>
          <w:rFonts w:ascii="Calibri" w:hAnsi="Calibri" w:cs="Calibri"/>
          <w:b/>
          <w:i/>
          <w:iCs/>
          <w:sz w:val="22"/>
          <w:szCs w:val="22"/>
        </w:rPr>
        <w:t>Interventi di tutoraggio e formazione per la riduzione dei divari negli apprendimenti e il contrasto alla dispersione scolastica</w:t>
      </w:r>
      <w:r w:rsidRPr="005C29B9">
        <w:rPr>
          <w:rFonts w:ascii="Calibri" w:hAnsi="Calibri" w:cs="Calibri"/>
          <w:b/>
          <w:sz w:val="22"/>
          <w:szCs w:val="22"/>
        </w:rPr>
        <w:t xml:space="preserve"> (D.M. 2 febbraio 2024, n.</w:t>
      </w:r>
      <w:r w:rsidRPr="005C29B9">
        <w:rPr>
          <w:rFonts w:ascii="Calibri" w:hAnsi="Calibri" w:cs="Calibri"/>
          <w:b/>
          <w:sz w:val="22"/>
          <w:szCs w:val="22"/>
        </w:rPr>
        <w:t xml:space="preserve"> </w:t>
      </w:r>
      <w:r w:rsidRPr="005C29B9">
        <w:rPr>
          <w:rFonts w:ascii="Calibri" w:hAnsi="Calibri" w:cs="Calibri"/>
          <w:b/>
          <w:sz w:val="22"/>
          <w:szCs w:val="22"/>
        </w:rPr>
        <w:t>19) – Finanziato dall’Unione Europea – Next Generation Eu</w:t>
      </w:r>
    </w:p>
    <w:p w14:paraId="4E181A72" w14:textId="77777777" w:rsidR="005C29B9" w:rsidRDefault="005C29B9" w:rsidP="005C29B9">
      <w:pPr>
        <w:pStyle w:val="Corpotesto"/>
        <w:spacing w:before="4"/>
        <w:ind w:right="78"/>
        <w:jc w:val="both"/>
        <w:rPr>
          <w:sz w:val="22"/>
          <w:szCs w:val="22"/>
        </w:rPr>
      </w:pPr>
    </w:p>
    <w:p w14:paraId="79EAA828" w14:textId="20A3FC70" w:rsidR="005C29B9" w:rsidRPr="005C29B9" w:rsidRDefault="005C29B9" w:rsidP="005C29B9">
      <w:pPr>
        <w:pStyle w:val="Corpotesto"/>
        <w:spacing w:before="4"/>
        <w:ind w:right="78"/>
        <w:jc w:val="both"/>
        <w:rPr>
          <w:sz w:val="22"/>
          <w:szCs w:val="22"/>
        </w:rPr>
      </w:pPr>
      <w:r w:rsidRPr="005C29B9">
        <w:rPr>
          <w:sz w:val="22"/>
          <w:szCs w:val="22"/>
        </w:rPr>
        <w:t>CODICE PROGETTO: M4C1I1.4-2024-1322-P-47206</w:t>
      </w:r>
    </w:p>
    <w:p w14:paraId="3A420982" w14:textId="77777777" w:rsidR="005C29B9" w:rsidRPr="005C29B9" w:rsidRDefault="005C29B9" w:rsidP="005C29B9">
      <w:pPr>
        <w:ind w:left="10" w:right="78" w:hanging="10"/>
        <w:jc w:val="both"/>
        <w:rPr>
          <w:rFonts w:ascii="Calibri" w:hAnsi="Calibri" w:cs="Calibri"/>
          <w:sz w:val="22"/>
          <w:szCs w:val="22"/>
        </w:rPr>
      </w:pPr>
      <w:r w:rsidRPr="005C29B9">
        <w:rPr>
          <w:rFonts w:ascii="Calibri" w:hAnsi="Calibri" w:cs="Calibri"/>
          <w:sz w:val="22"/>
          <w:szCs w:val="22"/>
        </w:rPr>
        <w:t>CUP</w:t>
      </w:r>
      <w:r w:rsidRPr="005C29B9">
        <w:rPr>
          <w:rFonts w:ascii="Calibri" w:hAnsi="Calibri" w:cs="Calibri"/>
          <w:i/>
          <w:sz w:val="22"/>
          <w:szCs w:val="22"/>
        </w:rPr>
        <w:t>:</w:t>
      </w:r>
      <w:r w:rsidRPr="005C29B9">
        <w:rPr>
          <w:rFonts w:ascii="Calibri" w:hAnsi="Calibri" w:cs="Calibri"/>
          <w:sz w:val="22"/>
          <w:szCs w:val="22"/>
        </w:rPr>
        <w:t xml:space="preserve"> B94D21000990006</w:t>
      </w:r>
    </w:p>
    <w:p w14:paraId="12738730" w14:textId="77777777" w:rsidR="005C29B9" w:rsidRPr="005C29B9" w:rsidRDefault="005C29B9" w:rsidP="005C29B9">
      <w:pPr>
        <w:spacing w:after="408" w:line="259" w:lineRule="auto"/>
        <w:rPr>
          <w:rFonts w:ascii="Calibri" w:hAnsi="Calibri" w:cs="Calibri"/>
          <w:sz w:val="22"/>
          <w:szCs w:val="22"/>
          <w:lang w:val="en-US"/>
        </w:rPr>
      </w:pPr>
      <w:r w:rsidRPr="005C29B9">
        <w:rPr>
          <w:rFonts w:ascii="Calibri" w:hAnsi="Calibri" w:cs="Calibri"/>
          <w:sz w:val="22"/>
          <w:szCs w:val="22"/>
          <w:lang w:val="en-US"/>
        </w:rPr>
        <w:t>TITOLO PROGETTO:</w:t>
      </w:r>
      <w:r w:rsidRPr="005C29B9">
        <w:rPr>
          <w:rFonts w:ascii="Calibri" w:eastAsia="Calibri" w:hAnsi="Calibri" w:cs="Calibri"/>
          <w:i/>
          <w:sz w:val="22"/>
          <w:szCs w:val="22"/>
          <w:lang w:val="en-US"/>
        </w:rPr>
        <w:t xml:space="preserve"> </w:t>
      </w:r>
      <w:r w:rsidRPr="005C29B9">
        <w:rPr>
          <w:rFonts w:ascii="Calibri" w:hAnsi="Calibri" w:cs="Calibri"/>
          <w:i/>
          <w:sz w:val="22"/>
          <w:szCs w:val="22"/>
          <w:lang w:val="en-US"/>
        </w:rPr>
        <w:t>“R.E.T.E. - Relationships empowering to everyone”</w:t>
      </w:r>
    </w:p>
    <w:p w14:paraId="27FA5DE8" w14:textId="5E6523D7" w:rsidR="0009641C" w:rsidRPr="00D2709A" w:rsidRDefault="0009641C" w:rsidP="0009641C">
      <w:pPr>
        <w:jc w:val="both"/>
        <w:rPr>
          <w:rFonts w:ascii="Calibri" w:hAnsi="Calibri" w:cs="Calibri"/>
          <w:b/>
          <w:sz w:val="22"/>
          <w:szCs w:val="22"/>
        </w:rPr>
      </w:pPr>
      <w:r w:rsidRPr="00D2709A">
        <w:rPr>
          <w:rFonts w:ascii="Calibri" w:hAnsi="Calibri" w:cs="Calibri"/>
          <w:b/>
          <w:sz w:val="22"/>
          <w:szCs w:val="22"/>
        </w:rPr>
        <w:t>Tabella di valutazione dei titol</w:t>
      </w:r>
      <w:r w:rsidR="005839E6">
        <w:rPr>
          <w:rFonts w:ascii="Calibri" w:hAnsi="Calibri" w:cs="Calibri"/>
          <w:b/>
          <w:sz w:val="22"/>
          <w:szCs w:val="22"/>
        </w:rPr>
        <w:t>i</w:t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  <w:r w:rsidRPr="00D2709A">
        <w:rPr>
          <w:rFonts w:ascii="Calibri" w:hAnsi="Calibri" w:cs="Calibri"/>
          <w:b/>
          <w:sz w:val="22"/>
          <w:szCs w:val="22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276"/>
        <w:gridCol w:w="1972"/>
      </w:tblGrid>
      <w:tr w:rsidR="0009641C" w:rsidRPr="00D2709A" w14:paraId="3B6D115D" w14:textId="77777777" w:rsidTr="00165FBD">
        <w:tc>
          <w:tcPr>
            <w:tcW w:w="4815" w:type="dxa"/>
            <w:shd w:val="pct15" w:color="auto" w:fill="auto"/>
          </w:tcPr>
          <w:p w14:paraId="4AF15EF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559" w:type="dxa"/>
            <w:shd w:val="pct15" w:color="auto" w:fill="auto"/>
          </w:tcPr>
          <w:p w14:paraId="28D49E6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276" w:type="dxa"/>
            <w:shd w:val="pct15" w:color="auto" w:fill="auto"/>
          </w:tcPr>
          <w:p w14:paraId="7FCE384C" w14:textId="77777777" w:rsidR="0009641C" w:rsidRPr="00D2709A" w:rsidRDefault="0009641C" w:rsidP="00165FBD">
            <w:pPr>
              <w:pStyle w:val="NormaleWeb"/>
              <w:rPr>
                <w:rFonts w:ascii="Calibri" w:hAnsi="Calibri" w:cs="Calibri"/>
                <w:b/>
                <w:bCs/>
              </w:rPr>
            </w:pPr>
            <w:r w:rsidRPr="00D2709A">
              <w:rPr>
                <w:rFonts w:ascii="Calibri" w:hAnsi="Calibri" w:cs="Calibri"/>
                <w:b/>
                <w:bCs/>
                <w:sz w:val="22"/>
              </w:rPr>
              <w:t xml:space="preserve">da compilare a cura del candidato </w:t>
            </w:r>
          </w:p>
          <w:p w14:paraId="2552BC1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1972" w:type="dxa"/>
            <w:shd w:val="pct15" w:color="auto" w:fill="auto"/>
          </w:tcPr>
          <w:p w14:paraId="72076BCA" w14:textId="77777777" w:rsidR="0009641C" w:rsidRPr="00D2709A" w:rsidRDefault="0009641C" w:rsidP="00165FBD">
            <w:pPr>
              <w:pStyle w:val="NormaleWeb"/>
              <w:rPr>
                <w:rFonts w:ascii="Calibri" w:hAnsi="Calibri" w:cs="Calibri"/>
                <w:b/>
                <w:bCs/>
              </w:rPr>
            </w:pPr>
            <w:r w:rsidRPr="00D2709A">
              <w:rPr>
                <w:rFonts w:ascii="Calibri" w:hAnsi="Calibri" w:cs="Calibri"/>
                <w:b/>
                <w:bCs/>
                <w:sz w:val="22"/>
              </w:rPr>
              <w:t xml:space="preserve">da compilare a cura della commissione </w:t>
            </w:r>
          </w:p>
          <w:p w14:paraId="21BF1A9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09641C" w:rsidRPr="00D2709A" w14:paraId="3926708B" w14:textId="77777777" w:rsidTr="00165FBD">
        <w:tc>
          <w:tcPr>
            <w:tcW w:w="4815" w:type="dxa"/>
          </w:tcPr>
          <w:p w14:paraId="6240013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Laurea triennale valida afferente alla tipologia del progetto</w:t>
            </w:r>
          </w:p>
          <w:p w14:paraId="4C7A779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89…………………………………1 punto</w:t>
            </w:r>
          </w:p>
          <w:p w14:paraId="1149A31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104………………………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.2 punti</w:t>
            </w:r>
          </w:p>
          <w:p w14:paraId="5102395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in poi……………………………3 punti</w:t>
            </w:r>
          </w:p>
        </w:tc>
        <w:tc>
          <w:tcPr>
            <w:tcW w:w="1559" w:type="dxa"/>
          </w:tcPr>
          <w:p w14:paraId="5D5DA65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CC3A0E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2801F3A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14:paraId="6DED06B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9641C" w:rsidRPr="00D2709A" w14:paraId="18E0923C" w14:textId="77777777" w:rsidTr="00165FBD">
        <w:tc>
          <w:tcPr>
            <w:tcW w:w="4815" w:type="dxa"/>
          </w:tcPr>
          <w:p w14:paraId="12B85FD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Laurea specialistica o vecchio ordinamento</w:t>
            </w:r>
            <w:r w:rsidRPr="00D2709A">
              <w:rPr>
                <w:rFonts w:ascii="Calibri" w:hAnsi="Calibri" w:cs="Calibri"/>
                <w:b/>
              </w:rPr>
              <w:t xml:space="preserve"> </w:t>
            </w:r>
            <w:r w:rsidRPr="00D2709A">
              <w:rPr>
                <w:rFonts w:ascii="Calibri" w:hAnsi="Calibri" w:cs="Calibri"/>
                <w:sz w:val="16"/>
                <w:szCs w:val="16"/>
              </w:rPr>
              <w:t>afferente alla tipologia del progetto</w:t>
            </w:r>
          </w:p>
          <w:p w14:paraId="4641585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89…………………………………4 punto</w:t>
            </w:r>
          </w:p>
          <w:p w14:paraId="53E6623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99…………………………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5 punti</w:t>
            </w:r>
          </w:p>
          <w:p w14:paraId="4852875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100 a 104……………………………6 punti</w:t>
            </w:r>
          </w:p>
          <w:p w14:paraId="211EC04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a 110 e lode……………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7 punti</w:t>
            </w:r>
          </w:p>
        </w:tc>
        <w:tc>
          <w:tcPr>
            <w:tcW w:w="1559" w:type="dxa"/>
          </w:tcPr>
          <w:p w14:paraId="33C3ACC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74C721B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1665F6E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7</w:t>
            </w:r>
          </w:p>
        </w:tc>
        <w:tc>
          <w:tcPr>
            <w:tcW w:w="1276" w:type="dxa"/>
          </w:tcPr>
          <w:p w14:paraId="60BE9C7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B856E2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6C1866D8" w14:textId="77777777" w:rsidTr="00165FBD">
        <w:tc>
          <w:tcPr>
            <w:tcW w:w="4815" w:type="dxa"/>
          </w:tcPr>
          <w:p w14:paraId="7A56D21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Seconda laurea</w:t>
            </w:r>
          </w:p>
          <w:p w14:paraId="6FC7F6A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Fino a 89…………………………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1 punto</w:t>
            </w:r>
          </w:p>
          <w:p w14:paraId="654E6D8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90 a 104……………………………2 punti</w:t>
            </w:r>
          </w:p>
          <w:p w14:paraId="0CCE01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105 in poi……………………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…….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>3 punti</w:t>
            </w:r>
          </w:p>
        </w:tc>
        <w:tc>
          <w:tcPr>
            <w:tcW w:w="1559" w:type="dxa"/>
          </w:tcPr>
          <w:p w14:paraId="56263E2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  <w:p w14:paraId="142B2D5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577848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8C43F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4D4E2057" w14:textId="77777777" w:rsidTr="00165FBD">
        <w:tc>
          <w:tcPr>
            <w:tcW w:w="4815" w:type="dxa"/>
          </w:tcPr>
          <w:p w14:paraId="7F2E5FE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Diploma di Scuola Secondaria di secondo grado (N.B. solo nel caso in cui non si fosse in possesso dei precedenti titoli)</w:t>
            </w:r>
          </w:p>
          <w:p w14:paraId="31232A3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Voto di diploma in centesimi</w:t>
            </w:r>
          </w:p>
          <w:p w14:paraId="2D176A7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60/100                                                             5 punti</w:t>
            </w:r>
          </w:p>
          <w:p w14:paraId="765BC23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61/100 a 70/100                                      6 punti</w:t>
            </w:r>
          </w:p>
          <w:p w14:paraId="3937F07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71/100 a80/100                                       7 punti</w:t>
            </w:r>
          </w:p>
          <w:p w14:paraId="321199C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81/100 a 90/100                                      8 punti</w:t>
            </w:r>
          </w:p>
          <w:p w14:paraId="6845C4E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91/100 a 99/100                                      9 punti</w:t>
            </w:r>
          </w:p>
          <w:p w14:paraId="57A0C38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100/100                                                          10 punti</w:t>
            </w:r>
          </w:p>
          <w:p w14:paraId="4D7A603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Voto diploma in sessantesimi 36/60.        5 punti</w:t>
            </w:r>
          </w:p>
          <w:p w14:paraId="6ACB25E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37/60 a 42/60                                          6 punti</w:t>
            </w:r>
          </w:p>
          <w:p w14:paraId="0E7AFB8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43/60 a 48/60                                          7 punti</w:t>
            </w:r>
          </w:p>
          <w:p w14:paraId="1F0FF1E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49/60 a 54/60                                          8 punti</w:t>
            </w:r>
          </w:p>
          <w:p w14:paraId="41C0544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Da 55/60 a 59/60                                          9 punti</w:t>
            </w:r>
          </w:p>
          <w:p w14:paraId="0A6D2EF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60/60                                                              10 punti</w:t>
            </w:r>
          </w:p>
        </w:tc>
        <w:tc>
          <w:tcPr>
            <w:tcW w:w="1559" w:type="dxa"/>
          </w:tcPr>
          <w:p w14:paraId="19AE613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D34A8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DED99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1E947ED" w14:textId="77777777" w:rsidTr="00165FBD">
        <w:tc>
          <w:tcPr>
            <w:tcW w:w="4815" w:type="dxa"/>
          </w:tcPr>
          <w:p w14:paraId="493B831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Diploma magistrale con valore abilitante conseguito entro l’anno 2001</w:t>
            </w:r>
          </w:p>
        </w:tc>
        <w:tc>
          <w:tcPr>
            <w:tcW w:w="1559" w:type="dxa"/>
          </w:tcPr>
          <w:p w14:paraId="0B201EB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2</w:t>
            </w:r>
          </w:p>
        </w:tc>
        <w:tc>
          <w:tcPr>
            <w:tcW w:w="1276" w:type="dxa"/>
          </w:tcPr>
          <w:p w14:paraId="6A47D9E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1804BD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305434F7" w14:textId="77777777" w:rsidTr="00165FBD">
        <w:tc>
          <w:tcPr>
            <w:tcW w:w="4815" w:type="dxa"/>
          </w:tcPr>
          <w:p w14:paraId="3D790F0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Master di II livello afferente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tipologia richiesta e/o master in DSA, BES, Inclusione</w:t>
            </w:r>
          </w:p>
        </w:tc>
        <w:tc>
          <w:tcPr>
            <w:tcW w:w="1559" w:type="dxa"/>
          </w:tcPr>
          <w:p w14:paraId="6841BD9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2</w:t>
            </w:r>
          </w:p>
        </w:tc>
        <w:tc>
          <w:tcPr>
            <w:tcW w:w="1276" w:type="dxa"/>
          </w:tcPr>
          <w:p w14:paraId="3D13C32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A32222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1D37560" w14:textId="77777777" w:rsidTr="00165FBD">
        <w:tc>
          <w:tcPr>
            <w:tcW w:w="4815" w:type="dxa"/>
          </w:tcPr>
          <w:p w14:paraId="2980AD9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Dottorato di ricerca afferente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tipologia del modulo</w:t>
            </w:r>
          </w:p>
        </w:tc>
        <w:tc>
          <w:tcPr>
            <w:tcW w:w="1559" w:type="dxa"/>
          </w:tcPr>
          <w:p w14:paraId="488F523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3</w:t>
            </w:r>
          </w:p>
        </w:tc>
        <w:tc>
          <w:tcPr>
            <w:tcW w:w="1276" w:type="dxa"/>
          </w:tcPr>
          <w:p w14:paraId="3D52E1B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FA96D5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F734607" w14:textId="77777777" w:rsidTr="00165FBD">
        <w:tc>
          <w:tcPr>
            <w:tcW w:w="4815" w:type="dxa"/>
          </w:tcPr>
          <w:p w14:paraId="784A992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Corso di perfezionamento/master annuale inerente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il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profilo per cui si candida</w:t>
            </w:r>
          </w:p>
        </w:tc>
        <w:tc>
          <w:tcPr>
            <w:tcW w:w="1559" w:type="dxa"/>
          </w:tcPr>
          <w:p w14:paraId="60E2264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Punti 1</w:t>
            </w:r>
          </w:p>
        </w:tc>
        <w:tc>
          <w:tcPr>
            <w:tcW w:w="1276" w:type="dxa"/>
          </w:tcPr>
          <w:p w14:paraId="5EE2C1E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36053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F60D709" w14:textId="77777777" w:rsidTr="00165FBD">
        <w:tc>
          <w:tcPr>
            <w:tcW w:w="4815" w:type="dxa"/>
          </w:tcPr>
          <w:p w14:paraId="0452711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Esperienza come docenza universitaria nel settore inerente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il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profilo per cui si candida</w:t>
            </w:r>
          </w:p>
        </w:tc>
        <w:tc>
          <w:tcPr>
            <w:tcW w:w="1559" w:type="dxa"/>
          </w:tcPr>
          <w:p w14:paraId="69C8F3BD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Punti 2 per </w:t>
            </w:r>
            <w:proofErr w:type="spellStart"/>
            <w:r w:rsidRPr="00D2709A">
              <w:rPr>
                <w:rFonts w:ascii="Calibri" w:hAnsi="Calibri" w:cs="Calibri"/>
                <w:sz w:val="16"/>
                <w:szCs w:val="16"/>
              </w:rPr>
              <w:t>a.a</w:t>
            </w:r>
            <w:proofErr w:type="spellEnd"/>
            <w:r w:rsidRPr="00D2709A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5D3B93F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1A76F2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0DF8A29D" w14:textId="77777777" w:rsidTr="00165FBD">
        <w:tc>
          <w:tcPr>
            <w:tcW w:w="4815" w:type="dxa"/>
          </w:tcPr>
          <w:p w14:paraId="612624E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Pubblicazione riferita alla disciplina richiesta: (1 punto per ogni pubblicazione)</w:t>
            </w:r>
          </w:p>
        </w:tc>
        <w:tc>
          <w:tcPr>
            <w:tcW w:w="1559" w:type="dxa"/>
          </w:tcPr>
          <w:p w14:paraId="0F6260F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4C2F0CF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41252A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E2DCADE" w14:textId="77777777" w:rsidTr="00165FBD">
        <w:tc>
          <w:tcPr>
            <w:tcW w:w="4815" w:type="dxa"/>
            <w:shd w:val="pct15" w:color="auto" w:fill="auto"/>
          </w:tcPr>
          <w:p w14:paraId="1683166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b/>
              </w:rPr>
              <w:t>Titoli culturali specifici</w:t>
            </w:r>
          </w:p>
        </w:tc>
        <w:tc>
          <w:tcPr>
            <w:tcW w:w="1559" w:type="dxa"/>
            <w:shd w:val="pct15" w:color="auto" w:fill="auto"/>
          </w:tcPr>
          <w:p w14:paraId="3DFE940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pct15" w:color="auto" w:fill="auto"/>
          </w:tcPr>
          <w:p w14:paraId="6A81B5F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shd w:val="pct15" w:color="auto" w:fill="auto"/>
          </w:tcPr>
          <w:p w14:paraId="0D2FCF3B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2F168BA" w14:textId="77777777" w:rsidTr="00165FBD">
        <w:tc>
          <w:tcPr>
            <w:tcW w:w="4815" w:type="dxa"/>
          </w:tcPr>
          <w:p w14:paraId="3DCCAEF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lastRenderedPageBreak/>
              <w:t>Partecipazione a corsi, di almeno 20 ore, di formazione attinenti alla figura richiesta, in qualità di discente (1 per ciascun corso)</w:t>
            </w:r>
          </w:p>
        </w:tc>
        <w:tc>
          <w:tcPr>
            <w:tcW w:w="1559" w:type="dxa"/>
          </w:tcPr>
          <w:p w14:paraId="70603CF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7</w:t>
            </w:r>
          </w:p>
        </w:tc>
        <w:tc>
          <w:tcPr>
            <w:tcW w:w="1276" w:type="dxa"/>
          </w:tcPr>
          <w:p w14:paraId="37100C1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DAD0DA5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35EB677" w14:textId="77777777" w:rsidTr="00165FBD">
        <w:tc>
          <w:tcPr>
            <w:tcW w:w="4815" w:type="dxa"/>
          </w:tcPr>
          <w:p w14:paraId="324B961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 xml:space="preserve">Certificazioni/attestati attinenti </w:t>
            </w:r>
            <w:proofErr w:type="gramStart"/>
            <w:r w:rsidRPr="00D2709A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D2709A">
              <w:rPr>
                <w:rFonts w:ascii="Calibri" w:hAnsi="Calibri" w:cs="Calibri"/>
                <w:sz w:val="16"/>
                <w:szCs w:val="16"/>
              </w:rPr>
              <w:t xml:space="preserve"> figura richiesta</w:t>
            </w:r>
          </w:p>
        </w:tc>
        <w:tc>
          <w:tcPr>
            <w:tcW w:w="1559" w:type="dxa"/>
          </w:tcPr>
          <w:p w14:paraId="18C9C73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2</w:t>
            </w:r>
          </w:p>
        </w:tc>
        <w:tc>
          <w:tcPr>
            <w:tcW w:w="1276" w:type="dxa"/>
          </w:tcPr>
          <w:p w14:paraId="0FEBB70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0D8AC8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55B78629" w14:textId="77777777" w:rsidTr="00165FBD">
        <w:tc>
          <w:tcPr>
            <w:tcW w:w="4815" w:type="dxa"/>
          </w:tcPr>
          <w:p w14:paraId="138AD8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Certificazioni informatiche (1 punto per certificazione)</w:t>
            </w:r>
          </w:p>
        </w:tc>
        <w:tc>
          <w:tcPr>
            <w:tcW w:w="1559" w:type="dxa"/>
          </w:tcPr>
          <w:p w14:paraId="50AA691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2</w:t>
            </w:r>
          </w:p>
        </w:tc>
        <w:tc>
          <w:tcPr>
            <w:tcW w:w="1276" w:type="dxa"/>
          </w:tcPr>
          <w:p w14:paraId="348F40D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6B6967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343AA66E" w14:textId="77777777" w:rsidTr="00165FBD">
        <w:tc>
          <w:tcPr>
            <w:tcW w:w="4815" w:type="dxa"/>
          </w:tcPr>
          <w:p w14:paraId="7CA2A37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Certificazioni professionali per corsi specialistici (1 punto per ogni corso)</w:t>
            </w:r>
          </w:p>
        </w:tc>
        <w:tc>
          <w:tcPr>
            <w:tcW w:w="1559" w:type="dxa"/>
          </w:tcPr>
          <w:p w14:paraId="06650A0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3</w:t>
            </w:r>
          </w:p>
        </w:tc>
        <w:tc>
          <w:tcPr>
            <w:tcW w:w="1276" w:type="dxa"/>
          </w:tcPr>
          <w:p w14:paraId="6D3DAE0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24AA22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1D5CF8C4" w14:textId="77777777" w:rsidTr="00165FBD">
        <w:tc>
          <w:tcPr>
            <w:tcW w:w="4815" w:type="dxa"/>
            <w:shd w:val="pct15" w:color="auto" w:fill="auto"/>
          </w:tcPr>
          <w:p w14:paraId="490F86B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2709A">
              <w:rPr>
                <w:rFonts w:ascii="Calibri" w:hAnsi="Calibri" w:cs="Calibri"/>
                <w:b/>
              </w:rPr>
              <w:t>Titoli di servizio o lavoro</w:t>
            </w:r>
          </w:p>
        </w:tc>
        <w:tc>
          <w:tcPr>
            <w:tcW w:w="1559" w:type="dxa"/>
            <w:shd w:val="pct15" w:color="auto" w:fill="auto"/>
          </w:tcPr>
          <w:p w14:paraId="73B0735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pct15" w:color="auto" w:fill="auto"/>
          </w:tcPr>
          <w:p w14:paraId="5345044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  <w:shd w:val="pct15" w:color="auto" w:fill="auto"/>
          </w:tcPr>
          <w:p w14:paraId="19C1080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4E87BF57" w14:textId="77777777" w:rsidTr="00165FBD">
        <w:tc>
          <w:tcPr>
            <w:tcW w:w="4815" w:type="dxa"/>
            <w:shd w:val="clear" w:color="auto" w:fill="auto"/>
          </w:tcPr>
          <w:p w14:paraId="12C027FC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Esperienza lavorativa in progetti afferenti alla tipologia del progetto (1 punto)</w:t>
            </w:r>
          </w:p>
        </w:tc>
        <w:tc>
          <w:tcPr>
            <w:tcW w:w="1559" w:type="dxa"/>
          </w:tcPr>
          <w:p w14:paraId="70CAAB8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15</w:t>
            </w:r>
          </w:p>
        </w:tc>
        <w:tc>
          <w:tcPr>
            <w:tcW w:w="1276" w:type="dxa"/>
          </w:tcPr>
          <w:p w14:paraId="2A23A16E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3F4B9C6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75707AAC" w14:textId="77777777" w:rsidTr="00165FBD">
        <w:tc>
          <w:tcPr>
            <w:tcW w:w="4815" w:type="dxa"/>
            <w:shd w:val="clear" w:color="auto" w:fill="auto"/>
          </w:tcPr>
          <w:p w14:paraId="48C44159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Comprovate esperienze di progettazione di ambienti didattici che si caratterizzano per strumenti digitali di supporto alla didattica (10 punti per esperienza)</w:t>
            </w:r>
          </w:p>
        </w:tc>
        <w:tc>
          <w:tcPr>
            <w:tcW w:w="1559" w:type="dxa"/>
          </w:tcPr>
          <w:p w14:paraId="2C0BDDE2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Max punti 40</w:t>
            </w:r>
          </w:p>
        </w:tc>
        <w:tc>
          <w:tcPr>
            <w:tcW w:w="1276" w:type="dxa"/>
          </w:tcPr>
          <w:p w14:paraId="5E4BE5D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0BC5E0A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661563D9" w14:textId="77777777" w:rsidTr="00165FBD">
        <w:tc>
          <w:tcPr>
            <w:tcW w:w="4815" w:type="dxa"/>
            <w:shd w:val="clear" w:color="auto" w:fill="auto"/>
          </w:tcPr>
          <w:p w14:paraId="771F1EE7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Incarico di animatore digitale</w:t>
            </w:r>
          </w:p>
        </w:tc>
        <w:tc>
          <w:tcPr>
            <w:tcW w:w="1559" w:type="dxa"/>
          </w:tcPr>
          <w:p w14:paraId="7FF17ED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5 punti</w:t>
            </w:r>
          </w:p>
        </w:tc>
        <w:tc>
          <w:tcPr>
            <w:tcW w:w="1276" w:type="dxa"/>
          </w:tcPr>
          <w:p w14:paraId="6E9D340F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FE317D1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9641C" w:rsidRPr="00D2709A" w14:paraId="4153DE0E" w14:textId="77777777" w:rsidTr="00165FBD">
        <w:tc>
          <w:tcPr>
            <w:tcW w:w="4815" w:type="dxa"/>
            <w:shd w:val="clear" w:color="auto" w:fill="auto"/>
          </w:tcPr>
          <w:p w14:paraId="5DA45B24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2709A">
              <w:rPr>
                <w:rFonts w:ascii="Calibri" w:hAnsi="Calibri" w:cs="Calibri"/>
                <w:sz w:val="16"/>
                <w:szCs w:val="16"/>
              </w:rPr>
              <w:t>TOTALE PUNTI</w:t>
            </w:r>
          </w:p>
        </w:tc>
        <w:tc>
          <w:tcPr>
            <w:tcW w:w="1559" w:type="dxa"/>
          </w:tcPr>
          <w:p w14:paraId="05494FB8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83FEF0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AD826C3" w14:textId="77777777" w:rsidR="0009641C" w:rsidRPr="00D2709A" w:rsidRDefault="0009641C" w:rsidP="00165FB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7AA969" w14:textId="77777777" w:rsidR="0009641C" w:rsidRDefault="0009641C" w:rsidP="0009641C">
      <w:pPr>
        <w:rPr>
          <w:sz w:val="20"/>
          <w:szCs w:val="20"/>
        </w:rPr>
      </w:pPr>
    </w:p>
    <w:p w14:paraId="7BB909A0" w14:textId="2F9F40B4" w:rsidR="00402212" w:rsidRPr="00D2709A" w:rsidRDefault="0009641C">
      <w:pPr>
        <w:rPr>
          <w:rFonts w:ascii="Calibri" w:hAnsi="Calibri" w:cs="Calibri"/>
        </w:rPr>
      </w:pPr>
      <w:r w:rsidRPr="00D2709A">
        <w:rPr>
          <w:rFonts w:ascii="Calibri" w:hAnsi="Calibri" w:cs="Calibri"/>
          <w:sz w:val="22"/>
          <w:szCs w:val="22"/>
        </w:rPr>
        <w:t xml:space="preserve">Data _____________________________                      </w:t>
      </w:r>
      <w:r w:rsidRPr="00D2709A">
        <w:rPr>
          <w:rFonts w:ascii="Calibri" w:hAnsi="Calibri" w:cs="Calibri"/>
          <w:sz w:val="22"/>
          <w:szCs w:val="22"/>
        </w:rPr>
        <w:tab/>
      </w:r>
      <w:r w:rsidRPr="00D2709A">
        <w:rPr>
          <w:rFonts w:ascii="Calibri" w:hAnsi="Calibri" w:cs="Calibri"/>
          <w:sz w:val="22"/>
          <w:szCs w:val="22"/>
        </w:rPr>
        <w:tab/>
        <w:t>Firma _______________________</w:t>
      </w:r>
    </w:p>
    <w:sectPr w:rsidR="00402212" w:rsidRPr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1C"/>
    <w:rsid w:val="0009641C"/>
    <w:rsid w:val="00217F2A"/>
    <w:rsid w:val="00402212"/>
    <w:rsid w:val="005839E6"/>
    <w:rsid w:val="005C29B9"/>
    <w:rsid w:val="0069684E"/>
    <w:rsid w:val="00D2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22C8"/>
  <w15:chartTrackingRefBased/>
  <w15:docId w15:val="{A4978186-B876-3847-BC02-F1F13049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41C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6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6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64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64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64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641C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64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64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64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64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64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64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6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9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64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641C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64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641C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964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64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641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964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09641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5C29B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29B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Maria Rampazzo</cp:lastModifiedBy>
  <cp:revision>4</cp:revision>
  <dcterms:created xsi:type="dcterms:W3CDTF">2024-03-11T09:53:00Z</dcterms:created>
  <dcterms:modified xsi:type="dcterms:W3CDTF">2024-11-26T08:19:00Z</dcterms:modified>
</cp:coreProperties>
</file>