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3B47" w14:textId="77777777" w:rsidR="00007019" w:rsidRPr="00007019" w:rsidRDefault="00007019" w:rsidP="00007019"/>
    <w:p w14:paraId="04292B1E" w14:textId="77777777" w:rsidR="00007019" w:rsidRPr="00BF3386" w:rsidRDefault="00007019" w:rsidP="00007019">
      <w:pPr>
        <w:widowControl w:val="0"/>
        <w:autoSpaceDE w:val="0"/>
        <w:autoSpaceDN w:val="0"/>
        <w:jc w:val="center"/>
        <w:rPr>
          <w:rFonts w:eastAsia="Calibri" w:cstheme="minorHAnsi"/>
          <w:b/>
          <w:sz w:val="24"/>
          <w:szCs w:val="24"/>
        </w:rPr>
      </w:pPr>
      <w:r w:rsidRPr="00BF3386">
        <w:rPr>
          <w:rFonts w:eastAsia="Calibri" w:cstheme="minorHAnsi"/>
          <w:b/>
          <w:sz w:val="24"/>
          <w:szCs w:val="24"/>
        </w:rPr>
        <w:t>DECRETO DI ASSUNZIONE IN BILANCIO</w:t>
      </w:r>
    </w:p>
    <w:p w14:paraId="3A67C649" w14:textId="77777777" w:rsidR="00007019" w:rsidRPr="00BF3386" w:rsidRDefault="00007019" w:rsidP="00007019">
      <w:pPr>
        <w:tabs>
          <w:tab w:val="left" w:pos="851"/>
        </w:tabs>
        <w:ind w:left="851" w:hanging="851"/>
        <w:jc w:val="center"/>
        <w:rPr>
          <w:rFonts w:cstheme="minorHAnsi"/>
          <w:b/>
          <w:sz w:val="24"/>
          <w:szCs w:val="24"/>
        </w:rPr>
      </w:pPr>
      <w:r w:rsidRPr="00BF3386">
        <w:rPr>
          <w:rFonts w:cstheme="minorHAnsi"/>
          <w:b/>
          <w:sz w:val="24"/>
          <w:szCs w:val="24"/>
        </w:rPr>
        <w:t>IL DIRIGENTE SCOLASTICO</w:t>
      </w:r>
    </w:p>
    <w:p w14:paraId="31539D15" w14:textId="54DF4853" w:rsidR="008A6CFD" w:rsidRDefault="00007019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  <w:r w:rsidRPr="003124ED">
        <w:rPr>
          <w:rFonts w:eastAsia="Calibri" w:cstheme="minorHAnsi"/>
          <w:b/>
          <w:sz w:val="24"/>
          <w:szCs w:val="24"/>
        </w:rPr>
        <w:t xml:space="preserve">VISTO </w:t>
      </w:r>
      <w:r w:rsidR="00D85851" w:rsidRPr="00D85851">
        <w:rPr>
          <w:rFonts w:eastAsia="Calibri" w:cstheme="minorHAnsi"/>
          <w:bCs/>
          <w:sz w:val="24"/>
          <w:szCs w:val="24"/>
        </w:rPr>
        <w:t>i</w:t>
      </w:r>
      <w:r w:rsidR="00D85851">
        <w:rPr>
          <w:rFonts w:eastAsia="Calibri" w:cstheme="minorHAnsi"/>
          <w:b/>
          <w:sz w:val="24"/>
          <w:szCs w:val="24"/>
        </w:rPr>
        <w:t xml:space="preserve"> </w:t>
      </w:r>
      <w:r w:rsidR="003124ED" w:rsidRPr="003124ED">
        <w:rPr>
          <w:rFonts w:eastAsia="Times New Roman" w:cstheme="minorHAnsi"/>
          <w:sz w:val="24"/>
          <w:szCs w:val="20"/>
          <w:lang w:eastAsia="it-IT"/>
        </w:rPr>
        <w:t>Fondi Strutturali Europei – Programma Nazionale “Scuola e competenze” 2021-2027.Priorità 01 – Scuola e competenze (FSE+) – Fondo Sociale Europeo Plus – Obiettivi</w:t>
      </w:r>
      <w:r w:rsidR="003124ED">
        <w:rPr>
          <w:rFonts w:eastAsia="Times New Roman" w:cstheme="minorHAnsi"/>
          <w:sz w:val="24"/>
          <w:szCs w:val="20"/>
          <w:lang w:eastAsia="it-IT"/>
        </w:rPr>
        <w:t xml:space="preserve"> </w:t>
      </w:r>
      <w:r w:rsidR="003124ED" w:rsidRPr="003124ED">
        <w:rPr>
          <w:rFonts w:eastAsia="Times New Roman" w:cstheme="minorHAnsi"/>
          <w:sz w:val="24"/>
          <w:szCs w:val="20"/>
          <w:lang w:eastAsia="it-IT"/>
        </w:rPr>
        <w:t>Specifici ESO4.6. – Azioni ESO4.6.A1, ESO4.6.A2 – Sotto azioni ESO4.6.A1.B,ESO4.6.A1.C, ESO4.6.A2.B, ESO4.6.A2.C, , interventi di cui al decreto n.102</w:t>
      </w:r>
      <w:r w:rsidR="003124ED">
        <w:rPr>
          <w:rFonts w:eastAsia="Times New Roman" w:cstheme="minorHAnsi"/>
          <w:sz w:val="24"/>
          <w:szCs w:val="20"/>
          <w:lang w:eastAsia="it-IT"/>
        </w:rPr>
        <w:t xml:space="preserve"> </w:t>
      </w:r>
      <w:r w:rsidR="003124ED" w:rsidRPr="003124ED">
        <w:rPr>
          <w:rFonts w:eastAsia="Times New Roman" w:cstheme="minorHAnsi"/>
          <w:sz w:val="24"/>
          <w:szCs w:val="20"/>
          <w:lang w:eastAsia="it-IT"/>
        </w:rPr>
        <w:t>dell’11/04/2024 del Ministro dell’istruzione e del merito, Avviso Prot. 136777, 09/10/2024,FSE+, Agenda Nord</w:t>
      </w:r>
      <w:r w:rsidR="003124ED">
        <w:rPr>
          <w:rFonts w:eastAsia="Times New Roman" w:cstheme="minorHAnsi"/>
          <w:sz w:val="24"/>
          <w:szCs w:val="20"/>
          <w:lang w:eastAsia="it-IT"/>
        </w:rPr>
        <w:t>.</w:t>
      </w:r>
    </w:p>
    <w:p w14:paraId="68AFCEE6" w14:textId="77777777" w:rsidR="008A6CFD" w:rsidRDefault="008A6CFD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</w:p>
    <w:p w14:paraId="0CBBFF49" w14:textId="77777777" w:rsidR="008A6CFD" w:rsidRDefault="008A6CFD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  <w:r w:rsidRPr="008A6CFD">
        <w:rPr>
          <w:rFonts w:eastAsia="Times New Roman" w:cstheme="minorHAnsi"/>
          <w:b/>
          <w:bCs/>
          <w:sz w:val="24"/>
          <w:szCs w:val="20"/>
          <w:lang w:eastAsia="it-IT"/>
        </w:rPr>
        <w:t>VISTO</w:t>
      </w:r>
      <w:r w:rsidRPr="008A6CFD">
        <w:rPr>
          <w:rFonts w:eastAsia="Times New Roman" w:cstheme="minorHAnsi"/>
          <w:sz w:val="24"/>
          <w:szCs w:val="20"/>
          <w:lang w:eastAsia="it-IT"/>
        </w:rPr>
        <w:t xml:space="preserve"> il decreto ministeriale prot. n° AOOGABMI-0000102 del 27/05/2024: 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>
        <w:rPr>
          <w:rFonts w:eastAsia="Times New Roman" w:cstheme="minorHAnsi"/>
          <w:sz w:val="24"/>
          <w:szCs w:val="20"/>
          <w:lang w:eastAsia="it-IT"/>
        </w:rPr>
        <w:t>;</w:t>
      </w:r>
    </w:p>
    <w:p w14:paraId="7D63634D" w14:textId="77777777" w:rsidR="008A6CFD" w:rsidRDefault="008A6CFD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</w:p>
    <w:p w14:paraId="3B1F0269" w14:textId="77777777" w:rsidR="008A6CFD" w:rsidRDefault="008A6CFD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  <w:r w:rsidRPr="008A6CFD">
        <w:rPr>
          <w:rFonts w:eastAsia="Times New Roman" w:cstheme="minorHAnsi"/>
          <w:b/>
          <w:bCs/>
          <w:sz w:val="24"/>
          <w:szCs w:val="20"/>
          <w:lang w:eastAsia="it-IT"/>
        </w:rPr>
        <w:t>VISTA</w:t>
      </w:r>
      <w:r w:rsidRPr="008A6CFD">
        <w:rPr>
          <w:rFonts w:eastAsia="Times New Roman" w:cstheme="minorHAnsi"/>
          <w:sz w:val="24"/>
          <w:szCs w:val="20"/>
          <w:lang w:eastAsia="it-IT"/>
        </w:rPr>
        <w:t xml:space="preserve"> La nota MIM Prot. 136777 del 09/10/2024, FSE+, Decreto del Ministro dell’istruzione e del merito 27 maggio 2024, n. 102 – c.d. “Agenda NORD”. Avviso per adesione all’iniziativa didattica</w:t>
      </w:r>
      <w:r>
        <w:rPr>
          <w:rFonts w:eastAsia="Times New Roman" w:cstheme="minorHAnsi"/>
          <w:sz w:val="24"/>
          <w:szCs w:val="20"/>
          <w:lang w:eastAsia="it-IT"/>
        </w:rPr>
        <w:t>;</w:t>
      </w:r>
    </w:p>
    <w:p w14:paraId="46013F75" w14:textId="77777777" w:rsidR="008A6CFD" w:rsidRDefault="008A6CFD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</w:p>
    <w:p w14:paraId="673E01F0" w14:textId="38EC559A" w:rsidR="008A6CFD" w:rsidRPr="003124ED" w:rsidRDefault="008A6CFD" w:rsidP="003124ED">
      <w:pPr>
        <w:spacing w:after="0"/>
        <w:jc w:val="both"/>
        <w:rPr>
          <w:rFonts w:eastAsia="Times New Roman" w:cstheme="minorHAnsi"/>
          <w:sz w:val="24"/>
          <w:szCs w:val="20"/>
          <w:lang w:eastAsia="it-IT"/>
        </w:rPr>
      </w:pPr>
      <w:r w:rsidRPr="008A6CFD">
        <w:rPr>
          <w:rFonts w:eastAsia="Times New Roman" w:cstheme="minorHAnsi"/>
          <w:sz w:val="24"/>
          <w:szCs w:val="20"/>
          <w:lang w:eastAsia="it-IT"/>
        </w:rPr>
        <w:t xml:space="preserve"> </w:t>
      </w:r>
      <w:r w:rsidRPr="008A6CFD">
        <w:rPr>
          <w:rFonts w:eastAsia="Times New Roman" w:cstheme="minorHAnsi"/>
          <w:b/>
          <w:bCs/>
          <w:sz w:val="24"/>
          <w:szCs w:val="20"/>
          <w:lang w:eastAsia="it-IT"/>
        </w:rPr>
        <w:t>VISTA</w:t>
      </w:r>
      <w:r w:rsidRPr="008A6CFD">
        <w:rPr>
          <w:rFonts w:eastAsia="Times New Roman" w:cstheme="minorHAnsi"/>
          <w:sz w:val="24"/>
          <w:szCs w:val="20"/>
          <w:lang w:eastAsia="it-IT"/>
        </w:rPr>
        <w:t xml:space="preserve"> la nota Prot. n° AOOGABMI 181969 del 13/12/2024 di autorizzazione del progetto di cui in oggetto “Fondi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Nord”</w:t>
      </w:r>
      <w:r>
        <w:rPr>
          <w:rFonts w:eastAsia="Times New Roman" w:cstheme="minorHAnsi"/>
          <w:sz w:val="24"/>
          <w:szCs w:val="20"/>
          <w:lang w:eastAsia="it-IT"/>
        </w:rPr>
        <w:t>.</w:t>
      </w:r>
    </w:p>
    <w:p w14:paraId="3B3A75AA" w14:textId="77777777" w:rsidR="003124ED" w:rsidRDefault="003124ED" w:rsidP="00B24B0D">
      <w:pPr>
        <w:autoSpaceDE w:val="0"/>
        <w:autoSpaceDN w:val="0"/>
        <w:adjustRightInd w:val="0"/>
        <w:jc w:val="both"/>
        <w:rPr>
          <w:rFonts w:eastAsia="Calibri" w:cstheme="minorHAnsi"/>
          <w:b/>
          <w:sz w:val="24"/>
          <w:szCs w:val="24"/>
        </w:rPr>
      </w:pPr>
    </w:p>
    <w:p w14:paraId="2CD6996F" w14:textId="539D2E4D" w:rsidR="00007019" w:rsidRPr="00BF3386" w:rsidRDefault="00007019" w:rsidP="00B24B0D">
      <w:pPr>
        <w:autoSpaceDE w:val="0"/>
        <w:autoSpaceDN w:val="0"/>
        <w:adjustRightInd w:val="0"/>
        <w:jc w:val="both"/>
        <w:rPr>
          <w:rFonts w:eastAsia="Calibri" w:cstheme="minorHAnsi"/>
          <w:i/>
          <w:iCs/>
          <w:sz w:val="24"/>
          <w:szCs w:val="24"/>
        </w:rPr>
      </w:pPr>
      <w:r w:rsidRPr="00BF3386">
        <w:rPr>
          <w:rFonts w:eastAsia="Calibri" w:cstheme="minorHAnsi"/>
          <w:b/>
          <w:sz w:val="24"/>
          <w:szCs w:val="24"/>
        </w:rPr>
        <w:t>VISTO</w:t>
      </w:r>
      <w:r w:rsidRPr="00BF3386">
        <w:rPr>
          <w:rFonts w:eastAsia="Calibri" w:cstheme="minorHAnsi"/>
          <w:sz w:val="24"/>
          <w:szCs w:val="24"/>
        </w:rPr>
        <w:t xml:space="preserve"> l’allegato </w:t>
      </w:r>
      <w:r w:rsidR="006D1F46">
        <w:rPr>
          <w:rFonts w:eastAsia="Calibri" w:cstheme="minorHAnsi"/>
          <w:sz w:val="24"/>
          <w:szCs w:val="24"/>
        </w:rPr>
        <w:t>2</w:t>
      </w:r>
      <w:r w:rsidRPr="00BF3386">
        <w:rPr>
          <w:rFonts w:eastAsia="Calibri" w:cstheme="minorHAnsi"/>
          <w:sz w:val="24"/>
          <w:szCs w:val="24"/>
        </w:rPr>
        <w:t xml:space="preserve"> - Riparto delle risorse alle istituzioni scolastiche in attuazione del</w:t>
      </w:r>
      <w:r w:rsidR="00B24B0D" w:rsidRPr="00BF3386">
        <w:rPr>
          <w:rFonts w:eastAsia="Calibri" w:cstheme="minorHAnsi"/>
          <w:sz w:val="24"/>
          <w:szCs w:val="24"/>
        </w:rPr>
        <w:t xml:space="preserve"> progetto </w:t>
      </w:r>
      <w:r w:rsidR="00D024B1" w:rsidRPr="00D024B1">
        <w:rPr>
          <w:rFonts w:eastAsia="Calibri" w:cstheme="minorHAnsi"/>
          <w:sz w:val="24"/>
          <w:szCs w:val="24"/>
        </w:rPr>
        <w:t>per interventi integrati di riduzione dell’abbandono scolastico e per il potenziamento delle competenze nelle istituzioni scolastiche delle regioni del Centro-Nord, nell’ambito del Programma Nazionale “Scuola e competenze 2021-2027”, in attuazione del regolamento (UE) 2021/1060 e del Programma operativo complementare “Per la Scuola 2014-2020”</w:t>
      </w:r>
    </w:p>
    <w:p w14:paraId="3FC8F477" w14:textId="77777777" w:rsidR="00A348F2" w:rsidRPr="00BF3386" w:rsidRDefault="00A348F2" w:rsidP="00007019">
      <w:pPr>
        <w:pStyle w:val="Default"/>
        <w:jc w:val="both"/>
        <w:rPr>
          <w:rFonts w:asciiTheme="minorHAnsi" w:eastAsia="Calibri" w:hAnsiTheme="minorHAnsi" w:cstheme="minorHAnsi"/>
          <w:lang w:eastAsia="en-US"/>
        </w:rPr>
      </w:pPr>
    </w:p>
    <w:p w14:paraId="1B575B77" w14:textId="3EB273BF" w:rsidR="00007019" w:rsidRPr="00EE616D" w:rsidRDefault="00007019" w:rsidP="00007019">
      <w:pPr>
        <w:pStyle w:val="Default"/>
        <w:jc w:val="both"/>
        <w:rPr>
          <w:rFonts w:asciiTheme="minorHAnsi" w:hAnsiTheme="minorHAnsi" w:cstheme="minorHAnsi"/>
          <w:bCs/>
        </w:rPr>
      </w:pPr>
      <w:r w:rsidRPr="00BF3386">
        <w:rPr>
          <w:rFonts w:asciiTheme="minorHAnsi" w:eastAsia="Calibri" w:hAnsiTheme="minorHAnsi" w:cstheme="minorHAnsi"/>
          <w:b/>
          <w:lang w:eastAsia="en-US"/>
        </w:rPr>
        <w:lastRenderedPageBreak/>
        <w:t xml:space="preserve">VISTO </w:t>
      </w:r>
      <w:r w:rsidR="00EE616D" w:rsidRPr="00EE616D">
        <w:rPr>
          <w:rFonts w:asciiTheme="minorHAnsi" w:eastAsia="Calibri" w:hAnsiTheme="minorHAnsi" w:cstheme="minorHAnsi"/>
          <w:bCs/>
          <w:lang w:eastAsia="en-US"/>
        </w:rPr>
        <w:t xml:space="preserve">Integrazione e potenziamento delle aree disciplinari di base (lingua italiana, lingue straniere, matematica, scienze, nuove tecnologie e nuovi linguaggi, ecc), di cittadinanza e di ambito spaziale e territoriale pe r il I </w:t>
      </w:r>
      <w:r w:rsidRPr="00EE616D">
        <w:rPr>
          <w:rFonts w:asciiTheme="minorHAnsi" w:hAnsiTheme="minorHAnsi" w:cstheme="minorHAnsi"/>
          <w:bCs/>
        </w:rPr>
        <w:t xml:space="preserve">per un importo pari ad </w:t>
      </w:r>
      <w:r w:rsidRPr="00EE616D">
        <w:rPr>
          <w:rFonts w:asciiTheme="minorHAnsi" w:hAnsiTheme="minorHAnsi" w:cstheme="minorHAnsi"/>
          <w:b/>
        </w:rPr>
        <w:t>€</w:t>
      </w:r>
      <w:r w:rsidR="00A348F2" w:rsidRPr="00EE616D">
        <w:rPr>
          <w:rFonts w:asciiTheme="minorHAnsi" w:eastAsia="Batang" w:hAnsiTheme="minorHAnsi" w:cstheme="minorHAnsi"/>
          <w:b/>
        </w:rPr>
        <w:t xml:space="preserve"> </w:t>
      </w:r>
      <w:r w:rsidR="00EE616D" w:rsidRPr="00EE616D">
        <w:rPr>
          <w:rFonts w:asciiTheme="minorHAnsi" w:eastAsia="Batang" w:hAnsiTheme="minorHAnsi" w:cstheme="minorHAnsi"/>
          <w:b/>
        </w:rPr>
        <w:t>64.125,00</w:t>
      </w:r>
      <w:r w:rsidRPr="00EE616D">
        <w:rPr>
          <w:rFonts w:asciiTheme="minorHAnsi" w:hAnsiTheme="minorHAnsi" w:cstheme="minorHAnsi"/>
          <w:bCs/>
        </w:rPr>
        <w:t>.</w:t>
      </w:r>
    </w:p>
    <w:p w14:paraId="015C9CBB" w14:textId="77777777" w:rsidR="00A348F2" w:rsidRPr="00EE616D" w:rsidRDefault="00A348F2" w:rsidP="00007019">
      <w:pPr>
        <w:pStyle w:val="Default"/>
        <w:jc w:val="both"/>
        <w:rPr>
          <w:rFonts w:asciiTheme="minorHAnsi" w:hAnsiTheme="minorHAnsi" w:cstheme="minorHAnsi"/>
          <w:bCs/>
        </w:rPr>
      </w:pPr>
    </w:p>
    <w:p w14:paraId="58F563C2" w14:textId="43A17C31" w:rsidR="00007019" w:rsidRPr="00BF3386" w:rsidRDefault="00007019" w:rsidP="00A348F2">
      <w:pPr>
        <w:jc w:val="both"/>
        <w:rPr>
          <w:rFonts w:cstheme="minorHAnsi"/>
          <w:color w:val="000000"/>
          <w:sz w:val="24"/>
          <w:szCs w:val="24"/>
        </w:rPr>
      </w:pPr>
      <w:r w:rsidRPr="00BF3386">
        <w:rPr>
          <w:rFonts w:cstheme="minorHAnsi"/>
          <w:b/>
          <w:color w:val="000000"/>
          <w:sz w:val="24"/>
          <w:szCs w:val="24"/>
        </w:rPr>
        <w:t>CONSIDERATO</w:t>
      </w:r>
      <w:r w:rsidRPr="00BF3386">
        <w:rPr>
          <w:rFonts w:cstheme="minorHAnsi"/>
          <w:color w:val="000000"/>
          <w:sz w:val="24"/>
          <w:szCs w:val="24"/>
        </w:rPr>
        <w:t xml:space="preserve"> il Codice CUP n. </w:t>
      </w:r>
      <w:bookmarkStart w:id="0" w:name="_Hlk182654692"/>
      <w:r w:rsidR="00DD3A61" w:rsidRPr="00EE616D">
        <w:rPr>
          <w:rFonts w:cstheme="minorHAnsi"/>
          <w:b/>
          <w:color w:val="000000"/>
          <w:sz w:val="24"/>
          <w:szCs w:val="24"/>
        </w:rPr>
        <w:t>D44D2</w:t>
      </w:r>
      <w:r w:rsidR="00EE616D" w:rsidRPr="00EE616D">
        <w:rPr>
          <w:rFonts w:cstheme="minorHAnsi"/>
          <w:b/>
          <w:color w:val="000000"/>
          <w:sz w:val="24"/>
          <w:szCs w:val="24"/>
        </w:rPr>
        <w:t>400368</w:t>
      </w:r>
      <w:r w:rsidR="00DD3A61" w:rsidRPr="00EE616D">
        <w:rPr>
          <w:rFonts w:cstheme="minorHAnsi"/>
          <w:b/>
          <w:color w:val="000000"/>
          <w:sz w:val="24"/>
          <w:szCs w:val="24"/>
        </w:rPr>
        <w:t>000</w:t>
      </w:r>
      <w:r w:rsidR="00EE616D" w:rsidRPr="00EE616D">
        <w:rPr>
          <w:rFonts w:cstheme="minorHAnsi"/>
          <w:b/>
          <w:color w:val="000000"/>
          <w:sz w:val="24"/>
          <w:szCs w:val="24"/>
        </w:rPr>
        <w:t>7</w:t>
      </w:r>
      <w:r w:rsidR="00A348F2" w:rsidRPr="00BF3386">
        <w:rPr>
          <w:rFonts w:cstheme="minorHAnsi"/>
          <w:b/>
          <w:color w:val="000000"/>
          <w:sz w:val="24"/>
          <w:szCs w:val="24"/>
        </w:rPr>
        <w:t xml:space="preserve"> </w:t>
      </w:r>
      <w:bookmarkEnd w:id="0"/>
      <w:r w:rsidR="00A348F2" w:rsidRPr="00BF3386">
        <w:rPr>
          <w:rFonts w:cstheme="minorHAnsi"/>
          <w:color w:val="000000"/>
          <w:sz w:val="24"/>
          <w:szCs w:val="24"/>
        </w:rPr>
        <w:t>acquisito;</w:t>
      </w:r>
    </w:p>
    <w:p w14:paraId="590101A9" w14:textId="2FFC9730" w:rsidR="00007019" w:rsidRPr="00BF3386" w:rsidRDefault="00007019" w:rsidP="00007019">
      <w:pPr>
        <w:widowControl w:val="0"/>
        <w:tabs>
          <w:tab w:val="left" w:pos="2158"/>
        </w:tabs>
        <w:autoSpaceDE w:val="0"/>
        <w:autoSpaceDN w:val="0"/>
        <w:ind w:right="-1"/>
        <w:jc w:val="both"/>
        <w:rPr>
          <w:rFonts w:cstheme="minorHAnsi"/>
          <w:color w:val="000000"/>
          <w:sz w:val="24"/>
          <w:szCs w:val="24"/>
        </w:rPr>
      </w:pPr>
      <w:r w:rsidRPr="00BF3386">
        <w:rPr>
          <w:rFonts w:cstheme="minorHAnsi"/>
          <w:b/>
          <w:color w:val="000000"/>
          <w:sz w:val="24"/>
          <w:szCs w:val="24"/>
        </w:rPr>
        <w:t>VIST</w:t>
      </w:r>
      <w:r w:rsidR="00EE3D5A" w:rsidRPr="00BF3386">
        <w:rPr>
          <w:rFonts w:cstheme="minorHAnsi"/>
          <w:b/>
          <w:color w:val="000000"/>
          <w:sz w:val="24"/>
          <w:szCs w:val="24"/>
        </w:rPr>
        <w:t>E</w:t>
      </w:r>
      <w:r w:rsidRPr="00BF3386">
        <w:rPr>
          <w:rFonts w:cstheme="minorHAnsi"/>
          <w:color w:val="000000"/>
          <w:sz w:val="24"/>
          <w:szCs w:val="24"/>
        </w:rPr>
        <w:t xml:space="preserve"> l</w:t>
      </w:r>
      <w:r w:rsidR="00EE3D5A" w:rsidRPr="00BF3386">
        <w:rPr>
          <w:rFonts w:cstheme="minorHAnsi"/>
          <w:color w:val="000000"/>
          <w:sz w:val="24"/>
          <w:szCs w:val="24"/>
        </w:rPr>
        <w:t>e de</w:t>
      </w:r>
      <w:r w:rsidRPr="00BF3386">
        <w:rPr>
          <w:rFonts w:cstheme="minorHAnsi"/>
          <w:color w:val="000000"/>
          <w:sz w:val="24"/>
          <w:szCs w:val="24"/>
        </w:rPr>
        <w:t>liber</w:t>
      </w:r>
      <w:r w:rsidR="00EE3D5A" w:rsidRPr="00BF3386">
        <w:rPr>
          <w:rFonts w:cstheme="minorHAnsi"/>
          <w:color w:val="000000"/>
          <w:sz w:val="24"/>
          <w:szCs w:val="24"/>
        </w:rPr>
        <w:t>e</w:t>
      </w:r>
      <w:r w:rsidRPr="00BF3386">
        <w:rPr>
          <w:rFonts w:cstheme="minorHAnsi"/>
          <w:color w:val="000000"/>
          <w:sz w:val="24"/>
          <w:szCs w:val="24"/>
        </w:rPr>
        <w:t xml:space="preserve"> d</w:t>
      </w:r>
      <w:r w:rsidR="00314348" w:rsidRPr="00BF3386">
        <w:rPr>
          <w:rFonts w:cstheme="minorHAnsi"/>
          <w:color w:val="000000"/>
          <w:sz w:val="24"/>
          <w:szCs w:val="24"/>
        </w:rPr>
        <w:t>e</w:t>
      </w:r>
      <w:r w:rsidR="00893E81" w:rsidRPr="00BF3386">
        <w:rPr>
          <w:rFonts w:cstheme="minorHAnsi"/>
          <w:color w:val="000000"/>
          <w:sz w:val="24"/>
          <w:szCs w:val="24"/>
        </w:rPr>
        <w:t>g</w:t>
      </w:r>
      <w:r w:rsidR="00314348" w:rsidRPr="00BF3386">
        <w:rPr>
          <w:rFonts w:cstheme="minorHAnsi"/>
          <w:color w:val="000000"/>
          <w:sz w:val="24"/>
          <w:szCs w:val="24"/>
        </w:rPr>
        <w:t>l</w:t>
      </w:r>
      <w:r w:rsidR="00893E81" w:rsidRPr="00BF3386">
        <w:rPr>
          <w:rFonts w:cstheme="minorHAnsi"/>
          <w:color w:val="000000"/>
          <w:sz w:val="24"/>
          <w:szCs w:val="24"/>
        </w:rPr>
        <w:t>i OO.CC</w:t>
      </w:r>
      <w:r w:rsidR="00314348" w:rsidRPr="00BF3386">
        <w:rPr>
          <w:rFonts w:cstheme="minorHAnsi"/>
          <w:color w:val="000000"/>
          <w:sz w:val="24"/>
          <w:szCs w:val="24"/>
        </w:rPr>
        <w:t xml:space="preserve"> </w:t>
      </w:r>
      <w:r w:rsidR="00893E81" w:rsidRPr="00BF3386">
        <w:rPr>
          <w:rFonts w:cstheme="minorHAnsi"/>
          <w:color w:val="000000"/>
          <w:sz w:val="24"/>
          <w:szCs w:val="24"/>
        </w:rPr>
        <w:t>di adesione al progetto;</w:t>
      </w:r>
    </w:p>
    <w:p w14:paraId="16A9A330" w14:textId="1A907681" w:rsidR="00007019" w:rsidRPr="00BF3386" w:rsidRDefault="00007019" w:rsidP="00007019">
      <w:pPr>
        <w:widowControl w:val="0"/>
        <w:tabs>
          <w:tab w:val="left" w:pos="2158"/>
        </w:tabs>
        <w:autoSpaceDE w:val="0"/>
        <w:autoSpaceDN w:val="0"/>
        <w:ind w:right="-1"/>
        <w:jc w:val="both"/>
        <w:rPr>
          <w:rFonts w:cstheme="minorHAnsi"/>
          <w:color w:val="000000"/>
          <w:sz w:val="24"/>
          <w:szCs w:val="24"/>
        </w:rPr>
      </w:pPr>
      <w:r w:rsidRPr="00BF3386">
        <w:rPr>
          <w:rFonts w:cstheme="minorHAnsi"/>
          <w:b/>
          <w:color w:val="000000"/>
          <w:sz w:val="24"/>
          <w:szCs w:val="24"/>
        </w:rPr>
        <w:t>VISTA</w:t>
      </w:r>
      <w:r w:rsidRPr="00BF3386">
        <w:rPr>
          <w:rFonts w:cstheme="minorHAnsi"/>
          <w:color w:val="000000"/>
          <w:sz w:val="24"/>
          <w:szCs w:val="24"/>
        </w:rPr>
        <w:t xml:space="preserve"> la delibera del </w:t>
      </w:r>
      <w:r w:rsidR="00314348" w:rsidRPr="00BF3386">
        <w:rPr>
          <w:rFonts w:cstheme="minorHAnsi"/>
          <w:color w:val="000000"/>
          <w:sz w:val="24"/>
          <w:szCs w:val="24"/>
        </w:rPr>
        <w:t>Consiglio di Istituto nr.</w:t>
      </w:r>
      <w:r w:rsidR="001B50A8">
        <w:rPr>
          <w:rFonts w:cstheme="minorHAnsi"/>
          <w:color w:val="000000"/>
          <w:sz w:val="24"/>
          <w:szCs w:val="24"/>
        </w:rPr>
        <w:t>110</w:t>
      </w:r>
      <w:r w:rsidR="00314348" w:rsidRPr="00BF3386">
        <w:rPr>
          <w:rFonts w:cstheme="minorHAnsi"/>
          <w:color w:val="000000"/>
          <w:sz w:val="24"/>
          <w:szCs w:val="24"/>
        </w:rPr>
        <w:t xml:space="preserve"> del 1</w:t>
      </w:r>
      <w:r w:rsidR="001B50A8">
        <w:rPr>
          <w:rFonts w:cstheme="minorHAnsi"/>
          <w:color w:val="000000"/>
          <w:sz w:val="24"/>
          <w:szCs w:val="24"/>
        </w:rPr>
        <w:t>6</w:t>
      </w:r>
      <w:r w:rsidR="00314348" w:rsidRPr="00BF3386">
        <w:rPr>
          <w:rFonts w:cstheme="minorHAnsi"/>
          <w:color w:val="000000"/>
          <w:sz w:val="24"/>
          <w:szCs w:val="24"/>
        </w:rPr>
        <w:t>/</w:t>
      </w:r>
      <w:r w:rsidR="00DD3A61" w:rsidRPr="00BF3386">
        <w:rPr>
          <w:rFonts w:cstheme="minorHAnsi"/>
          <w:color w:val="000000"/>
          <w:sz w:val="24"/>
          <w:szCs w:val="24"/>
        </w:rPr>
        <w:t>1</w:t>
      </w:r>
      <w:r w:rsidR="001B50A8">
        <w:rPr>
          <w:rFonts w:cstheme="minorHAnsi"/>
          <w:color w:val="000000"/>
          <w:sz w:val="24"/>
          <w:szCs w:val="24"/>
        </w:rPr>
        <w:t>0</w:t>
      </w:r>
      <w:r w:rsidR="00314348" w:rsidRPr="00BF3386">
        <w:rPr>
          <w:rFonts w:cstheme="minorHAnsi"/>
          <w:color w:val="000000"/>
          <w:sz w:val="24"/>
          <w:szCs w:val="24"/>
        </w:rPr>
        <w:t>/202</w:t>
      </w:r>
      <w:r w:rsidR="00893E81" w:rsidRPr="00BF3386">
        <w:rPr>
          <w:rFonts w:cstheme="minorHAnsi"/>
          <w:color w:val="000000"/>
          <w:sz w:val="24"/>
          <w:szCs w:val="24"/>
        </w:rPr>
        <w:t>4</w:t>
      </w:r>
      <w:r w:rsidRPr="00BF3386">
        <w:rPr>
          <w:rFonts w:cstheme="minorHAnsi"/>
          <w:color w:val="000000"/>
          <w:sz w:val="24"/>
          <w:szCs w:val="24"/>
        </w:rPr>
        <w:t xml:space="preserve"> ;</w:t>
      </w:r>
    </w:p>
    <w:p w14:paraId="04E62668" w14:textId="43A82708" w:rsidR="00007019" w:rsidRPr="00BF3386" w:rsidRDefault="00007019" w:rsidP="00007019">
      <w:pPr>
        <w:widowControl w:val="0"/>
        <w:tabs>
          <w:tab w:val="left" w:pos="2158"/>
        </w:tabs>
        <w:autoSpaceDE w:val="0"/>
        <w:autoSpaceDN w:val="0"/>
        <w:ind w:right="-1"/>
        <w:jc w:val="both"/>
        <w:rPr>
          <w:rFonts w:cstheme="minorHAnsi"/>
          <w:color w:val="000000"/>
          <w:sz w:val="24"/>
          <w:szCs w:val="24"/>
        </w:rPr>
      </w:pPr>
      <w:r w:rsidRPr="00BF3386">
        <w:rPr>
          <w:rFonts w:cstheme="minorHAnsi"/>
          <w:b/>
          <w:color w:val="000000"/>
          <w:sz w:val="24"/>
          <w:szCs w:val="24"/>
        </w:rPr>
        <w:t>PRESO</w:t>
      </w:r>
      <w:r w:rsidRPr="00BF3386">
        <w:rPr>
          <w:rFonts w:cstheme="minorHAnsi"/>
          <w:color w:val="000000"/>
          <w:sz w:val="24"/>
          <w:szCs w:val="24"/>
        </w:rPr>
        <w:t xml:space="preserve"> </w:t>
      </w:r>
      <w:r w:rsidRPr="00BF3386">
        <w:rPr>
          <w:rFonts w:cstheme="minorHAnsi"/>
          <w:b/>
          <w:color w:val="000000"/>
          <w:sz w:val="24"/>
          <w:szCs w:val="24"/>
        </w:rPr>
        <w:t>ATTO</w:t>
      </w:r>
      <w:r w:rsidRPr="00BF3386">
        <w:rPr>
          <w:rFonts w:cstheme="minorHAnsi"/>
          <w:color w:val="000000"/>
          <w:sz w:val="24"/>
          <w:szCs w:val="24"/>
        </w:rPr>
        <w:t xml:space="preserve"> che si deve procedere all’assunzione dell’iniziativa progettuale al bilancio dell’Istituzione Scolastica per l’Esercizio Finanziario 202</w:t>
      </w:r>
      <w:r w:rsidR="0065545D" w:rsidRPr="00BF3386">
        <w:rPr>
          <w:rFonts w:cstheme="minorHAnsi"/>
          <w:color w:val="000000"/>
          <w:sz w:val="24"/>
          <w:szCs w:val="24"/>
        </w:rPr>
        <w:t>5</w:t>
      </w:r>
      <w:r w:rsidRPr="00BF3386">
        <w:rPr>
          <w:rFonts w:cstheme="minorHAnsi"/>
          <w:color w:val="000000"/>
          <w:sz w:val="24"/>
          <w:szCs w:val="24"/>
        </w:rPr>
        <w:t>, onde consentire l’avvio delle attività programmate e autorizzate;</w:t>
      </w:r>
    </w:p>
    <w:p w14:paraId="0C5C1F94" w14:textId="77777777" w:rsidR="00007019" w:rsidRPr="00BF3386" w:rsidRDefault="00007019" w:rsidP="00007019">
      <w:pPr>
        <w:widowControl w:val="0"/>
        <w:autoSpaceDE w:val="0"/>
        <w:autoSpaceDN w:val="0"/>
        <w:ind w:left="1013" w:right="845"/>
        <w:jc w:val="center"/>
        <w:rPr>
          <w:rFonts w:cstheme="minorHAnsi"/>
          <w:color w:val="000000"/>
          <w:sz w:val="24"/>
          <w:szCs w:val="24"/>
        </w:rPr>
      </w:pPr>
      <w:r w:rsidRPr="00BF3386">
        <w:rPr>
          <w:rFonts w:cstheme="minorHAnsi"/>
          <w:color w:val="000000"/>
          <w:sz w:val="24"/>
          <w:szCs w:val="24"/>
        </w:rPr>
        <w:t>DECRETA</w:t>
      </w:r>
    </w:p>
    <w:p w14:paraId="4534224B" w14:textId="61C0AD5A" w:rsidR="00007019" w:rsidRPr="00BF3386" w:rsidRDefault="00007019" w:rsidP="00007019">
      <w:pPr>
        <w:widowControl w:val="0"/>
        <w:tabs>
          <w:tab w:val="left" w:pos="472"/>
        </w:tabs>
        <w:autoSpaceDE w:val="0"/>
        <w:autoSpaceDN w:val="0"/>
        <w:rPr>
          <w:rFonts w:cstheme="minorHAnsi"/>
          <w:color w:val="000000"/>
          <w:sz w:val="24"/>
          <w:szCs w:val="24"/>
        </w:rPr>
      </w:pPr>
      <w:r w:rsidRPr="00BF3386">
        <w:rPr>
          <w:rFonts w:cstheme="minorHAnsi"/>
          <w:color w:val="000000"/>
          <w:sz w:val="24"/>
          <w:szCs w:val="24"/>
        </w:rPr>
        <w:t>l’assunzione in Bilancio - Programma Annuale esercizio finanziario 202</w:t>
      </w:r>
      <w:r w:rsidR="0065545D" w:rsidRPr="00BF3386">
        <w:rPr>
          <w:rFonts w:cstheme="minorHAnsi"/>
          <w:color w:val="000000"/>
          <w:sz w:val="24"/>
          <w:szCs w:val="24"/>
        </w:rPr>
        <w:t>5</w:t>
      </w:r>
      <w:r w:rsidRPr="00BF3386">
        <w:rPr>
          <w:rFonts w:cstheme="minorHAnsi"/>
          <w:color w:val="000000"/>
          <w:sz w:val="24"/>
          <w:szCs w:val="24"/>
        </w:rPr>
        <w:t>, del seguente Progetto:</w:t>
      </w:r>
    </w:p>
    <w:tbl>
      <w:tblPr>
        <w:tblStyle w:val="Tabellagriglia4-colore11"/>
        <w:tblW w:w="0" w:type="auto"/>
        <w:tblLook w:val="01E0" w:firstRow="1" w:lastRow="1" w:firstColumn="1" w:lastColumn="1" w:noHBand="0" w:noVBand="0"/>
      </w:tblPr>
      <w:tblGrid>
        <w:gridCol w:w="3075"/>
        <w:gridCol w:w="4613"/>
        <w:gridCol w:w="1940"/>
      </w:tblGrid>
      <w:tr w:rsidR="00007019" w:rsidRPr="00BF3386" w14:paraId="2D46A8BA" w14:textId="77777777" w:rsidTr="00BF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tcBorders>
              <w:bottom w:val="double" w:sz="4" w:space="0" w:color="5B9BD5" w:themeColor="accent1"/>
              <w:right w:val="single" w:sz="4" w:space="0" w:color="FFFFFF" w:themeColor="background1"/>
            </w:tcBorders>
            <w:vAlign w:val="center"/>
            <w:hideMark/>
          </w:tcPr>
          <w:p w14:paraId="37A20666" w14:textId="77777777" w:rsidR="00007019" w:rsidRPr="00BF3386" w:rsidRDefault="00007019">
            <w:pPr>
              <w:ind w:left="105" w:righ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3386">
              <w:rPr>
                <w:rFonts w:asciiTheme="minorHAnsi" w:hAnsiTheme="minorHAnsi" w:cstheme="minorHAnsi"/>
                <w:sz w:val="24"/>
                <w:szCs w:val="24"/>
              </w:rPr>
              <w:t>Codice Progetto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  <w:vAlign w:val="center"/>
            <w:hideMark/>
          </w:tcPr>
          <w:p w14:paraId="5DDC3B9D" w14:textId="77777777" w:rsidR="00007019" w:rsidRPr="00BF3386" w:rsidRDefault="00007019">
            <w:pPr>
              <w:ind w:left="295" w:firstLin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3386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dxa"/>
            <w:tcBorders>
              <w:left w:val="single" w:sz="4" w:space="0" w:color="FFFFFF" w:themeColor="background1"/>
              <w:bottom w:val="double" w:sz="4" w:space="0" w:color="5B9BD5" w:themeColor="accent1"/>
            </w:tcBorders>
            <w:vAlign w:val="center"/>
          </w:tcPr>
          <w:p w14:paraId="64E7D797" w14:textId="77777777" w:rsidR="00007019" w:rsidRPr="00BF3386" w:rsidRDefault="00007019">
            <w:pPr>
              <w:ind w:right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3386">
              <w:rPr>
                <w:rFonts w:asciiTheme="minorHAnsi" w:hAnsiTheme="minorHAnsi" w:cstheme="minorHAnsi"/>
                <w:sz w:val="24"/>
                <w:szCs w:val="24"/>
              </w:rPr>
              <w:t>Totale autorizzato</w:t>
            </w:r>
          </w:p>
        </w:tc>
      </w:tr>
      <w:tr w:rsidR="00007019" w:rsidRPr="00BF3386" w14:paraId="6415A507" w14:textId="77777777" w:rsidTr="008A6C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shd w:val="clear" w:color="auto" w:fill="DEEAF6" w:themeFill="accent1" w:themeFillTint="33"/>
            <w:vAlign w:val="center"/>
          </w:tcPr>
          <w:p w14:paraId="0AC3BE7E" w14:textId="69BBA660" w:rsidR="00007019" w:rsidRPr="00BF3386" w:rsidRDefault="008A6CFD">
            <w:pPr>
              <w:pStyle w:val="Default"/>
              <w:jc w:val="center"/>
              <w:rPr>
                <w:rFonts w:asciiTheme="minorHAnsi" w:hAnsiTheme="minorHAnsi" w:cstheme="minorHAnsi"/>
                <w:b w:val="0"/>
                <w:highlight w:val="yellow"/>
              </w:rPr>
            </w:pPr>
            <w:r w:rsidRPr="008A6CFD">
              <w:rPr>
                <w:rFonts w:asciiTheme="minorHAnsi" w:hAnsiTheme="minorHAnsi" w:cstheme="minorHAnsi"/>
                <w:b w:val="0"/>
              </w:rPr>
              <w:t>ESO4.6.A1.B-FSEPN</w:t>
            </w:r>
            <w:r w:rsidR="00ED5E6A">
              <w:rPr>
                <w:rFonts w:asciiTheme="minorHAnsi" w:hAnsiTheme="minorHAnsi" w:cstheme="minorHAnsi"/>
                <w:b w:val="0"/>
              </w:rPr>
              <w:t>-</w:t>
            </w:r>
            <w:r w:rsidRPr="008A6CFD">
              <w:rPr>
                <w:rFonts w:asciiTheme="minorHAnsi" w:hAnsiTheme="minorHAnsi" w:cstheme="minorHAnsi"/>
                <w:b w:val="0"/>
              </w:rPr>
              <w:t>VE-2024-</w:t>
            </w:r>
            <w:r w:rsidR="00ED5E6A">
              <w:rPr>
                <w:rFonts w:asciiTheme="minorHAnsi" w:hAnsiTheme="minorHAnsi" w:cstheme="minorHAnsi"/>
                <w:b w:val="0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  <w:vAlign w:val="center"/>
            <w:hideMark/>
          </w:tcPr>
          <w:p w14:paraId="126F8FDD" w14:textId="5545579B" w:rsidR="00007019" w:rsidRPr="00BF3386" w:rsidRDefault="008A6CFD">
            <w:pPr>
              <w:pStyle w:val="Default"/>
              <w:jc w:val="center"/>
              <w:rPr>
                <w:rFonts w:asciiTheme="minorHAnsi" w:hAnsiTheme="minorHAnsi" w:cstheme="minorHAnsi"/>
                <w:b w:val="0"/>
                <w:color w:val="auto"/>
                <w:highlight w:val="yellow"/>
              </w:rPr>
            </w:pPr>
            <w:bookmarkStart w:id="1" w:name="_Hlk201650257"/>
            <w:r w:rsidRPr="008A6CFD">
              <w:rPr>
                <w:rFonts w:asciiTheme="minorHAnsi" w:hAnsiTheme="minorHAnsi" w:cstheme="minorHAnsi"/>
                <w:b w:val="0"/>
                <w:color w:val="auto"/>
              </w:rPr>
              <w:t>Integrazione e potenziamento delle aree disciplinari di base (lingua italiana, lingue straniere, matematica, scienze, nuove tecnologie e nuovi linguaggi, ecc), di cittadinanza e di ambito spaziale e territoriale per il I ciclo</w:t>
            </w:r>
            <w:bookmarkEnd w:id="1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0" w:type="dxa"/>
            <w:shd w:val="clear" w:color="auto" w:fill="DEEAF6" w:themeFill="accent1" w:themeFillTint="33"/>
            <w:vAlign w:val="center"/>
          </w:tcPr>
          <w:p w14:paraId="5CEECB94" w14:textId="199B92DE" w:rsidR="00454B28" w:rsidRPr="00BF3386" w:rsidRDefault="00007019" w:rsidP="00454B2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F338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€ </w:t>
            </w:r>
            <w:bookmarkStart w:id="2" w:name="_Hlk201650298"/>
            <w:r w:rsidR="003124ED" w:rsidRPr="003124ED">
              <w:rPr>
                <w:rFonts w:asciiTheme="minorHAnsi" w:eastAsia="Batang" w:hAnsiTheme="minorHAnsi" w:cstheme="minorHAnsi"/>
                <w:b w:val="0"/>
                <w:sz w:val="24"/>
                <w:szCs w:val="24"/>
              </w:rPr>
              <w:t xml:space="preserve">64.125,00 </w:t>
            </w:r>
            <w:bookmarkEnd w:id="2"/>
          </w:p>
          <w:p w14:paraId="5004D2BE" w14:textId="77777777" w:rsidR="00007019" w:rsidRPr="00BF3386" w:rsidRDefault="00007019">
            <w:pPr>
              <w:pStyle w:val="Default"/>
              <w:jc w:val="center"/>
              <w:rPr>
                <w:rFonts w:asciiTheme="minorHAnsi" w:hAnsiTheme="minorHAnsi" w:cstheme="minorHAnsi"/>
                <w:bCs w:val="0"/>
              </w:rPr>
            </w:pPr>
          </w:p>
        </w:tc>
      </w:tr>
    </w:tbl>
    <w:p w14:paraId="2D68EDDD" w14:textId="77777777" w:rsidR="00007019" w:rsidRPr="00BF3386" w:rsidRDefault="00007019" w:rsidP="00007019">
      <w:pPr>
        <w:widowControl w:val="0"/>
        <w:autoSpaceDE w:val="0"/>
        <w:autoSpaceDN w:val="0"/>
        <w:rPr>
          <w:rFonts w:eastAsia="Calibri" w:cstheme="minorHAnsi"/>
          <w:sz w:val="24"/>
          <w:szCs w:val="24"/>
          <w:highlight w:val="yellow"/>
        </w:rPr>
      </w:pPr>
    </w:p>
    <w:p w14:paraId="2CD38559" w14:textId="77777777" w:rsidR="008A6CFD" w:rsidRDefault="008A6CFD" w:rsidP="00007019">
      <w:pPr>
        <w:widowControl w:val="0"/>
        <w:tabs>
          <w:tab w:val="left" w:pos="476"/>
        </w:tabs>
        <w:autoSpaceDE w:val="0"/>
        <w:autoSpaceDN w:val="0"/>
        <w:jc w:val="both"/>
        <w:rPr>
          <w:rFonts w:eastAsia="Calibri" w:cstheme="minorHAnsi"/>
          <w:sz w:val="24"/>
          <w:szCs w:val="24"/>
        </w:rPr>
      </w:pPr>
      <w:r w:rsidRPr="008A6CFD">
        <w:rPr>
          <w:rFonts w:eastAsia="Calibri" w:cstheme="minorHAnsi"/>
          <w:sz w:val="24"/>
          <w:szCs w:val="24"/>
        </w:rPr>
        <w:t xml:space="preserve">Il finanziamento previsto a valere sul PN 2127 – Fondo Sociale Europeo plus (FSE+), dovrà essere nelle </w:t>
      </w:r>
      <w:r w:rsidRPr="008A6CFD">
        <w:rPr>
          <w:rFonts w:eastAsia="Calibri" w:cstheme="minorHAnsi"/>
          <w:b/>
          <w:bCs/>
          <w:sz w:val="24"/>
          <w:szCs w:val="24"/>
        </w:rPr>
        <w:t>ENTRATE</w:t>
      </w:r>
      <w:r w:rsidRPr="008A6CFD">
        <w:rPr>
          <w:rFonts w:eastAsia="Calibri" w:cstheme="minorHAnsi"/>
          <w:sz w:val="24"/>
          <w:szCs w:val="24"/>
        </w:rPr>
        <w:t xml:space="preserve"> – modello </w:t>
      </w:r>
      <w:r w:rsidRPr="008A6CFD">
        <w:rPr>
          <w:rFonts w:eastAsia="Calibri" w:cstheme="minorHAnsi"/>
          <w:b/>
          <w:bCs/>
          <w:sz w:val="24"/>
          <w:szCs w:val="24"/>
        </w:rPr>
        <w:t>A</w:t>
      </w:r>
      <w:r w:rsidRPr="008A6CFD">
        <w:rPr>
          <w:rFonts w:eastAsia="Calibri" w:cstheme="minorHAnsi"/>
          <w:sz w:val="24"/>
          <w:szCs w:val="24"/>
        </w:rPr>
        <w:t xml:space="preserve">, aggregato </w:t>
      </w:r>
      <w:r w:rsidRPr="008A6CFD">
        <w:rPr>
          <w:rFonts w:eastAsia="Calibri" w:cstheme="minorHAnsi"/>
          <w:b/>
          <w:bCs/>
          <w:sz w:val="24"/>
          <w:szCs w:val="24"/>
        </w:rPr>
        <w:t>02</w:t>
      </w:r>
      <w:r w:rsidRPr="008A6CFD">
        <w:rPr>
          <w:rFonts w:eastAsia="Calibri" w:cstheme="minorHAnsi"/>
          <w:sz w:val="24"/>
          <w:szCs w:val="24"/>
        </w:rPr>
        <w:t xml:space="preserve"> – “Finanziamenti dall'Unione Europea” (liv. 1 - aggregato) – 01 “Fondi sociali europei (FSE)” (liv. 2 - voce), istituendo la sottovoce “</w:t>
      </w:r>
      <w:r w:rsidRPr="008A6CFD">
        <w:rPr>
          <w:rFonts w:eastAsia="Calibri" w:cstheme="minorHAnsi"/>
          <w:b/>
          <w:bCs/>
          <w:sz w:val="24"/>
          <w:szCs w:val="24"/>
        </w:rPr>
        <w:t>Programma</w:t>
      </w:r>
      <w:r w:rsidRPr="008A6CFD">
        <w:rPr>
          <w:rFonts w:eastAsia="Calibri" w:cstheme="minorHAnsi"/>
          <w:sz w:val="24"/>
          <w:szCs w:val="24"/>
        </w:rPr>
        <w:t xml:space="preserve"> </w:t>
      </w:r>
      <w:r w:rsidRPr="008A6CFD">
        <w:rPr>
          <w:rFonts w:eastAsia="Calibri" w:cstheme="minorHAnsi"/>
          <w:b/>
          <w:bCs/>
          <w:sz w:val="24"/>
          <w:szCs w:val="24"/>
        </w:rPr>
        <w:t>Nazionale 21-27</w:t>
      </w:r>
      <w:r w:rsidRPr="008A6CFD">
        <w:rPr>
          <w:rFonts w:eastAsia="Calibri" w:cstheme="minorHAnsi"/>
          <w:sz w:val="24"/>
          <w:szCs w:val="24"/>
        </w:rPr>
        <w:t xml:space="preserve">” (FSE+) - (liv. 3) del Programma Annuale previsto dal decreto interministeriale n. 129 del 29 agosto 2018 (Regolamento recante le istruzioni generali sulla gestione amministrativo-contabile delle Istituzioni Scolastiche). Per la registrazione delle </w:t>
      </w:r>
      <w:r w:rsidRPr="008A6CFD">
        <w:rPr>
          <w:rFonts w:eastAsia="Calibri" w:cstheme="minorHAnsi"/>
          <w:b/>
          <w:bCs/>
          <w:sz w:val="24"/>
          <w:szCs w:val="24"/>
        </w:rPr>
        <w:t>SPESE</w:t>
      </w:r>
      <w:r w:rsidRPr="008A6CFD">
        <w:rPr>
          <w:rFonts w:eastAsia="Calibri" w:cstheme="minorHAnsi"/>
          <w:sz w:val="24"/>
          <w:szCs w:val="24"/>
        </w:rPr>
        <w:t xml:space="preserve">, nel suddetto Mod. A, dovrà essere istituita obbligatoriamente, nell’ambito dei Progetti (liv. 1) – </w:t>
      </w:r>
      <w:r w:rsidRPr="008A6CFD">
        <w:rPr>
          <w:rFonts w:eastAsia="Calibri" w:cstheme="minorHAnsi"/>
          <w:b/>
          <w:bCs/>
          <w:sz w:val="24"/>
          <w:szCs w:val="24"/>
        </w:rPr>
        <w:t>P02</w:t>
      </w:r>
      <w:r w:rsidRPr="008A6CFD">
        <w:rPr>
          <w:rFonts w:eastAsia="Calibri" w:cstheme="minorHAnsi"/>
          <w:sz w:val="24"/>
          <w:szCs w:val="24"/>
        </w:rPr>
        <w:t xml:space="preserve"> Progetti in ambito Umanistico e sociale (liv. 2), la specifica voce di destinazione (liv. 3) “</w:t>
      </w:r>
      <w:r w:rsidRPr="008A6CFD">
        <w:rPr>
          <w:rFonts w:eastAsia="Calibri" w:cstheme="minorHAnsi"/>
          <w:b/>
          <w:bCs/>
          <w:sz w:val="24"/>
          <w:szCs w:val="24"/>
        </w:rPr>
        <w:t>Progetto ESO4.6.A1.B-FSEPN-VE-2024-113 – Avviso Prot. 136777, 09/10/2024, FSE+, Agenda Nord</w:t>
      </w:r>
      <w:r w:rsidRPr="008A6CFD">
        <w:rPr>
          <w:rFonts w:eastAsia="Calibri" w:cstheme="minorHAnsi"/>
          <w:sz w:val="24"/>
          <w:szCs w:val="24"/>
        </w:rPr>
        <w:t xml:space="preserve">” e, in esso, dovrà sempre essere riportato il codice identificativo del progetto assegnato nella nota autorizzativa e nel sistema informativo. Rispetto a tale aggregato il Dirigente potrà, con proprio decreto, disporre le relative variazioni (cfr. </w:t>
      </w:r>
      <w:r w:rsidRPr="008A6CFD">
        <w:rPr>
          <w:rFonts w:eastAsia="Calibri" w:cstheme="minorHAnsi"/>
          <w:sz w:val="24"/>
          <w:szCs w:val="24"/>
        </w:rPr>
        <w:lastRenderedPageBreak/>
        <w:t>D.I. n. 129/2018 – art. 4, comma 4, e art. 10, comma 5). Per il progetto occorrerà predisporre la Scheda illustrativa finanziaria (Mod. B), prevista dall’art. 5, comma 5 del medesimo Regolamento, e, in coerenza con le previsioni del PTOF, trovare evidenza nella specifica attività di verifica, modifica e assestamento al Programma Annuale (cfr. D.I. n. 129/2018 – art. 10)</w:t>
      </w:r>
    </w:p>
    <w:p w14:paraId="1CB1FD59" w14:textId="3CB59681" w:rsidR="00007019" w:rsidRPr="00BF3386" w:rsidRDefault="00007019" w:rsidP="00EE3D5A">
      <w:pPr>
        <w:widowControl w:val="0"/>
        <w:tabs>
          <w:tab w:val="left" w:pos="476"/>
        </w:tabs>
        <w:autoSpaceDE w:val="0"/>
        <w:autoSpaceDN w:val="0"/>
        <w:jc w:val="both"/>
        <w:rPr>
          <w:rFonts w:cstheme="minorHAnsi"/>
          <w:sz w:val="24"/>
          <w:szCs w:val="24"/>
        </w:rPr>
      </w:pPr>
      <w:r w:rsidRPr="00BF3386">
        <w:rPr>
          <w:rFonts w:cstheme="minorHAnsi"/>
          <w:sz w:val="24"/>
          <w:szCs w:val="24"/>
        </w:rPr>
        <w:t>Il presente atto viene trasmesso al D.S.G.A. per gli opportuni adempimenti contabili e pubblicato all’albo di questa istituzione scolastica e nella specifica sezione per la massima diffusione.</w:t>
      </w:r>
    </w:p>
    <w:p w14:paraId="7350F667" w14:textId="77777777" w:rsidR="00AC4EBE" w:rsidRPr="00BF3386" w:rsidRDefault="00AC4EBE" w:rsidP="00007019">
      <w:pPr>
        <w:jc w:val="both"/>
        <w:rPr>
          <w:rFonts w:cstheme="minorHAnsi"/>
          <w:sz w:val="24"/>
          <w:szCs w:val="24"/>
        </w:rPr>
      </w:pPr>
    </w:p>
    <w:p w14:paraId="0409BAAB" w14:textId="77777777" w:rsidR="00007019" w:rsidRPr="00BF3386" w:rsidRDefault="00007019" w:rsidP="00007019">
      <w:pPr>
        <w:autoSpaceDE w:val="0"/>
        <w:autoSpaceDN w:val="0"/>
        <w:adjustRightInd w:val="0"/>
        <w:ind w:left="4253"/>
        <w:jc w:val="center"/>
        <w:rPr>
          <w:rFonts w:cstheme="minorHAnsi"/>
          <w:bCs/>
          <w:iCs/>
          <w:sz w:val="24"/>
          <w:szCs w:val="24"/>
        </w:rPr>
      </w:pPr>
      <w:r w:rsidRPr="00BF3386">
        <w:rPr>
          <w:rFonts w:cstheme="minorHAnsi"/>
          <w:bCs/>
          <w:iCs/>
          <w:sz w:val="24"/>
          <w:szCs w:val="24"/>
        </w:rPr>
        <w:t>Il Dirigente Scolastico</w:t>
      </w:r>
    </w:p>
    <w:p w14:paraId="044ADF4F" w14:textId="77777777" w:rsidR="006F1316" w:rsidRPr="00BF3386" w:rsidRDefault="006F1316" w:rsidP="00007019">
      <w:pPr>
        <w:autoSpaceDE w:val="0"/>
        <w:autoSpaceDN w:val="0"/>
        <w:adjustRightInd w:val="0"/>
        <w:ind w:left="4253"/>
        <w:jc w:val="center"/>
        <w:rPr>
          <w:rFonts w:cstheme="minorHAnsi"/>
          <w:bCs/>
          <w:iCs/>
          <w:sz w:val="24"/>
          <w:szCs w:val="24"/>
        </w:rPr>
      </w:pPr>
      <w:r w:rsidRPr="00BF3386">
        <w:rPr>
          <w:rFonts w:cstheme="minorHAnsi"/>
          <w:bCs/>
          <w:iCs/>
          <w:sz w:val="24"/>
          <w:szCs w:val="24"/>
        </w:rPr>
        <w:t>Prof.ssa Alessandra Milazzo</w:t>
      </w:r>
    </w:p>
    <w:p w14:paraId="47657B1E" w14:textId="77777777" w:rsidR="00007019" w:rsidRPr="00BF3386" w:rsidRDefault="00007019" w:rsidP="00007019">
      <w:pPr>
        <w:jc w:val="center"/>
        <w:rPr>
          <w:rFonts w:cstheme="minorHAnsi"/>
          <w:sz w:val="24"/>
          <w:szCs w:val="24"/>
        </w:rPr>
      </w:pPr>
    </w:p>
    <w:p w14:paraId="1B310831" w14:textId="77777777" w:rsidR="00007019" w:rsidRPr="00007019" w:rsidRDefault="00007019" w:rsidP="00007019"/>
    <w:p w14:paraId="4313EE8E" w14:textId="77777777" w:rsidR="00904ADD" w:rsidRPr="00007019" w:rsidRDefault="00904ADD" w:rsidP="00007019"/>
    <w:sectPr w:rsidR="00904ADD" w:rsidRPr="0000701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8058" w14:textId="77777777" w:rsidR="00922645" w:rsidRDefault="00922645" w:rsidP="00BF3386">
      <w:pPr>
        <w:spacing w:after="0" w:line="240" w:lineRule="auto"/>
      </w:pPr>
      <w:r>
        <w:separator/>
      </w:r>
    </w:p>
  </w:endnote>
  <w:endnote w:type="continuationSeparator" w:id="0">
    <w:p w14:paraId="2A9997CA" w14:textId="77777777" w:rsidR="00922645" w:rsidRDefault="00922645" w:rsidP="00BF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17E1" w14:textId="77777777" w:rsidR="00922645" w:rsidRDefault="00922645" w:rsidP="00BF3386">
      <w:pPr>
        <w:spacing w:after="0" w:line="240" w:lineRule="auto"/>
      </w:pPr>
      <w:r>
        <w:separator/>
      </w:r>
    </w:p>
  </w:footnote>
  <w:footnote w:type="continuationSeparator" w:id="0">
    <w:p w14:paraId="6BE0953B" w14:textId="77777777" w:rsidR="00922645" w:rsidRDefault="00922645" w:rsidP="00BF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4B44" w14:textId="77777777" w:rsidR="00BF3386" w:rsidRDefault="00BF3386">
    <w:pPr>
      <w:pStyle w:val="Intestazione"/>
    </w:pPr>
  </w:p>
  <w:p w14:paraId="15323FF9" w14:textId="77777777" w:rsidR="00BF3386" w:rsidRDefault="00BF3386">
    <w:pPr>
      <w:pStyle w:val="Intestazione"/>
    </w:pPr>
  </w:p>
  <w:p w14:paraId="28063061" w14:textId="77777777" w:rsidR="00BF3386" w:rsidRDefault="00BF3386">
    <w:pPr>
      <w:pStyle w:val="Intestazione"/>
    </w:pPr>
  </w:p>
  <w:p w14:paraId="5337157B" w14:textId="49F7AA0A" w:rsidR="00BF3386" w:rsidRDefault="00BF3386">
    <w:pPr>
      <w:pStyle w:val="Intestazione"/>
    </w:pPr>
    <w:r>
      <w:rPr>
        <w:noProof/>
      </w:rPr>
      <w:drawing>
        <wp:inline distT="0" distB="0" distL="0" distR="0" wp14:anchorId="3D431CBF" wp14:editId="2F764107">
          <wp:extent cx="6120130" cy="1062990"/>
          <wp:effectExtent l="0" t="0" r="0" b="3810"/>
          <wp:docPr id="459725068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725068" name="Immagine 1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1AC34" w14:textId="31E258C5" w:rsidR="00BF3386" w:rsidRDefault="00BF33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5D75D6D8" wp14:editId="50889C11">
          <wp:simplePos x="0" y="0"/>
          <wp:positionH relativeFrom="margin">
            <wp:posOffset>-419100</wp:posOffset>
          </wp:positionH>
          <wp:positionV relativeFrom="page">
            <wp:posOffset>153670</wp:posOffset>
          </wp:positionV>
          <wp:extent cx="6867525" cy="952500"/>
          <wp:effectExtent l="0" t="0" r="9525" b="0"/>
          <wp:wrapTopAndBottom/>
          <wp:docPr id="576839213" name="Picture 2367" descr="Immagine che contiene testo, schermata, Carattere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839213" name="Picture 2367" descr="Immagine che contiene testo, schermata, Carattere, grafic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675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3B"/>
    <w:rsid w:val="00007019"/>
    <w:rsid w:val="000E316C"/>
    <w:rsid w:val="00137A06"/>
    <w:rsid w:val="0016172F"/>
    <w:rsid w:val="001B50A8"/>
    <w:rsid w:val="002274F3"/>
    <w:rsid w:val="003124ED"/>
    <w:rsid w:val="00314348"/>
    <w:rsid w:val="00454B28"/>
    <w:rsid w:val="00473B29"/>
    <w:rsid w:val="004B76C0"/>
    <w:rsid w:val="00544C83"/>
    <w:rsid w:val="00552C4A"/>
    <w:rsid w:val="00586CF1"/>
    <w:rsid w:val="005D3753"/>
    <w:rsid w:val="005F730C"/>
    <w:rsid w:val="0065545D"/>
    <w:rsid w:val="006A613A"/>
    <w:rsid w:val="006D1F46"/>
    <w:rsid w:val="006F1316"/>
    <w:rsid w:val="0071723B"/>
    <w:rsid w:val="00893E81"/>
    <w:rsid w:val="008A6CFD"/>
    <w:rsid w:val="00904ADD"/>
    <w:rsid w:val="00922645"/>
    <w:rsid w:val="00A27509"/>
    <w:rsid w:val="00A348F2"/>
    <w:rsid w:val="00AC4EBE"/>
    <w:rsid w:val="00B24B0D"/>
    <w:rsid w:val="00BF3386"/>
    <w:rsid w:val="00C236E0"/>
    <w:rsid w:val="00D024B1"/>
    <w:rsid w:val="00D4380B"/>
    <w:rsid w:val="00D85851"/>
    <w:rsid w:val="00DD3A61"/>
    <w:rsid w:val="00ED5E6A"/>
    <w:rsid w:val="00EE3D5A"/>
    <w:rsid w:val="00EE616D"/>
    <w:rsid w:val="00F54040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E3BC2"/>
  <w15:chartTrackingRefBased/>
  <w15:docId w15:val="{C7995FA4-C5FF-4885-956C-5DDEA504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070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customStyle="1" w:styleId="Tabellagriglia4-colore11">
    <w:name w:val="Tabella griglia 4 - colore 11"/>
    <w:basedOn w:val="Tabellanormale"/>
    <w:uiPriority w:val="49"/>
    <w:rsid w:val="0000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BF3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386"/>
  </w:style>
  <w:style w:type="paragraph" w:styleId="Pidipagina">
    <w:name w:val="footer"/>
    <w:basedOn w:val="Normale"/>
    <w:link w:val="PidipaginaCarattere"/>
    <w:uiPriority w:val="99"/>
    <w:unhideWhenUsed/>
    <w:rsid w:val="00BF3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Office1</cp:lastModifiedBy>
  <cp:revision>3</cp:revision>
  <cp:lastPrinted>2025-06-24T08:19:00Z</cp:lastPrinted>
  <dcterms:created xsi:type="dcterms:W3CDTF">2025-06-23T14:27:00Z</dcterms:created>
  <dcterms:modified xsi:type="dcterms:W3CDTF">2025-06-24T08:50:00Z</dcterms:modified>
</cp:coreProperties>
</file>