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4CD" w:rsidRDefault="00693A40">
      <w:pPr>
        <w:widowControl w:val="0"/>
        <w:spacing w:before="240" w:after="240" w:line="273" w:lineRule="auto"/>
        <w:rPr>
          <w:b/>
        </w:rPr>
      </w:pPr>
      <w:bookmarkStart w:id="0" w:name="_GoBack"/>
      <w:bookmarkEnd w:id="0"/>
      <w:r>
        <w:rPr>
          <w:b/>
          <w:u w:val="single"/>
        </w:rPr>
        <w:t xml:space="preserve">ALLEGATO A istanza di partecipazione </w:t>
      </w:r>
      <w:r>
        <w:rPr>
          <w:b/>
        </w:rPr>
        <w:t>esperti e di tutor per l’attuazione di Competenze STEM e multilinguistiche nelle scuole statali - Intervento A</w:t>
      </w:r>
    </w:p>
    <w:p w:rsidR="00E504CD" w:rsidRDefault="00693A40">
      <w:pPr>
        <w:widowControl w:val="0"/>
        <w:spacing w:before="240" w:after="240" w:line="273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E504CD" w:rsidRDefault="00693A40" w:rsidP="00BA6675">
      <w:pPr>
        <w:widowControl w:val="0"/>
        <w:spacing w:line="274" w:lineRule="auto"/>
        <w:jc w:val="right"/>
        <w:rPr>
          <w:b/>
        </w:rPr>
      </w:pPr>
      <w:r>
        <w:rPr>
          <w:b/>
        </w:rPr>
        <w:t>Al Dirigente Scolastico</w:t>
      </w:r>
    </w:p>
    <w:p w:rsidR="00BA6675" w:rsidRDefault="00BA6675" w:rsidP="00BA6675">
      <w:pPr>
        <w:widowControl w:val="0"/>
        <w:spacing w:line="274" w:lineRule="auto"/>
        <w:ind w:left="5660"/>
        <w:jc w:val="right"/>
        <w:rPr>
          <w:b/>
        </w:rPr>
      </w:pPr>
      <w:r>
        <w:rPr>
          <w:b/>
        </w:rPr>
        <w:t>Istituto Comprensivo di Cadoneghe</w:t>
      </w:r>
    </w:p>
    <w:p w:rsidR="00DB53AC" w:rsidRDefault="00DB53AC">
      <w:pPr>
        <w:widowControl w:val="0"/>
        <w:spacing w:before="240" w:after="240" w:line="480" w:lineRule="auto"/>
        <w:rPr>
          <w:b/>
        </w:rPr>
      </w:pP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>Il/la sottoscritto/a_____________________________________________________________</w:t>
      </w: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 xml:space="preserve">nato/a </w:t>
      </w:r>
      <w:proofErr w:type="spellStart"/>
      <w:r>
        <w:rPr>
          <w:b/>
        </w:rPr>
        <w:t>a</w:t>
      </w:r>
      <w:proofErr w:type="spellEnd"/>
      <w:r>
        <w:rPr>
          <w:b/>
        </w:rPr>
        <w:t xml:space="preserve"> _______________________________________________ il ____________________</w:t>
      </w: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>codice fiscale |__|__|__|__|__|__|__|__|__|__|__|__|__|__|__|__|</w:t>
      </w: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>residente a ___________________________via_____________________________________</w:t>
      </w: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 xml:space="preserve">recapito tel. _____________________________ recapito </w:t>
      </w:r>
      <w:proofErr w:type="spellStart"/>
      <w:r>
        <w:rPr>
          <w:b/>
        </w:rPr>
        <w:t>cell</w:t>
      </w:r>
      <w:proofErr w:type="spellEnd"/>
      <w:r>
        <w:rPr>
          <w:b/>
        </w:rPr>
        <w:t>. _____________________</w:t>
      </w: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>indirizzo E-Mail _______________________________indirizzo PEC______________________________</w:t>
      </w:r>
    </w:p>
    <w:p w:rsidR="00E504CD" w:rsidRDefault="00693A40">
      <w:pPr>
        <w:widowControl w:val="0"/>
        <w:spacing w:before="240" w:after="240" w:line="480" w:lineRule="auto"/>
        <w:rPr>
          <w:b/>
        </w:rPr>
      </w:pPr>
      <w:r>
        <w:rPr>
          <w:b/>
        </w:rPr>
        <w:t>in servizio presso ______________________________ con la qualifica di __________________</w:t>
      </w:r>
    </w:p>
    <w:p w:rsidR="00E504CD" w:rsidRDefault="00693A40">
      <w:pPr>
        <w:widowControl w:val="0"/>
        <w:spacing w:before="240" w:after="240" w:line="480" w:lineRule="auto"/>
        <w:jc w:val="center"/>
        <w:rPr>
          <w:b/>
        </w:rPr>
      </w:pPr>
      <w:r>
        <w:rPr>
          <w:b/>
        </w:rPr>
        <w:t>CHIEDE</w:t>
      </w:r>
    </w:p>
    <w:p w:rsidR="00E504CD" w:rsidRDefault="00DB53AC">
      <w:pPr>
        <w:widowControl w:val="0"/>
        <w:spacing w:before="240" w:after="240" w:line="480" w:lineRule="auto"/>
        <w:rPr>
          <w:b/>
        </w:rPr>
      </w:pPr>
      <w:r>
        <w:rPr>
          <w:b/>
        </w:rPr>
        <w:t>d</w:t>
      </w:r>
      <w:r w:rsidR="00693A40">
        <w:rPr>
          <w:b/>
        </w:rPr>
        <w:t>i partecipare alla selezione per l’attribuzione dell’incarico di:</w:t>
      </w:r>
    </w:p>
    <w:p w:rsidR="00DB53AC" w:rsidRDefault="00DB53AC">
      <w:pPr>
        <w:widowControl w:val="0"/>
        <w:spacing w:before="240" w:after="240" w:line="480" w:lineRule="auto"/>
        <w:rPr>
          <w:b/>
        </w:rPr>
      </w:pPr>
    </w:p>
    <w:p w:rsidR="00DB53AC" w:rsidRDefault="00DB53AC">
      <w:pPr>
        <w:widowControl w:val="0"/>
        <w:spacing w:before="240" w:after="240" w:line="480" w:lineRule="auto"/>
        <w:rPr>
          <w:b/>
        </w:rPr>
      </w:pPr>
    </w:p>
    <w:p w:rsidR="00E504CD" w:rsidRDefault="00693A40">
      <w:pPr>
        <w:widowControl w:val="0"/>
        <w:spacing w:before="334"/>
        <w:ind w:left="39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a. Per il ruolo di ESPERTO:</w:t>
      </w:r>
    </w:p>
    <w:tbl>
      <w:tblPr>
        <w:tblStyle w:val="ac"/>
        <w:tblW w:w="9225" w:type="dxa"/>
        <w:tblInd w:w="4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1320"/>
        <w:gridCol w:w="1320"/>
        <w:gridCol w:w="1920"/>
        <w:gridCol w:w="1095"/>
        <w:gridCol w:w="945"/>
      </w:tblGrid>
      <w:tr w:rsidR="00E504CD">
        <w:trPr>
          <w:trHeight w:val="400"/>
        </w:trPr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Requisiti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Descrizione Titolo /Esperienza</w:t>
            </w: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Punteggio attribuito dal candidato </w:t>
            </w: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Punteggio attribuito dalla scuola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504CD">
        <w:trPr>
          <w:trHeight w:val="638"/>
        </w:trPr>
        <w:tc>
          <w:tcPr>
            <w:tcW w:w="262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ssere in possesso alternativamente di uno dei seguenti requisiti: </w:t>
            </w:r>
          </w:p>
          <w:p w:rsidR="00E504CD" w:rsidRDefault="00693A40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essere docente madrelingua in una delle lingue indicate nel presente avviso secondo la definizione contenuta nelle linee guida prot. n°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m_pi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 AOODGEFID.REGISTRO UFFICIALE(U).0029583 del 09-10-2020</w:t>
            </w:r>
          </w:p>
          <w:p w:rsidR="00E504CD" w:rsidRDefault="00693A40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essere in possesso di Laurea magistrale in una lingua straniera</w:t>
            </w:r>
          </w:p>
          <w:p w:rsidR="00E504CD" w:rsidRDefault="00693A40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essere in possesso di certificazione pari almeno a C1 nella lingua per la quale si presenta la candidatura tra quelle oggetto del presente avviso</w:t>
            </w:r>
          </w:p>
          <w:p w:rsidR="00E504CD" w:rsidRDefault="00E504CD">
            <w:pPr>
              <w:widowControl w:val="0"/>
              <w:spacing w:before="9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docente madrelingua</w:t>
            </w:r>
          </w:p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certificazione pari almeno a C1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110 e lode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 110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da 105 a 109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con voto da 100 a 104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2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fino a 99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Dottorato di ricerca in materia di multilinguismo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punti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1 dottorato valutabile)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Dottorato di ricerca nella lingua per la quale si richiede il ruolo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punti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1 dottorato valutabile)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Master almeno annuale afferente al multilinguismo o nella lingua per la quale si richiede il ruolo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punti per master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3 master annuali valutabili)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Essere in possesso di competenze certificate e/o esperienze professionali nell’ambito delle metodologie didattiche </w:t>
            </w:r>
            <w:r>
              <w:rPr>
                <w:rFonts w:ascii="Calibri" w:eastAsia="Calibri" w:hAnsi="Calibri" w:cs="Calibri"/>
              </w:rPr>
              <w:lastRenderedPageBreak/>
              <w:t>innovative o multilinguistiche</w:t>
            </w:r>
          </w:p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5 punti per competenza certificata e/o esperienza</w:t>
            </w:r>
          </w:p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professionale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 esperienze valutabili)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Essere in possesso di esperienze professionali in qualità di esperto nell’ambito di progettualità complesse (PON, PNRR...)</w:t>
            </w:r>
          </w:p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 punti per esperienza professionale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 esperienze valutabili)</w:t>
            </w:r>
          </w:p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10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</w:tbl>
    <w:p w:rsidR="00E504CD" w:rsidRDefault="00E504CD">
      <w:pPr>
        <w:widowControl w:val="0"/>
        <w:spacing w:line="276" w:lineRule="auto"/>
      </w:pPr>
    </w:p>
    <w:p w:rsidR="00E504CD" w:rsidRDefault="00693A40">
      <w:pPr>
        <w:widowControl w:val="0"/>
        <w:spacing w:line="276" w:lineRule="auto"/>
      </w:pPr>
      <w:r>
        <w:t>Numero di ore per cui viene data la disponibilità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10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20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30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40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50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60 ore</w:t>
      </w:r>
    </w:p>
    <w:p w:rsidR="00E504CD" w:rsidRDefault="00E504CD">
      <w:pPr>
        <w:widowControl w:val="0"/>
        <w:spacing w:line="276" w:lineRule="auto"/>
        <w:ind w:left="1440"/>
      </w:pPr>
    </w:p>
    <w:p w:rsidR="00E504CD" w:rsidRDefault="00693A40">
      <w:pPr>
        <w:widowControl w:val="0"/>
        <w:spacing w:line="276" w:lineRule="auto"/>
        <w:rPr>
          <w:b/>
        </w:rPr>
      </w:pPr>
      <w:r>
        <w:rPr>
          <w:b/>
        </w:rPr>
        <w:t>Per la domanda come ESPERTO ricordarsi di allegare proposta progettuale su carta semplice (massimo mille caratteri).</w:t>
      </w:r>
    </w:p>
    <w:p w:rsidR="00E504CD" w:rsidRDefault="00E504CD">
      <w:pPr>
        <w:widowControl w:val="0"/>
        <w:spacing w:line="276" w:lineRule="auto"/>
      </w:pPr>
    </w:p>
    <w:p w:rsidR="00E504CD" w:rsidRDefault="00E504CD">
      <w:pPr>
        <w:widowControl w:val="0"/>
        <w:spacing w:line="276" w:lineRule="auto"/>
      </w:pPr>
    </w:p>
    <w:p w:rsidR="00E504CD" w:rsidRDefault="00693A40">
      <w:pPr>
        <w:widowControl w:val="0"/>
        <w:spacing w:before="334"/>
        <w:ind w:left="39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b. Per il ruolo di Tutor</w:t>
      </w:r>
    </w:p>
    <w:tbl>
      <w:tblPr>
        <w:tblStyle w:val="ad"/>
        <w:tblW w:w="9240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1320"/>
        <w:gridCol w:w="1320"/>
        <w:gridCol w:w="1950"/>
        <w:gridCol w:w="1110"/>
        <w:gridCol w:w="900"/>
      </w:tblGrid>
      <w:tr w:rsidR="00E504CD">
        <w:trPr>
          <w:trHeight w:val="4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Requisiti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Descrizione Titolo /Esperienza</w:t>
            </w: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Punteggio attribuito dal candidato </w:t>
            </w: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Punteggio attribuito dalla scuola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</w:tr>
      <w:tr w:rsidR="00E504CD">
        <w:trPr>
          <w:trHeight w:val="638"/>
        </w:trPr>
        <w:tc>
          <w:tcPr>
            <w:tcW w:w="264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ind w:left="5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ssere in possesso alternativamente di uno dei seguenti requisiti: </w:t>
            </w:r>
          </w:p>
          <w:p w:rsidR="00E504CD" w:rsidRDefault="00693A40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essere docente madrelingua in una delle lingue indicate nel presente avviso secondo la definizione contenuta nelle linee guida prot. n°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m_pi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 AOODGEFID.REGISTRO UFFICIALE(U).0029583 del 09-10-2020</w:t>
            </w:r>
          </w:p>
          <w:p w:rsidR="00E504CD" w:rsidRDefault="00693A40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 essere in possesso di Laurea magistrale in una lingua straniera</w:t>
            </w:r>
          </w:p>
          <w:p w:rsidR="00E504CD" w:rsidRDefault="00693A40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essere in possesso di certificazione C1 nella lingua per la quale si </w:t>
            </w:r>
            <w:r>
              <w:rPr>
                <w:rFonts w:ascii="Calibri" w:eastAsia="Calibri" w:hAnsi="Calibri" w:cs="Calibri"/>
                <w:sz w:val="18"/>
                <w:szCs w:val="18"/>
              </w:rPr>
              <w:lastRenderedPageBreak/>
              <w:t>presenta la candidatura tra quelle oggetto del presente avviso</w:t>
            </w:r>
          </w:p>
          <w:p w:rsidR="00E504CD" w:rsidRDefault="00E504CD">
            <w:pPr>
              <w:widowControl w:val="0"/>
              <w:spacing w:before="9" w:line="360" w:lineRule="auto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504CD" w:rsidRDefault="00E504CD">
            <w:pPr>
              <w:widowControl w:val="0"/>
              <w:spacing w:before="9"/>
              <w:ind w:left="772"/>
              <w:rPr>
                <w:rFonts w:ascii="Calibri" w:eastAsia="Calibri" w:hAnsi="Calibri" w:cs="Calibri"/>
                <w:sz w:val="18"/>
                <w:szCs w:val="18"/>
              </w:rPr>
            </w:pPr>
          </w:p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docente madrelingua</w:t>
            </w:r>
          </w:p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certificazione C1 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110 e lode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dal 110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da 105 a 109 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laurea con voto da 100 a 104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laurea con voto fino a 99 </w:t>
            </w:r>
          </w:p>
        </w:tc>
        <w:tc>
          <w:tcPr>
            <w:tcW w:w="13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638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ind w:left="5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Essere in possesso di una Laurea magistrale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 punti 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Dottorato di ricerca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punti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1 dottorato valutabile)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Master almeno annuale afferente al multilinguismo o nella lingua per la quale si richiede il ruolo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 punti per master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3 master annuali valutabili)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Master almeno annuale </w:t>
            </w: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punti per master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3 master)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Essere in possesso di competenze certificate e/o esperienze professionali nell’ambito delle metodologie didattiche innovative o multilinguistiche</w:t>
            </w:r>
          </w:p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punti per competenza certificata e/o esperienza</w:t>
            </w:r>
          </w:p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professionale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 esperienze valutabili)</w:t>
            </w: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  <w:tr w:rsidR="00E504CD">
        <w:trPr>
          <w:trHeight w:val="4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Essere in possesso di esperienze professionali in qualità di esperto o  tutor nell’ambito di progettualità complesse (PON, PNRR...)</w:t>
            </w:r>
          </w:p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693A40">
            <w:pPr>
              <w:widowControl w:val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 punti per esperienza professionale (</w:t>
            </w:r>
            <w:proofErr w:type="spellStart"/>
            <w:r>
              <w:rPr>
                <w:rFonts w:ascii="Calibri" w:eastAsia="Calibri" w:hAnsi="Calibri" w:cs="Calibri"/>
              </w:rPr>
              <w:t>max</w:t>
            </w:r>
            <w:proofErr w:type="spellEnd"/>
            <w:r>
              <w:rPr>
                <w:rFonts w:ascii="Calibri" w:eastAsia="Calibri" w:hAnsi="Calibri" w:cs="Calibri"/>
              </w:rPr>
              <w:t xml:space="preserve"> 4 esperienze valutabili)</w:t>
            </w:r>
          </w:p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9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1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04CD" w:rsidRDefault="00E504CD">
            <w:pPr>
              <w:widowControl w:val="0"/>
              <w:rPr>
                <w:rFonts w:ascii="Calibri" w:eastAsia="Calibri" w:hAnsi="Calibri" w:cs="Calibri"/>
              </w:rPr>
            </w:pPr>
          </w:p>
        </w:tc>
      </w:tr>
    </w:tbl>
    <w:p w:rsidR="00E504CD" w:rsidRDefault="00E504CD">
      <w:pPr>
        <w:widowControl w:val="0"/>
        <w:spacing w:line="276" w:lineRule="auto"/>
      </w:pPr>
    </w:p>
    <w:p w:rsidR="00E504CD" w:rsidRDefault="00693A40">
      <w:pPr>
        <w:widowControl w:val="0"/>
        <w:spacing w:line="276" w:lineRule="auto"/>
      </w:pPr>
      <w:r>
        <w:t>Numero di ore per cui viene data la disponibilità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10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20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30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40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50 ore</w:t>
      </w:r>
    </w:p>
    <w:p w:rsidR="00E504CD" w:rsidRDefault="00693A40">
      <w:pPr>
        <w:widowControl w:val="0"/>
        <w:numPr>
          <w:ilvl w:val="0"/>
          <w:numId w:val="1"/>
        </w:numPr>
        <w:spacing w:line="276" w:lineRule="auto"/>
      </w:pPr>
      <w:r>
        <w:t>60 ore</w:t>
      </w:r>
    </w:p>
    <w:p w:rsidR="00E504CD" w:rsidRDefault="00E504CD">
      <w:pPr>
        <w:widowControl w:val="0"/>
        <w:spacing w:line="276" w:lineRule="auto"/>
      </w:pPr>
    </w:p>
    <w:p w:rsidR="00E504CD" w:rsidRDefault="00E504CD"/>
    <w:sectPr w:rsidR="00E504CD">
      <w:headerReference w:type="default" r:id="rId8"/>
      <w:headerReference w:type="first" r:id="rId9"/>
      <w:pgSz w:w="11900" w:h="16840"/>
      <w:pgMar w:top="1418" w:right="1134" w:bottom="1134" w:left="1134" w:header="561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6AD" w:rsidRDefault="00E956AD">
      <w:r>
        <w:separator/>
      </w:r>
    </w:p>
  </w:endnote>
  <w:endnote w:type="continuationSeparator" w:id="0">
    <w:p w:rsidR="00E956AD" w:rsidRDefault="00E9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6AD" w:rsidRDefault="00E956AD">
      <w:r>
        <w:separator/>
      </w:r>
    </w:p>
  </w:footnote>
  <w:footnote w:type="continuationSeparator" w:id="0">
    <w:p w:rsidR="00E956AD" w:rsidRDefault="00E95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4CD" w:rsidRDefault="00E504C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4CD" w:rsidRDefault="00693A4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anchor distT="0" distB="360045" distL="114300" distR="114300" simplePos="0" relativeHeight="251658240" behindDoc="0" locked="0" layoutInCell="1" hidden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85200" cy="2624400"/>
          <wp:effectExtent l="0" t="0" r="0" b="0"/>
          <wp:wrapTopAndBottom distT="0" distB="360045"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5200" cy="262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032F7"/>
    <w:multiLevelType w:val="multilevel"/>
    <w:tmpl w:val="D13EF7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4CD"/>
    <w:rsid w:val="00693A40"/>
    <w:rsid w:val="00BA006F"/>
    <w:rsid w:val="00BA6675"/>
    <w:rsid w:val="00DB53AC"/>
    <w:rsid w:val="00E504CD"/>
    <w:rsid w:val="00E956AD"/>
    <w:rsid w:val="00F9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800E1-A9B7-4245-AF23-7C49CB7E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OGGETTO"/>
    <w:basedOn w:val="Normale"/>
    <w:next w:val="Normale"/>
    <w:link w:val="Titolo1Carattere"/>
    <w:uiPriority w:val="9"/>
    <w:qFormat/>
    <w:rsid w:val="00B55018"/>
    <w:pPr>
      <w:keepNext/>
      <w:keepLines/>
      <w:spacing w:before="240" w:after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7411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aliases w:val="OGGETTO Carattere"/>
    <w:basedOn w:val="Carpredefinitoparagrafo"/>
    <w:link w:val="Titolo1"/>
    <w:uiPriority w:val="9"/>
    <w:rsid w:val="00B55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63B5"/>
  </w:style>
  <w:style w:type="paragraph" w:styleId="Pidipagina">
    <w:name w:val="footer"/>
    <w:basedOn w:val="Normale"/>
    <w:link w:val="PidipaginaCarattere"/>
    <w:uiPriority w:val="99"/>
    <w:unhideWhenUsed/>
    <w:rsid w:val="004463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63B5"/>
  </w:style>
  <w:style w:type="character" w:customStyle="1" w:styleId="TitoloCarattere">
    <w:name w:val="Titolo Carattere"/>
    <w:basedOn w:val="Carpredefinitoparagrafo"/>
    <w:link w:val="Titolo"/>
    <w:uiPriority w:val="10"/>
    <w:rsid w:val="00F74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eWeb">
    <w:name w:val="Normal (Web)"/>
    <w:basedOn w:val="Normale"/>
    <w:uiPriority w:val="99"/>
    <w:unhideWhenUsed/>
    <w:rsid w:val="00730C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7F318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318D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YrCCfl09Tv72nKCOElrzAy4/g==">CgMxLjA4AHIhMXlKMFlUMEdjc2tobUVfeXdGWGg2LUJ3S3FoN3BSTWFK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Istituto Comprensivo Cadoneghe</dc:creator>
  <cp:lastModifiedBy>Didattica03</cp:lastModifiedBy>
  <cp:revision>2</cp:revision>
  <dcterms:created xsi:type="dcterms:W3CDTF">2024-03-08T07:41:00Z</dcterms:created>
  <dcterms:modified xsi:type="dcterms:W3CDTF">2024-03-08T07:41:00Z</dcterms:modified>
</cp:coreProperties>
</file>