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52" w:rsidRPr="00C84B52" w:rsidRDefault="00C84B52" w:rsidP="00C84B52">
      <w:pPr>
        <w:pStyle w:val="Titolo"/>
        <w:jc w:val="right"/>
        <w:rPr>
          <w:sz w:val="20"/>
        </w:rPr>
      </w:pPr>
      <w:r>
        <w:rPr>
          <w:sz w:val="20"/>
        </w:rPr>
        <w:t>Allegato B</w:t>
      </w:r>
    </w:p>
    <w:p w:rsidR="00C84B52" w:rsidRDefault="00C84B52">
      <w:pPr>
        <w:pStyle w:val="Titolo"/>
      </w:pPr>
    </w:p>
    <w:p w:rsidR="00C84B52" w:rsidRDefault="00C84B52">
      <w:pPr>
        <w:pStyle w:val="Titolo"/>
      </w:pPr>
    </w:p>
    <w:p w:rsidR="000A2408" w:rsidRDefault="00C84B52">
      <w:pPr>
        <w:pStyle w:val="Titolo"/>
      </w:pP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SUPPORTO</w:t>
      </w:r>
      <w:r>
        <w:rPr>
          <w:spacing w:val="-2"/>
        </w:rPr>
        <w:t xml:space="preserve"> PSICOLOGICO</w:t>
      </w:r>
    </w:p>
    <w:p w:rsidR="000A2408" w:rsidRDefault="00C84B52">
      <w:pPr>
        <w:spacing w:before="182"/>
        <w:ind w:left="137"/>
        <w:jc w:val="center"/>
        <w:rPr>
          <w:spacing w:val="-2"/>
          <w:sz w:val="24"/>
        </w:rPr>
      </w:pPr>
      <w:r>
        <w:rPr>
          <w:sz w:val="24"/>
        </w:rPr>
        <w:t>SCHEDA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AUTOVALUTAZIONE</w:t>
      </w:r>
    </w:p>
    <w:p w:rsidR="00C84B52" w:rsidRDefault="00C84B52">
      <w:pPr>
        <w:spacing w:before="182"/>
        <w:ind w:left="137"/>
        <w:jc w:val="center"/>
        <w:rPr>
          <w:sz w:val="24"/>
        </w:rPr>
      </w:pPr>
    </w:p>
    <w:p w:rsidR="000A2408" w:rsidRDefault="000A2408">
      <w:pPr>
        <w:spacing w:before="12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278"/>
        <w:gridCol w:w="1419"/>
        <w:gridCol w:w="1837"/>
      </w:tblGrid>
      <w:tr w:rsidR="000A2408">
        <w:trPr>
          <w:trHeight w:val="535"/>
        </w:trPr>
        <w:tc>
          <w:tcPr>
            <w:tcW w:w="5099" w:type="dxa"/>
          </w:tcPr>
          <w:p w:rsidR="000A2408" w:rsidRDefault="00C84B52">
            <w:pPr>
              <w:pStyle w:val="TableParagraph"/>
              <w:spacing w:before="27" w:line="243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SCIENTIFICI</w:t>
            </w:r>
          </w:p>
          <w:p w:rsidR="000A2408" w:rsidRDefault="00C84B52">
            <w:pPr>
              <w:pStyle w:val="TableParagraph"/>
              <w:spacing w:line="243" w:lineRule="exact"/>
              <w:ind w:left="8" w:right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278" w:type="dxa"/>
          </w:tcPr>
          <w:p w:rsidR="000A2408" w:rsidRDefault="00C84B52">
            <w:pPr>
              <w:pStyle w:val="TableParagraph"/>
              <w:spacing w:before="134"/>
              <w:ind w:left="359"/>
            </w:pPr>
            <w:r>
              <w:rPr>
                <w:spacing w:val="-4"/>
              </w:rPr>
              <w:t>Punti</w:t>
            </w:r>
          </w:p>
        </w:tc>
        <w:tc>
          <w:tcPr>
            <w:tcW w:w="1419" w:type="dxa"/>
          </w:tcPr>
          <w:p w:rsidR="000A2408" w:rsidRDefault="00C84B52">
            <w:pPr>
              <w:pStyle w:val="TableParagraph"/>
              <w:spacing w:line="268" w:lineRule="exact"/>
              <w:ind w:left="171" w:right="144" w:hanging="22"/>
            </w:pPr>
            <w:r>
              <w:t>A</w:t>
            </w:r>
            <w:r>
              <w:rPr>
                <w:spacing w:val="-19"/>
              </w:rPr>
              <w:t xml:space="preserve"> </w:t>
            </w:r>
            <w:r>
              <w:t>cura</w:t>
            </w:r>
            <w:r>
              <w:rPr>
                <w:spacing w:val="-20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candidato</w:t>
            </w:r>
          </w:p>
        </w:tc>
        <w:tc>
          <w:tcPr>
            <w:tcW w:w="1837" w:type="dxa"/>
          </w:tcPr>
          <w:p w:rsidR="000A2408" w:rsidRDefault="00C84B52">
            <w:pPr>
              <w:pStyle w:val="TableParagraph"/>
              <w:spacing w:line="268" w:lineRule="exact"/>
              <w:ind w:left="507" w:right="321" w:hanging="181"/>
              <w:rPr>
                <w:b/>
              </w:rPr>
            </w:pPr>
            <w:r>
              <w:rPr>
                <w:b/>
                <w:spacing w:val="-2"/>
              </w:rPr>
              <w:t>Riservato Scuola</w:t>
            </w:r>
          </w:p>
        </w:tc>
      </w:tr>
      <w:tr w:rsidR="000A2408">
        <w:trPr>
          <w:trHeight w:val="1846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99"/>
              <w:jc w:val="both"/>
              <w:rPr>
                <w:sz w:val="19"/>
              </w:rPr>
            </w:pPr>
            <w:r>
              <w:rPr>
                <w:sz w:val="19"/>
              </w:rPr>
              <w:t>Corsi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 perfezionamento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durata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annuale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relativi alla psicologia dello sviluppo (es. psicopatologia dello sviluppo, psicologia scolastica, gestione e intervento con i BES ecc.)</w:t>
            </w:r>
          </w:p>
          <w:p w:rsidR="000A2408" w:rsidRDefault="00C84B52">
            <w:pPr>
              <w:pStyle w:val="TableParagraph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titolo</w:t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spacing w:before="117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02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1617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96"/>
              <w:jc w:val="both"/>
              <w:rPr>
                <w:sz w:val="19"/>
              </w:rPr>
            </w:pPr>
            <w:r>
              <w:rPr>
                <w:sz w:val="19"/>
              </w:rPr>
              <w:t>Master universitari di primo livello relativi alle problematiche dello sviluppo psicologico (es. psicopatologia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dello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sviluppo,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psicologia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scolastica)</w:t>
            </w:r>
          </w:p>
          <w:p w:rsidR="000A2408" w:rsidRDefault="00C84B52">
            <w:pPr>
              <w:pStyle w:val="TableParagraph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titolo</w:t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spacing w:before="1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800"/>
              </w:tabs>
              <w:spacing w:before="115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04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2145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97"/>
              <w:jc w:val="both"/>
              <w:rPr>
                <w:sz w:val="19"/>
              </w:rPr>
            </w:pPr>
            <w:r>
              <w:rPr>
                <w:sz w:val="19"/>
              </w:rPr>
              <w:t>Master universitari di secondo livello nell’ambito della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psicopatologia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dell’apprendimento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scolastico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e delle problematiche inerenti la psicologia dello sviluppo (es. psicopatologia dello sviluppo, psicologia scolastica)</w:t>
            </w:r>
          </w:p>
          <w:p w:rsidR="000A2408" w:rsidRDefault="00C84B52">
            <w:pPr>
              <w:pStyle w:val="TableParagraph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titolo</w:t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800"/>
              </w:tabs>
              <w:spacing w:before="114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08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3578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98"/>
              <w:jc w:val="both"/>
              <w:rPr>
                <w:sz w:val="19"/>
              </w:rPr>
            </w:pPr>
            <w:r>
              <w:rPr>
                <w:sz w:val="19"/>
              </w:rPr>
              <w:t>Congressi di almeno 30 ore inerenti l’ambito degli apprendimenti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scolastici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problematiche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 xml:space="preserve">dello sviluppo psicologico (es. psicopatologie dello sviluppo, psicologia scolastica, difficoltà comportamentali, difficoltà socio-relazionali, disabilità) con conseguimento dei relativi crediti </w:t>
            </w:r>
            <w:r>
              <w:rPr>
                <w:spacing w:val="-4"/>
                <w:sz w:val="19"/>
              </w:rPr>
              <w:t>ECM</w:t>
            </w:r>
          </w:p>
          <w:p w:rsidR="000A2408" w:rsidRDefault="00C84B52">
            <w:pPr>
              <w:pStyle w:val="TableParagraph"/>
              <w:spacing w:line="230" w:lineRule="exact"/>
              <w:ind w:left="2580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esperienza</w:t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2"/>
              <w:ind w:left="107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05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3811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99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Corsi di formazione di almeno 30 ore presso enti pubblici o privati inerenti l’ambito degli apprendimenti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scolastici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problematiche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 xml:space="preserve">dello sviluppo psicologico (es. psicopatologie dello sviluppo, psicologia scolastica, difficoltà comportamentali, difficoltà socio-relazionali, disabilità) con conseguimento dei relativi crediti </w:t>
            </w:r>
            <w:r>
              <w:rPr>
                <w:spacing w:val="-4"/>
                <w:sz w:val="19"/>
              </w:rPr>
              <w:t>ECM</w:t>
            </w:r>
          </w:p>
          <w:p w:rsidR="000A2408" w:rsidRDefault="00C84B52">
            <w:pPr>
              <w:pStyle w:val="TableParagraph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esperienza</w:t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spacing w:before="1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A2408" w:rsidRDefault="000A2408">
      <w:pPr>
        <w:pStyle w:val="TableParagraph"/>
        <w:rPr>
          <w:rFonts w:ascii="Times New Roman"/>
          <w:sz w:val="18"/>
        </w:rPr>
        <w:sectPr w:rsidR="000A2408">
          <w:footerReference w:type="default" r:id="rId8"/>
          <w:type w:val="continuous"/>
          <w:pgSz w:w="11910" w:h="16840"/>
          <w:pgMar w:top="7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278"/>
        <w:gridCol w:w="1419"/>
        <w:gridCol w:w="1837"/>
      </w:tblGrid>
      <w:tr w:rsidR="000A2408">
        <w:trPr>
          <w:trHeight w:val="2119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102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Titoli di specializzazione in Psicoterapia OPPURE Dottorato di Ricerca in Psicologia (con percorso di studi orientato alla psicologia dello sviluppo, alla psicologia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dell’apprendimento,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neuropsicologia dell’età evolutiva)</w:t>
            </w:r>
          </w:p>
          <w:p w:rsidR="000A2408" w:rsidRDefault="00C84B52">
            <w:pPr>
              <w:pStyle w:val="TableParagraph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titolo</w:t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800"/>
              </w:tabs>
              <w:spacing w:before="112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12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2538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102"/>
              <w:jc w:val="both"/>
              <w:rPr>
                <w:sz w:val="19"/>
              </w:rPr>
            </w:pPr>
            <w:r>
              <w:rPr>
                <w:sz w:val="19"/>
              </w:rPr>
              <w:t xml:space="preserve">Pubblicazioni scientifiche (digitali o cartacee) </w:t>
            </w:r>
            <w:proofErr w:type="spellStart"/>
            <w:r>
              <w:rPr>
                <w:sz w:val="19"/>
              </w:rPr>
              <w:t>reviewed</w:t>
            </w:r>
            <w:proofErr w:type="spellEnd"/>
            <w:r>
              <w:rPr>
                <w:sz w:val="19"/>
              </w:rPr>
              <w:t xml:space="preserve"> inerenti l’ambito degli apprendimenti scolastici e delle difficoltà evolutive, delle quali si fornisce il codice ISBN</w:t>
            </w:r>
          </w:p>
          <w:p w:rsidR="000A2408" w:rsidRDefault="00C84B52">
            <w:pPr>
              <w:pStyle w:val="TableParagraph"/>
              <w:ind w:right="239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pubblicazione</w:t>
            </w:r>
          </w:p>
          <w:p w:rsidR="000A2408" w:rsidRDefault="00C84B52">
            <w:pPr>
              <w:pStyle w:val="TableParagraph"/>
              <w:tabs>
                <w:tab w:val="left" w:pos="4800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spacing w:before="115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04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348"/>
        </w:trPr>
        <w:tc>
          <w:tcPr>
            <w:tcW w:w="5099" w:type="dxa"/>
            <w:shd w:val="clear" w:color="auto" w:fill="BEBEBE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BEBEBE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BEBEBE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shd w:val="clear" w:color="auto" w:fill="BEBEBE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616"/>
        </w:trPr>
        <w:tc>
          <w:tcPr>
            <w:tcW w:w="5099" w:type="dxa"/>
          </w:tcPr>
          <w:p w:rsidR="000A2408" w:rsidRDefault="00C84B52">
            <w:pPr>
              <w:pStyle w:val="TableParagraph"/>
              <w:spacing w:before="52"/>
              <w:ind w:left="8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PROFESSIONALI</w:t>
            </w:r>
          </w:p>
          <w:p w:rsidR="000A2408" w:rsidRDefault="00C84B52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278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5311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96"/>
              <w:jc w:val="both"/>
              <w:rPr>
                <w:sz w:val="19"/>
              </w:rPr>
            </w:pPr>
            <w:r>
              <w:rPr>
                <w:sz w:val="19"/>
              </w:rPr>
              <w:t>Contratti per attività di Sportello d’ascolto scolastico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documentati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retribuiti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almeno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40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ore annue (anno scolastico) indipendentemente da numero di scuole in cui opera.</w:t>
            </w:r>
          </w:p>
          <w:p w:rsidR="000A2408" w:rsidRDefault="00501572" w:rsidP="00501572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 xml:space="preserve">                                          </w:t>
            </w:r>
            <w:r w:rsidR="00C84B52">
              <w:rPr>
                <w:sz w:val="19"/>
              </w:rPr>
              <w:t>da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z w:val="19"/>
              </w:rPr>
              <w:t>1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z w:val="19"/>
              </w:rPr>
              <w:t>a</w:t>
            </w:r>
            <w:r w:rsidR="00C84B52">
              <w:rPr>
                <w:spacing w:val="-2"/>
                <w:sz w:val="19"/>
              </w:rPr>
              <w:t xml:space="preserve"> </w:t>
            </w:r>
            <w:r w:rsidR="00C84B52">
              <w:rPr>
                <w:sz w:val="19"/>
              </w:rPr>
              <w:t>2</w:t>
            </w:r>
            <w:r w:rsidR="00C84B52">
              <w:rPr>
                <w:spacing w:val="-5"/>
                <w:sz w:val="19"/>
              </w:rPr>
              <w:t xml:space="preserve"> </w:t>
            </w:r>
            <w:r w:rsidR="00C84B52">
              <w:rPr>
                <w:sz w:val="19"/>
              </w:rPr>
              <w:t>anni: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z w:val="19"/>
              </w:rPr>
              <w:t>punti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pacing w:val="-5"/>
                <w:sz w:val="19"/>
              </w:rPr>
              <w:t>05</w:t>
            </w:r>
          </w:p>
          <w:p w:rsidR="000A2408" w:rsidRDefault="00501572" w:rsidP="00501572">
            <w:pPr>
              <w:pStyle w:val="TableParagraph"/>
              <w:spacing w:line="230" w:lineRule="exact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                                        </w:t>
            </w:r>
            <w:r w:rsidR="00C84B52">
              <w:rPr>
                <w:sz w:val="19"/>
              </w:rPr>
              <w:t>da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z w:val="19"/>
              </w:rPr>
              <w:t>3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z w:val="19"/>
              </w:rPr>
              <w:t>a</w:t>
            </w:r>
            <w:r w:rsidR="00C84B52">
              <w:rPr>
                <w:spacing w:val="-2"/>
                <w:sz w:val="19"/>
              </w:rPr>
              <w:t xml:space="preserve"> </w:t>
            </w:r>
            <w:r w:rsidR="00C84B52">
              <w:rPr>
                <w:sz w:val="19"/>
              </w:rPr>
              <w:t>5</w:t>
            </w:r>
            <w:r w:rsidR="00C84B52">
              <w:rPr>
                <w:spacing w:val="-5"/>
                <w:sz w:val="19"/>
              </w:rPr>
              <w:t xml:space="preserve"> </w:t>
            </w:r>
            <w:r w:rsidR="00C84B52">
              <w:rPr>
                <w:sz w:val="19"/>
              </w:rPr>
              <w:t>anni: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z w:val="19"/>
              </w:rPr>
              <w:t>punti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pacing w:val="-5"/>
                <w:sz w:val="19"/>
              </w:rPr>
              <w:t>10</w:t>
            </w:r>
          </w:p>
          <w:p w:rsidR="000A2408" w:rsidRDefault="00501572" w:rsidP="00501572">
            <w:pPr>
              <w:pStyle w:val="TableParagraph"/>
              <w:spacing w:line="231" w:lineRule="exact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sz w:val="19"/>
              </w:rPr>
              <w:t xml:space="preserve">       </w:t>
            </w:r>
            <w:r w:rsidR="00C84B52">
              <w:rPr>
                <w:sz w:val="19"/>
              </w:rPr>
              <w:t>oltre</w:t>
            </w:r>
            <w:r w:rsidR="00C84B52">
              <w:rPr>
                <w:spacing w:val="-4"/>
                <w:sz w:val="19"/>
              </w:rPr>
              <w:t xml:space="preserve"> </w:t>
            </w:r>
            <w:r w:rsidR="00C84B52">
              <w:rPr>
                <w:sz w:val="19"/>
              </w:rPr>
              <w:t>i</w:t>
            </w:r>
            <w:r w:rsidR="00C84B52">
              <w:rPr>
                <w:spacing w:val="-4"/>
                <w:sz w:val="19"/>
              </w:rPr>
              <w:t xml:space="preserve"> </w:t>
            </w:r>
            <w:r w:rsidR="00C84B52">
              <w:rPr>
                <w:sz w:val="19"/>
              </w:rPr>
              <w:t>5</w:t>
            </w:r>
            <w:r w:rsidR="00C84B52">
              <w:rPr>
                <w:spacing w:val="-4"/>
                <w:sz w:val="19"/>
              </w:rPr>
              <w:t xml:space="preserve"> </w:t>
            </w:r>
            <w:r w:rsidR="00C84B52">
              <w:rPr>
                <w:sz w:val="19"/>
              </w:rPr>
              <w:t>anni:</w:t>
            </w:r>
            <w:r w:rsidR="00C84B52">
              <w:rPr>
                <w:spacing w:val="58"/>
                <w:sz w:val="19"/>
              </w:rPr>
              <w:t xml:space="preserve"> </w:t>
            </w:r>
            <w:r w:rsidR="00C84B52">
              <w:rPr>
                <w:sz w:val="19"/>
              </w:rPr>
              <w:t>punti</w:t>
            </w:r>
            <w:r w:rsidR="00C84B52">
              <w:rPr>
                <w:spacing w:val="-4"/>
                <w:sz w:val="19"/>
              </w:rPr>
              <w:t xml:space="preserve"> </w:t>
            </w:r>
            <w:r w:rsidR="00C84B52">
              <w:rPr>
                <w:spacing w:val="-5"/>
                <w:sz w:val="19"/>
              </w:rPr>
              <w:t>15</w:t>
            </w:r>
          </w:p>
          <w:p w:rsidR="000A2408" w:rsidRDefault="000A2408">
            <w:pPr>
              <w:pStyle w:val="TableParagraph"/>
              <w:rPr>
                <w:sz w:val="19"/>
              </w:rPr>
            </w:pPr>
          </w:p>
          <w:p w:rsidR="000A2408" w:rsidRDefault="00C84B52">
            <w:pPr>
              <w:pStyle w:val="TableParagraph"/>
              <w:tabs>
                <w:tab w:val="left" w:pos="4908"/>
              </w:tabs>
              <w:ind w:left="107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6"/>
              </w:tabs>
              <w:spacing w:before="114"/>
              <w:ind w:left="107"/>
              <w:rPr>
                <w:sz w:val="19"/>
              </w:rPr>
            </w:pPr>
            <w:r>
              <w:rPr>
                <w:sz w:val="19"/>
              </w:rPr>
              <w:t xml:space="preserve">6)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7)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8)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9)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5031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10)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15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4680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lastRenderedPageBreak/>
              <w:t>Servizio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consulenza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psicologica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prestato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presso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il nostro Istituto</w:t>
            </w:r>
          </w:p>
          <w:p w:rsidR="000A2408" w:rsidRDefault="00501572" w:rsidP="00501572">
            <w:pPr>
              <w:pStyle w:val="TableParagraph"/>
              <w:spacing w:line="230" w:lineRule="exact"/>
              <w:ind w:left="107"/>
              <w:jc w:val="center"/>
              <w:rPr>
                <w:spacing w:val="-2"/>
                <w:sz w:val="19"/>
              </w:rPr>
            </w:pPr>
            <w:r>
              <w:rPr>
                <w:sz w:val="19"/>
              </w:rPr>
              <w:t xml:space="preserve">                                </w:t>
            </w:r>
            <w:r w:rsidR="00C84B52">
              <w:rPr>
                <w:sz w:val="19"/>
              </w:rPr>
              <w:t>Punti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z w:val="19"/>
              </w:rPr>
              <w:t>02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z w:val="19"/>
              </w:rPr>
              <w:t>per</w:t>
            </w:r>
            <w:r w:rsidR="00C84B52">
              <w:rPr>
                <w:spacing w:val="-5"/>
                <w:sz w:val="19"/>
              </w:rPr>
              <w:t xml:space="preserve"> </w:t>
            </w:r>
            <w:r w:rsidR="00C84B52">
              <w:rPr>
                <w:sz w:val="19"/>
              </w:rPr>
              <w:t>anno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pacing w:val="-2"/>
                <w:sz w:val="19"/>
              </w:rPr>
              <w:t>scolastico</w:t>
            </w:r>
            <w:r>
              <w:rPr>
                <w:spacing w:val="-2"/>
                <w:sz w:val="19"/>
              </w:rPr>
              <w:t xml:space="preserve">  </w:t>
            </w:r>
          </w:p>
          <w:p w:rsidR="00501572" w:rsidRDefault="00501572" w:rsidP="00501572">
            <w:pPr>
              <w:pStyle w:val="TableParagraph"/>
              <w:tabs>
                <w:tab w:val="left" w:pos="4908"/>
              </w:tabs>
              <w:ind w:left="107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501572" w:rsidRDefault="00501572" w:rsidP="0050157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:rsidR="00501572" w:rsidRDefault="00501572" w:rsidP="0050157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:rsidR="00501572" w:rsidRDefault="00501572" w:rsidP="0050157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:rsidR="00501572" w:rsidRDefault="00501572" w:rsidP="0050157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  <w:p w:rsidR="00501572" w:rsidRDefault="00501572">
            <w:pPr>
              <w:pStyle w:val="TableParagraph"/>
              <w:spacing w:line="230" w:lineRule="exact"/>
              <w:ind w:left="107"/>
              <w:rPr>
                <w:sz w:val="19"/>
              </w:rPr>
            </w:pP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A2408" w:rsidRDefault="000A2408">
      <w:pPr>
        <w:pStyle w:val="TableParagraph"/>
        <w:rPr>
          <w:rFonts w:ascii="Times New Roman"/>
          <w:sz w:val="18"/>
        </w:rPr>
        <w:sectPr w:rsidR="000A2408">
          <w:type w:val="continuous"/>
          <w:pgSz w:w="11910" w:h="16840"/>
          <w:pgMar w:top="820" w:right="1133" w:bottom="165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278"/>
        <w:gridCol w:w="1419"/>
        <w:gridCol w:w="1837"/>
      </w:tblGrid>
      <w:tr w:rsidR="000A2408">
        <w:trPr>
          <w:trHeight w:val="3002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102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Attività di consulenza e collaborazione con le istituzioni scolastiche a supporto dei processi di inclusione con particolare riguardo alla redazione dei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alunni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disabilità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PDP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gli alunni con DSA, per ogni anno scolastico indipendentemente dal numero di scuole in cui si </w:t>
            </w:r>
            <w:r>
              <w:rPr>
                <w:spacing w:val="-4"/>
                <w:sz w:val="19"/>
              </w:rPr>
              <w:t>opera</w:t>
            </w:r>
          </w:p>
          <w:p w:rsidR="000A2408" w:rsidRDefault="00C84B52">
            <w:pPr>
              <w:pStyle w:val="TableParagraph"/>
              <w:spacing w:before="2"/>
              <w:ind w:right="10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punti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01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ogni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attività</w:t>
            </w:r>
          </w:p>
          <w:p w:rsidR="000A2408" w:rsidRDefault="00C84B52">
            <w:pPr>
              <w:pStyle w:val="TableParagraph"/>
              <w:tabs>
                <w:tab w:val="left" w:pos="4800"/>
              </w:tabs>
              <w:spacing w:before="115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800"/>
              </w:tabs>
              <w:spacing w:before="114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spacing w:before="118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2969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102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Attività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formatore/conduttore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laboratori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corsi </w:t>
            </w:r>
            <w:r>
              <w:rPr>
                <w:sz w:val="19"/>
              </w:rPr>
              <w:t>di formazione di almeno 6 ore con accreditamento del Ministero dell’Istruzione, per conto di associazioni o di enti</w:t>
            </w:r>
          </w:p>
          <w:p w:rsidR="000A2408" w:rsidRDefault="00C84B52">
            <w:pPr>
              <w:pStyle w:val="TableParagraph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02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corso</w:t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8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4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2671"/>
        </w:trPr>
        <w:tc>
          <w:tcPr>
            <w:tcW w:w="5099" w:type="dxa"/>
          </w:tcPr>
          <w:p w:rsidR="000A2408" w:rsidRDefault="00C84B52">
            <w:pPr>
              <w:pStyle w:val="TableParagraph"/>
              <w:ind w:left="107" w:right="97"/>
              <w:jc w:val="both"/>
              <w:rPr>
                <w:sz w:val="19"/>
              </w:rPr>
            </w:pPr>
            <w:r>
              <w:rPr>
                <w:sz w:val="19"/>
              </w:rPr>
              <w:t>Attività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formatore/conduttore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laboratori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corsi 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almeno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singole Istituzioni scolastiche o di reti di scuole.</w:t>
            </w:r>
          </w:p>
          <w:p w:rsidR="000A2408" w:rsidRDefault="00C84B52">
            <w:pPr>
              <w:pStyle w:val="TableParagraph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corso</w:t>
            </w:r>
          </w:p>
          <w:p w:rsidR="000A2408" w:rsidRDefault="00C84B52">
            <w:pPr>
              <w:pStyle w:val="TableParagraph"/>
              <w:tabs>
                <w:tab w:val="left" w:pos="4801"/>
              </w:tabs>
              <w:spacing w:before="1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4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05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347"/>
        </w:trPr>
        <w:tc>
          <w:tcPr>
            <w:tcW w:w="5099" w:type="dxa"/>
            <w:shd w:val="clear" w:color="auto" w:fill="BEBEBE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BEBEBE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BEBEBE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shd w:val="clear" w:color="auto" w:fill="BEBEBE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>
        <w:trPr>
          <w:trHeight w:val="875"/>
        </w:trPr>
        <w:tc>
          <w:tcPr>
            <w:tcW w:w="5099" w:type="dxa"/>
          </w:tcPr>
          <w:p w:rsidR="000A2408" w:rsidRDefault="00C84B52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  <w:p w:rsidR="000A2408" w:rsidRDefault="00C84B52">
            <w:pPr>
              <w:pStyle w:val="TableParagraph"/>
              <w:spacing w:before="129" w:line="230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ad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insindacabile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giudizio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della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Commissione </w:t>
            </w:r>
            <w:r>
              <w:rPr>
                <w:b/>
                <w:spacing w:val="-2"/>
                <w:sz w:val="19"/>
              </w:rPr>
              <w:t>istituita</w:t>
            </w:r>
          </w:p>
        </w:tc>
        <w:tc>
          <w:tcPr>
            <w:tcW w:w="1278" w:type="dxa"/>
          </w:tcPr>
          <w:p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Max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12</w:t>
            </w:r>
          </w:p>
        </w:tc>
        <w:tc>
          <w:tcPr>
            <w:tcW w:w="1419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A2408" w:rsidRDefault="000A2408">
      <w:pPr>
        <w:rPr>
          <w:sz w:val="20"/>
        </w:rPr>
      </w:pPr>
    </w:p>
    <w:p w:rsidR="000A2408" w:rsidRDefault="000A2408">
      <w:pPr>
        <w:spacing w:before="67"/>
        <w:rPr>
          <w:sz w:val="20"/>
        </w:rPr>
      </w:pPr>
    </w:p>
    <w:p w:rsidR="00C84B52" w:rsidRDefault="00C84B52">
      <w:pPr>
        <w:pStyle w:val="Corpotesto"/>
        <w:ind w:left="1012" w:right="124" w:hanging="764"/>
        <w:jc w:val="both"/>
      </w:pPr>
    </w:p>
    <w:p w:rsidR="00C84B52" w:rsidRDefault="00C84B52">
      <w:pPr>
        <w:pStyle w:val="Corpotesto"/>
        <w:ind w:left="1012" w:right="124" w:hanging="764"/>
        <w:jc w:val="both"/>
      </w:pPr>
    </w:p>
    <w:p w:rsidR="000A2408" w:rsidRDefault="00C84B52">
      <w:pPr>
        <w:pStyle w:val="Corpotesto"/>
        <w:ind w:left="1012" w:right="124" w:hanging="764"/>
        <w:jc w:val="both"/>
      </w:pPr>
      <w:r>
        <w:t>N.B.:</w:t>
      </w:r>
      <w:r>
        <w:rPr>
          <w:spacing w:val="40"/>
        </w:rPr>
        <w:t xml:space="preserve"> </w:t>
      </w:r>
      <w:r>
        <w:t>si ricorda che i titoli dovranno essere posseduti alla data di scadenza del presente bando di selezione e debitamente documentati e specificati con precisione negli appositi spazi predisposti nella presente scheda.</w:t>
      </w:r>
    </w:p>
    <w:p w:rsidR="000A2408" w:rsidRDefault="000A2408">
      <w:pPr>
        <w:rPr>
          <w:b/>
          <w:sz w:val="20"/>
        </w:rPr>
      </w:pPr>
    </w:p>
    <w:p w:rsidR="000A2408" w:rsidRDefault="000A2408">
      <w:pPr>
        <w:rPr>
          <w:b/>
          <w:sz w:val="20"/>
        </w:rPr>
      </w:pPr>
    </w:p>
    <w:p w:rsidR="000A2408" w:rsidRDefault="000A2408">
      <w:pPr>
        <w:rPr>
          <w:b/>
          <w:sz w:val="20"/>
        </w:rPr>
      </w:pPr>
    </w:p>
    <w:p w:rsidR="000A2408" w:rsidRDefault="000A2408">
      <w:pPr>
        <w:rPr>
          <w:b/>
          <w:sz w:val="20"/>
        </w:rPr>
      </w:pPr>
    </w:p>
    <w:p w:rsidR="000A2408" w:rsidRDefault="000A2408">
      <w:pPr>
        <w:spacing w:before="237"/>
        <w:rPr>
          <w:b/>
          <w:sz w:val="20"/>
        </w:rPr>
      </w:pPr>
    </w:p>
    <w:p w:rsidR="00C84B52" w:rsidRDefault="00C84B52">
      <w:pPr>
        <w:tabs>
          <w:tab w:val="left" w:pos="3381"/>
          <w:tab w:val="left" w:pos="4389"/>
          <w:tab w:val="left" w:pos="9768"/>
        </w:tabs>
        <w:spacing w:before="1"/>
        <w:ind w:left="140"/>
        <w:rPr>
          <w:sz w:val="20"/>
        </w:rPr>
      </w:pPr>
      <w:r>
        <w:rPr>
          <w:sz w:val="20"/>
        </w:rPr>
        <w:t xml:space="preserve">Data: </w:t>
      </w:r>
      <w:r>
        <w:rPr>
          <w:sz w:val="20"/>
          <w:u w:val="single"/>
        </w:rPr>
        <w:tab/>
      </w:r>
      <w:r>
        <w:rPr>
          <w:sz w:val="20"/>
        </w:rPr>
        <w:tab/>
      </w:r>
    </w:p>
    <w:p w:rsidR="00C84B52" w:rsidRDefault="00C84B52">
      <w:pPr>
        <w:tabs>
          <w:tab w:val="left" w:pos="3381"/>
          <w:tab w:val="left" w:pos="4389"/>
          <w:tab w:val="left" w:pos="9768"/>
        </w:tabs>
        <w:spacing w:before="1"/>
        <w:ind w:left="140"/>
        <w:rPr>
          <w:sz w:val="20"/>
        </w:rPr>
      </w:pPr>
    </w:p>
    <w:p w:rsidR="00C84B52" w:rsidRDefault="00C84B52">
      <w:pPr>
        <w:tabs>
          <w:tab w:val="left" w:pos="3381"/>
          <w:tab w:val="left" w:pos="4389"/>
          <w:tab w:val="left" w:pos="9768"/>
        </w:tabs>
        <w:spacing w:before="1"/>
        <w:ind w:left="140"/>
        <w:rPr>
          <w:sz w:val="20"/>
        </w:rPr>
      </w:pPr>
    </w:p>
    <w:p w:rsidR="00C84B52" w:rsidRDefault="00C84B52">
      <w:pPr>
        <w:tabs>
          <w:tab w:val="left" w:pos="3381"/>
          <w:tab w:val="left" w:pos="4389"/>
          <w:tab w:val="left" w:pos="9768"/>
        </w:tabs>
        <w:spacing w:before="1"/>
        <w:ind w:left="140"/>
        <w:rPr>
          <w:sz w:val="20"/>
        </w:rPr>
      </w:pPr>
    </w:p>
    <w:p w:rsidR="000A2408" w:rsidRPr="00C84B52" w:rsidRDefault="00C84B52" w:rsidP="00C84B52">
      <w:pPr>
        <w:tabs>
          <w:tab w:val="left" w:pos="3381"/>
          <w:tab w:val="left" w:pos="4389"/>
          <w:tab w:val="left" w:pos="9768"/>
        </w:tabs>
        <w:spacing w:before="1"/>
        <w:ind w:left="140"/>
        <w:jc w:val="center"/>
        <w:rPr>
          <w:sz w:val="20"/>
          <w:u w:val="single"/>
        </w:rPr>
      </w:pPr>
      <w:r>
        <w:rPr>
          <w:sz w:val="20"/>
        </w:rPr>
        <w:t xml:space="preserve">Firma: </w:t>
      </w:r>
      <w:r>
        <w:rPr>
          <w:sz w:val="20"/>
          <w:u w:val="single"/>
        </w:rPr>
        <w:t xml:space="preserve">                                                  </w:t>
      </w:r>
    </w:p>
    <w:sectPr w:rsidR="000A2408" w:rsidRPr="00C84B52" w:rsidSect="00C84B52">
      <w:type w:val="continuous"/>
      <w:pgSz w:w="11910" w:h="16840"/>
      <w:pgMar w:top="820" w:right="1133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52" w:rsidRDefault="00C84B52" w:rsidP="00C84B52">
      <w:r>
        <w:separator/>
      </w:r>
    </w:p>
  </w:endnote>
  <w:endnote w:type="continuationSeparator" w:id="0">
    <w:p w:rsidR="00C84B52" w:rsidRDefault="00C84B52" w:rsidP="00C8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046195"/>
      <w:docPartObj>
        <w:docPartGallery w:val="Page Numbers (Bottom of Page)"/>
        <w:docPartUnique/>
      </w:docPartObj>
    </w:sdtPr>
    <w:sdtEndPr/>
    <w:sdtContent>
      <w:p w:rsidR="00C84B52" w:rsidRDefault="00C84B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2B">
          <w:rPr>
            <w:noProof/>
          </w:rPr>
          <w:t>4</w:t>
        </w:r>
        <w:r>
          <w:fldChar w:fldCharType="end"/>
        </w:r>
      </w:p>
    </w:sdtContent>
  </w:sdt>
  <w:p w:rsidR="00C84B52" w:rsidRDefault="00C84B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52" w:rsidRDefault="00C84B52" w:rsidP="00C84B52">
      <w:r>
        <w:separator/>
      </w:r>
    </w:p>
  </w:footnote>
  <w:footnote w:type="continuationSeparator" w:id="0">
    <w:p w:rsidR="00C84B52" w:rsidRDefault="00C84B52" w:rsidP="00C8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A2408"/>
    <w:rsid w:val="000A2408"/>
    <w:rsid w:val="0013532B"/>
    <w:rsid w:val="00500179"/>
    <w:rsid w:val="00501572"/>
    <w:rsid w:val="00A04979"/>
    <w:rsid w:val="00B30685"/>
    <w:rsid w:val="00C8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74"/>
      <w:ind w:left="13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84B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B5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4B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B52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74"/>
      <w:ind w:left="13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84B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B5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4B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B5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F168-0B00-4878-B4DD-85BD08D0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Economico - Istituto Marco Polo</dc:creator>
  <cp:lastModifiedBy>Protocollo01</cp:lastModifiedBy>
  <cp:revision>3</cp:revision>
  <cp:lastPrinted>2025-01-14T08:27:00Z</cp:lastPrinted>
  <dcterms:created xsi:type="dcterms:W3CDTF">2025-01-14T08:27:00Z</dcterms:created>
  <dcterms:modified xsi:type="dcterms:W3CDTF">2025-01-14T08:27:00Z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per Microsoft 365</vt:lpwstr>
  </property>
</Properties>
</file>