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0C2AEF" w:rsidRDefault="000C2AEF" w:rsidP="000C2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/>
          <w:b/>
          <w:sz w:val="20"/>
          <w:szCs w:val="20"/>
          <w:u w:val="single"/>
        </w:rPr>
      </w:pPr>
    </w:p>
    <w:p w:rsidR="000C2AEF" w:rsidRPr="00A21353" w:rsidRDefault="000C2AEF" w:rsidP="000C2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r w:rsidRPr="00A21353">
        <w:rPr>
          <w:rFonts w:ascii="Calibri" w:hAnsi="Calibri"/>
          <w:b/>
          <w:sz w:val="22"/>
          <w:szCs w:val="22"/>
          <w:u w:val="single"/>
        </w:rPr>
        <w:t>ALLEGATO 6</w:t>
      </w:r>
    </w:p>
    <w:bookmarkEnd w:id="0"/>
    <w:p w:rsidR="005E7985" w:rsidRDefault="005E7985" w:rsidP="005E7985">
      <w:pPr>
        <w:rPr>
          <w:rFonts w:asciiTheme="majorHAnsi" w:hAnsiTheme="majorHAnsi" w:cstheme="majorHAnsi"/>
        </w:rPr>
      </w:pPr>
    </w:p>
    <w:p w:rsidR="006A06F0" w:rsidRPr="00C87A1F" w:rsidRDefault="006A06F0" w:rsidP="006A06F0">
      <w:pPr>
        <w:ind w:left="28"/>
        <w:rPr>
          <w:rFonts w:ascii="Calibri" w:hAnsi="Calibri" w:cs="Calibri"/>
          <w:sz w:val="20"/>
          <w:szCs w:val="20"/>
        </w:rPr>
      </w:pPr>
    </w:p>
    <w:p w:rsidR="00904A2E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PATTO DI INTEGRITA'</w:t>
      </w:r>
    </w:p>
    <w:p w:rsidR="00624410" w:rsidRPr="00EC0A7F" w:rsidRDefault="00624410" w:rsidP="00904A2E">
      <w:pPr>
        <w:jc w:val="center"/>
        <w:rPr>
          <w:b/>
          <w:sz w:val="20"/>
          <w:szCs w:val="20"/>
        </w:rPr>
      </w:pPr>
    </w:p>
    <w:p w:rsidR="00904A2E" w:rsidRDefault="00904A2E" w:rsidP="0008770D">
      <w:pPr>
        <w:jc w:val="both"/>
        <w:rPr>
          <w:rFonts w:cstheme="minorHAnsi"/>
          <w:b/>
          <w:sz w:val="22"/>
          <w:szCs w:val="22"/>
        </w:rPr>
      </w:pPr>
      <w:r w:rsidRPr="00EC0A7F">
        <w:rPr>
          <w:sz w:val="20"/>
          <w:szCs w:val="20"/>
        </w:rPr>
        <w:t xml:space="preserve">Relativo a (estremi della gara) </w:t>
      </w:r>
      <w:r w:rsidR="00350A09">
        <w:rPr>
          <w:rFonts w:ascii="Calibri" w:hAnsi="Calibri" w:cs="Tahoma"/>
          <w:b/>
          <w:sz w:val="20"/>
          <w:szCs w:val="20"/>
        </w:rPr>
        <w:t xml:space="preserve">Lettera di invito </w:t>
      </w:r>
      <w:r w:rsidR="00350A09" w:rsidRPr="00350A09">
        <w:rPr>
          <w:rFonts w:ascii="Calibri" w:hAnsi="Calibri" w:cs="Tahoma"/>
          <w:b/>
          <w:sz w:val="20"/>
          <w:szCs w:val="20"/>
        </w:rPr>
        <w:t xml:space="preserve">per l’affidamento dell'organizzazione e della realizzazione del </w:t>
      </w:r>
      <w:r w:rsidR="0008770D" w:rsidRPr="00DD5379">
        <w:rPr>
          <w:rFonts w:cstheme="minorHAnsi"/>
          <w:b/>
          <w:sz w:val="22"/>
          <w:szCs w:val="22"/>
        </w:rPr>
        <w:t>viaggi</w:t>
      </w:r>
      <w:r w:rsidR="0008770D">
        <w:rPr>
          <w:rFonts w:cstheme="minorHAnsi"/>
          <w:b/>
          <w:sz w:val="22"/>
          <w:szCs w:val="22"/>
        </w:rPr>
        <w:t>o</w:t>
      </w:r>
      <w:r w:rsidR="0008770D" w:rsidRPr="00DD5379">
        <w:rPr>
          <w:rFonts w:cstheme="minorHAnsi"/>
          <w:b/>
          <w:sz w:val="22"/>
          <w:szCs w:val="22"/>
        </w:rPr>
        <w:t xml:space="preserve"> di istruzione </w:t>
      </w:r>
      <w:r w:rsidR="0008770D">
        <w:rPr>
          <w:rFonts w:cstheme="minorHAnsi"/>
          <w:b/>
          <w:sz w:val="22"/>
          <w:szCs w:val="22"/>
        </w:rPr>
        <w:t xml:space="preserve">a Salisburgo – Monaco di Baviera – </w:t>
      </w:r>
      <w:proofErr w:type="spellStart"/>
      <w:r w:rsidR="0008770D">
        <w:rPr>
          <w:rFonts w:cstheme="minorHAnsi"/>
          <w:b/>
          <w:sz w:val="22"/>
          <w:szCs w:val="22"/>
        </w:rPr>
        <w:t>Dachau</w:t>
      </w:r>
      <w:proofErr w:type="spellEnd"/>
      <w:r w:rsidR="0008770D">
        <w:rPr>
          <w:rFonts w:cstheme="minorHAnsi"/>
          <w:b/>
          <w:sz w:val="22"/>
          <w:szCs w:val="22"/>
        </w:rPr>
        <w:t xml:space="preserve"> – </w:t>
      </w:r>
      <w:proofErr w:type="spellStart"/>
      <w:r w:rsidR="0008770D">
        <w:rPr>
          <w:rFonts w:cstheme="minorHAnsi"/>
          <w:b/>
          <w:sz w:val="22"/>
          <w:szCs w:val="22"/>
        </w:rPr>
        <w:t>Hellbrunn</w:t>
      </w:r>
      <w:proofErr w:type="spellEnd"/>
      <w:r w:rsidR="0008770D">
        <w:rPr>
          <w:rFonts w:cstheme="minorHAnsi"/>
          <w:b/>
          <w:sz w:val="22"/>
          <w:szCs w:val="22"/>
        </w:rPr>
        <w:t xml:space="preserve"> – </w:t>
      </w:r>
      <w:proofErr w:type="spellStart"/>
      <w:r w:rsidR="0008770D">
        <w:rPr>
          <w:rFonts w:cstheme="minorHAnsi"/>
          <w:b/>
          <w:sz w:val="22"/>
          <w:szCs w:val="22"/>
        </w:rPr>
        <w:t>Hallein</w:t>
      </w:r>
      <w:proofErr w:type="spellEnd"/>
      <w:r w:rsidR="0008770D">
        <w:rPr>
          <w:rFonts w:cstheme="minorHAnsi"/>
          <w:b/>
          <w:sz w:val="22"/>
          <w:szCs w:val="22"/>
        </w:rPr>
        <w:t xml:space="preserve"> </w:t>
      </w:r>
      <w:r w:rsidR="0008770D" w:rsidRPr="004A647E">
        <w:rPr>
          <w:rFonts w:cstheme="minorHAnsi"/>
          <w:b/>
          <w:sz w:val="22"/>
          <w:szCs w:val="22"/>
        </w:rPr>
        <w:t>CIG Z2238E5409</w:t>
      </w:r>
    </w:p>
    <w:p w:rsidR="0008770D" w:rsidRPr="00EC0A7F" w:rsidRDefault="0008770D" w:rsidP="0008770D">
      <w:pPr>
        <w:jc w:val="both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TRA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L’ISTITUTO COMPRENSIVO “PARINI” DI CAMPOSAMPIERO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E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 la Ditta ……………………………………………………………………………………………………….….(di seguito denominata Ditta)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sede legale in via…………………………………………………………………… n. …………………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codice fiscale/P.IVA</w:t>
      </w:r>
      <w:r>
        <w:rPr>
          <w:sz w:val="20"/>
          <w:szCs w:val="20"/>
        </w:rPr>
        <w:t>…………</w:t>
      </w:r>
      <w:r w:rsidRPr="00EC0A7F">
        <w:rPr>
          <w:sz w:val="20"/>
          <w:szCs w:val="20"/>
        </w:rPr>
        <w:t xml:space="preserve">……………………………………….. 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rappresentata da ……………………………………………………………………………………….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in qualità di</w:t>
      </w:r>
      <w:r>
        <w:rPr>
          <w:sz w:val="20"/>
          <w:szCs w:val="20"/>
        </w:rPr>
        <w:t>……………………………………………</w:t>
      </w:r>
      <w:r w:rsidRPr="00EC0A7F">
        <w:rPr>
          <w:sz w:val="20"/>
          <w:szCs w:val="20"/>
        </w:rPr>
        <w:t>…………………………………………………..</w:t>
      </w:r>
    </w:p>
    <w:p w:rsidR="00904A2E" w:rsidRPr="00EC0A7F" w:rsidRDefault="00904A2E" w:rsidP="00904A2E">
      <w:pPr>
        <w:jc w:val="both"/>
        <w:rPr>
          <w:i/>
          <w:sz w:val="20"/>
          <w:szCs w:val="20"/>
        </w:rPr>
      </w:pPr>
      <w:r w:rsidRPr="00EC0A7F">
        <w:rPr>
          <w:i/>
          <w:sz w:val="20"/>
          <w:szCs w:val="20"/>
        </w:rPr>
        <w:t xml:space="preserve"> II presente documento deve essere </w:t>
      </w:r>
      <w:proofErr w:type="spellStart"/>
      <w:r w:rsidRPr="00EC0A7F">
        <w:rPr>
          <w:i/>
          <w:sz w:val="20"/>
          <w:szCs w:val="20"/>
        </w:rPr>
        <w:t>obbIigatoriamente</w:t>
      </w:r>
      <w:proofErr w:type="spellEnd"/>
      <w:r w:rsidRPr="00EC0A7F">
        <w:rPr>
          <w:i/>
          <w:sz w:val="20"/>
          <w:szCs w:val="20"/>
        </w:rPr>
        <w:t xml:space="preserve"> sottoscritto e presentato insieme all'offerta da ciascun partecipante alla gara in oggetto, La mancata consegna del presente documento debitamente sottoscritto comporterà l'esclusione automatica dalla gara.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VISTO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La L. 6 novembre 2012 n. 190, art. 1. c. 17 recante "Disposizioni per la prevenzione e la repressione della corruzione e dell'illegalità nella pubblica amministrazione";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Nazionale Anticorruzione (P.N.A.) emanato dall'Autorità Nazionale Anti Corruzione e per la valutazione e la trasparenza delle amministrazioni pubbliche (ex CIVIT)approvato con delibera n. 72/2013, contenente "Disposizioni per la prevenzione e la repressione della corruzione e dell'illegalità nella pubblica amministrazione"; 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Triennale di Prevenzione della Corruzione (P.T.P.C) </w:t>
      </w:r>
      <w:r>
        <w:rPr>
          <w:sz w:val="20"/>
          <w:szCs w:val="20"/>
        </w:rPr>
        <w:t>2022-2024</w:t>
      </w:r>
      <w:r w:rsidRPr="00EC0A7F">
        <w:rPr>
          <w:sz w:val="20"/>
          <w:szCs w:val="20"/>
        </w:rPr>
        <w:t xml:space="preserve"> per le istituzioni scolastiche della Regione Veneto</w:t>
      </w:r>
      <w:r>
        <w:rPr>
          <w:sz w:val="20"/>
          <w:szCs w:val="20"/>
        </w:rPr>
        <w:t>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D.P.R. 16 aprile 2013. n. 62 con il quale è stato emanato il "Regolamento recante il codice di comportamento dei dipendenti pubblici",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</w:p>
    <w:p w:rsidR="00904A2E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SI CONVIENE QUANTO SEGUE</w:t>
      </w:r>
    </w:p>
    <w:p w:rsidR="0008770D" w:rsidRPr="00EC0A7F" w:rsidRDefault="0008770D" w:rsidP="00904A2E">
      <w:pPr>
        <w:jc w:val="center"/>
        <w:rPr>
          <w:b/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Articolo1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 w:rsidRPr="00EC0A7F">
        <w:rPr>
          <w:sz w:val="20"/>
          <w:szCs w:val="20"/>
        </w:rPr>
        <w:t>Il presente Patto d'integrità stabilisce la formale obbligazione della Ditta che, ai fini della partecipazione alla gara in oggetto.si impegna:</w:t>
      </w:r>
    </w:p>
    <w:p w:rsidR="00904A2E" w:rsidRPr="00EC0A7F" w:rsidRDefault="00904A2E" w:rsidP="00904A2E">
      <w:pPr>
        <w:pStyle w:val="Paragrafoelenco"/>
        <w:numPr>
          <w:ilvl w:val="1"/>
          <w:numId w:val="5"/>
        </w:numPr>
        <w:spacing w:after="0" w:line="276" w:lineRule="auto"/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conformare i propri comportamenti ai principi di lealtà, trasparenza e correttezza. a non offrire. accettare o richiedere somme di denaro o qualsiasi altra ricompensa. vantaggio o beneficio, sia direttamente che indirettamente tramite intermediari, al fine dell'assegnazione del contratto e/o al fine di distorcerne la relativa corretta esecuzione; </w:t>
      </w:r>
    </w:p>
    <w:p w:rsidR="00904A2E" w:rsidRPr="00EC0A7F" w:rsidRDefault="00904A2E" w:rsidP="00904A2E">
      <w:pPr>
        <w:pStyle w:val="Paragrafoelenco"/>
        <w:numPr>
          <w:ilvl w:val="0"/>
          <w:numId w:val="5"/>
        </w:numPr>
        <w:spacing w:after="0" w:line="276" w:lineRule="auto"/>
        <w:ind w:left="426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segnalare alla stazione appaltante qualsiasi tentativo di turbativa. irregolarità o distorsione nelle fasi di svolgimento della gara e/o durante l'esecuzione dei contratti. da parte di ogni interessato o addetto o di chiunque possa influenzare le decisioni relative alla gara in oggetto;</w:t>
      </w:r>
    </w:p>
    <w:p w:rsidR="00904A2E" w:rsidRPr="00EC0A7F" w:rsidRDefault="00904A2E" w:rsidP="00904A2E">
      <w:pPr>
        <w:pStyle w:val="Paragrafoelenco"/>
        <w:numPr>
          <w:ilvl w:val="0"/>
          <w:numId w:val="5"/>
        </w:numPr>
        <w:spacing w:after="0" w:line="276" w:lineRule="auto"/>
        <w:ind w:left="426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ad assicurare di non trovarsi in situazioni di controllo o di collegamento (formale e/o sostanziale] con altri concorrenti e che non si è accordata e non si accorderà con altri partecipanti alla gara;</w:t>
      </w:r>
    </w:p>
    <w:p w:rsidR="00904A2E" w:rsidRPr="00EC0A7F" w:rsidRDefault="00904A2E" w:rsidP="00904A2E">
      <w:pPr>
        <w:pStyle w:val="Paragrafoelenco"/>
        <w:numPr>
          <w:ilvl w:val="0"/>
          <w:numId w:val="5"/>
        </w:numPr>
        <w:spacing w:after="0" w:line="276" w:lineRule="auto"/>
        <w:ind w:left="426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ad informare puntualmente tutto il personale. di cui si avvale. del presente Patto di integrità e degli obblighi in esso contenuti; </w:t>
      </w:r>
    </w:p>
    <w:p w:rsidR="00904A2E" w:rsidRPr="00EC0A7F" w:rsidRDefault="00904A2E" w:rsidP="00904A2E">
      <w:pPr>
        <w:pStyle w:val="Paragrafoelenco"/>
        <w:numPr>
          <w:ilvl w:val="0"/>
          <w:numId w:val="5"/>
        </w:numPr>
        <w:spacing w:after="0" w:line="276" w:lineRule="auto"/>
        <w:ind w:left="426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lastRenderedPageBreak/>
        <w:t xml:space="preserve">a vigilare affinché gli impegni sopra indicati siano osservati da tutti i collaboratori e dipendenti nell'esercizio dei compiti loro assegnati; </w:t>
      </w:r>
    </w:p>
    <w:p w:rsidR="00904A2E" w:rsidRPr="00EC0A7F" w:rsidRDefault="00904A2E" w:rsidP="00904A2E">
      <w:pPr>
        <w:pStyle w:val="Paragrafoelenco"/>
        <w:numPr>
          <w:ilvl w:val="0"/>
          <w:numId w:val="5"/>
        </w:numPr>
        <w:spacing w:after="0" w:line="276" w:lineRule="auto"/>
        <w:ind w:left="426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denunciare alla Pubblica Autorità competente ogni irregolarità o distorsione di cui sia venuta a conoscenza per quanto attiene l'attività di cui all'oggetto della gara in causa.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2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ditta, sin d'ora, </w:t>
      </w:r>
      <w:r w:rsidRPr="00EC0A7F">
        <w:rPr>
          <w:sz w:val="20"/>
          <w:szCs w:val="20"/>
        </w:rPr>
        <w:t xml:space="preserve"> accetta che nel caso di mancato rispetto degli impegni anticorruzione assunti con</w:t>
      </w:r>
      <w:r>
        <w:rPr>
          <w:sz w:val="20"/>
          <w:szCs w:val="20"/>
        </w:rPr>
        <w:t xml:space="preserve"> il presente Patto di integrità</w:t>
      </w:r>
      <w:r w:rsidRPr="00EC0A7F">
        <w:rPr>
          <w:sz w:val="20"/>
          <w:szCs w:val="20"/>
        </w:rPr>
        <w:t xml:space="preserve"> comunque</w:t>
      </w:r>
      <w:r>
        <w:rPr>
          <w:sz w:val="20"/>
          <w:szCs w:val="20"/>
        </w:rPr>
        <w:t xml:space="preserve"> accertato dall'Amministrazione,</w:t>
      </w:r>
      <w:r w:rsidRPr="00EC0A7F">
        <w:rPr>
          <w:sz w:val="20"/>
          <w:szCs w:val="20"/>
        </w:rPr>
        <w:t xml:space="preserve"> potranno essere applicate le seguenti sanzioni: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dalla gara;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validità dell'offerta;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risoluzione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buona esecuzione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dalle gare indette dalla stazione appaltante per 5 anni.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3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integrante. sostanziale e pattizia.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4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presente Patto deve essere obbligatoriamente sottoscritto in calce ed in ogni sua pagina. dal legale rappresentante della ditta partecipante ovvero. in caso di consorzi o raggruppamenti temporanei di imprese. dal rappresentante degli stessi e deve essere presentato unitamente all'offerta. La mancata consegna di tale Patto debitamente sottoscritto comporterà l'esclusione dalla gara.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5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>Ogni controversia relativa all'interpretazione ed esecuzione del Patto d'integrità fra la stazione appaltante ed concorrenti e tra gli stessi concorrenti sarà risolta dall'Autorità Giudiziaria competente.</w:t>
      </w:r>
    </w:p>
    <w:p w:rsidR="00904A2E" w:rsidRDefault="00904A2E" w:rsidP="00904A2E">
      <w:pPr>
        <w:rPr>
          <w:sz w:val="20"/>
          <w:szCs w:val="20"/>
        </w:rPr>
      </w:pPr>
    </w:p>
    <w:p w:rsidR="00904A2E" w:rsidRDefault="00904A2E" w:rsidP="00904A2E">
      <w:pPr>
        <w:rPr>
          <w:sz w:val="20"/>
          <w:szCs w:val="20"/>
        </w:rPr>
      </w:pPr>
    </w:p>
    <w:p w:rsidR="00904A2E" w:rsidRPr="00EC0A7F" w:rsidRDefault="00904A2E" w:rsidP="00904A2E">
      <w:pPr>
        <w:rPr>
          <w:sz w:val="20"/>
          <w:szCs w:val="20"/>
        </w:rPr>
      </w:pPr>
      <w:r w:rsidRPr="00EC0A7F">
        <w:rPr>
          <w:sz w:val="20"/>
          <w:szCs w:val="20"/>
        </w:rPr>
        <w:t xml:space="preserve"> Luogo e data………….. . </w:t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  <w:t xml:space="preserve">   Per la ditta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……………………………………………………………………        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             (il legale rappresentante) </w:t>
      </w:r>
    </w:p>
    <w:p w:rsidR="00904A2E" w:rsidRPr="00EC0A7F" w:rsidRDefault="00904A2E" w:rsidP="00904A2E">
      <w:pPr>
        <w:ind w:left="5664" w:firstLine="708"/>
        <w:rPr>
          <w:sz w:val="20"/>
          <w:szCs w:val="20"/>
        </w:rPr>
      </w:pPr>
      <w:r w:rsidRPr="00EC0A7F">
        <w:rPr>
          <w:sz w:val="20"/>
          <w:szCs w:val="20"/>
        </w:rPr>
        <w:t xml:space="preserve">       (firma leggibile) </w:t>
      </w:r>
    </w:p>
    <w:p w:rsidR="006A06F0" w:rsidRDefault="006A06F0" w:rsidP="006A06F0">
      <w:pPr>
        <w:tabs>
          <w:tab w:val="center" w:pos="1468"/>
          <w:tab w:val="center" w:pos="5415"/>
          <w:tab w:val="center" w:pos="6135"/>
          <w:tab w:val="center" w:pos="7944"/>
        </w:tabs>
        <w:spacing w:after="5" w:line="247" w:lineRule="auto"/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B3176A" w:rsidRPr="004C1C7F" w:rsidRDefault="00B3176A" w:rsidP="006A06F0">
      <w:pPr>
        <w:rPr>
          <w:rFonts w:asciiTheme="majorHAnsi" w:hAnsiTheme="majorHAnsi" w:cstheme="majorHAnsi"/>
        </w:rPr>
      </w:pP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EF" w:rsidRDefault="000C42EF" w:rsidP="00794F34">
      <w:r>
        <w:separator/>
      </w:r>
    </w:p>
  </w:endnote>
  <w:endnote w:type="continuationSeparator" w:id="0">
    <w:p w:rsidR="000C42EF" w:rsidRDefault="000C42EF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A21353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EF" w:rsidRDefault="000C42EF" w:rsidP="00794F34">
      <w:r>
        <w:separator/>
      </w:r>
    </w:p>
  </w:footnote>
  <w:footnote w:type="continuationSeparator" w:id="0">
    <w:p w:rsidR="000C42EF" w:rsidRDefault="000C42EF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E46895"/>
    <w:multiLevelType w:val="hybridMultilevel"/>
    <w:tmpl w:val="DAA20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27833"/>
    <w:multiLevelType w:val="hybridMultilevel"/>
    <w:tmpl w:val="3EE41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5194"/>
    <w:multiLevelType w:val="hybridMultilevel"/>
    <w:tmpl w:val="DA241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73A3D"/>
    <w:rsid w:val="0008770D"/>
    <w:rsid w:val="000C2AEF"/>
    <w:rsid w:val="000C42EF"/>
    <w:rsid w:val="00261814"/>
    <w:rsid w:val="00350A09"/>
    <w:rsid w:val="004C1C7F"/>
    <w:rsid w:val="00527472"/>
    <w:rsid w:val="0059711C"/>
    <w:rsid w:val="005E7985"/>
    <w:rsid w:val="00624410"/>
    <w:rsid w:val="006A06F0"/>
    <w:rsid w:val="007573FD"/>
    <w:rsid w:val="00794F34"/>
    <w:rsid w:val="00904A2E"/>
    <w:rsid w:val="00916428"/>
    <w:rsid w:val="009644FA"/>
    <w:rsid w:val="00976AC1"/>
    <w:rsid w:val="00A10EEC"/>
    <w:rsid w:val="00A21353"/>
    <w:rsid w:val="00B145B3"/>
    <w:rsid w:val="00B3176A"/>
    <w:rsid w:val="00B3404B"/>
    <w:rsid w:val="00B5756A"/>
    <w:rsid w:val="00BD62D2"/>
    <w:rsid w:val="00CD534E"/>
    <w:rsid w:val="00D00905"/>
    <w:rsid w:val="00E074D8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6</cp:revision>
  <dcterms:created xsi:type="dcterms:W3CDTF">2022-12-01T11:34:00Z</dcterms:created>
  <dcterms:modified xsi:type="dcterms:W3CDTF">2022-12-02T12:03:00Z</dcterms:modified>
</cp:coreProperties>
</file>