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D81E8" w14:textId="77777777" w:rsidR="00CF2E9E" w:rsidRDefault="00CF2E9E"/>
    <w:p w14:paraId="59DD8349" w14:textId="4859DB14" w:rsidR="00CF2E9E" w:rsidRDefault="00383FDF">
      <w:pPr>
        <w:spacing w:after="250" w:line="251" w:lineRule="auto"/>
        <w:ind w:left="0" w:right="0" w:firstLine="0"/>
        <w:jc w:val="right"/>
      </w:pPr>
      <w:r>
        <w:rPr>
          <w:sz w:val="22"/>
        </w:rPr>
        <w:t xml:space="preserve">ALLEGATO 2   - </w:t>
      </w:r>
      <w:r>
        <w:t xml:space="preserve">ALLEGARE ALLA DOMANDA DI </w:t>
      </w:r>
      <w:r>
        <w:t>TUTOR</w:t>
      </w:r>
    </w:p>
    <w:p w14:paraId="220277D7" w14:textId="77777777" w:rsidR="00CF2E9E" w:rsidRDefault="00383FDF">
      <w:pPr>
        <w:spacing w:line="240" w:lineRule="auto"/>
      </w:pPr>
      <w:r>
        <w:rPr>
          <w:rFonts w:ascii="Aptos" w:hAnsi="Aptos"/>
          <w:bCs/>
          <w:szCs w:val="24"/>
        </w:rPr>
        <w:t>Missione 4 – Istruzione e Ricerca – Componente 1 – Potenziamento dell’offerta dei servizi di istruzione: dagli asili nido alle Università</w:t>
      </w:r>
      <w:r>
        <w:rPr>
          <w:rFonts w:ascii="Aptos" w:hAnsi="Aptos"/>
          <w:szCs w:val="24"/>
        </w:rPr>
        <w:t xml:space="preserve"> – Linea di investimento </w:t>
      </w:r>
      <w:r>
        <w:rPr>
          <w:rFonts w:ascii="Aptos" w:hAnsi="Aptos"/>
          <w:bCs/>
          <w:szCs w:val="24"/>
        </w:rPr>
        <w:t xml:space="preserve">3.1 “Nuove </w:t>
      </w:r>
      <w:r>
        <w:rPr>
          <w:rFonts w:ascii="Aptos" w:hAnsi="Aptos"/>
          <w:bCs/>
          <w:szCs w:val="24"/>
        </w:rPr>
        <w:t>competenze e nuovi linguaggi”</w:t>
      </w:r>
      <w:r>
        <w:rPr>
          <w:rFonts w:ascii="Aptos" w:hAnsi="Aptos"/>
          <w:szCs w:val="24"/>
        </w:rPr>
        <w:t xml:space="preserve"> - Codice progetto </w:t>
      </w:r>
      <w:r>
        <w:rPr>
          <w:rFonts w:ascii="Aptos" w:hAnsi="Aptos"/>
          <w:bCs/>
          <w:szCs w:val="24"/>
        </w:rPr>
        <w:t>M4C1I3.1-2023-1143-P-34464</w:t>
      </w:r>
      <w:r>
        <w:rPr>
          <w:rFonts w:ascii="Aptos" w:hAnsi="Aptos"/>
          <w:szCs w:val="24"/>
        </w:rPr>
        <w:t xml:space="preserve"> - Titolo </w:t>
      </w:r>
      <w:r>
        <w:rPr>
          <w:rFonts w:ascii="Aptos" w:hAnsi="Aptos"/>
          <w:bCs/>
          <w:szCs w:val="24"/>
        </w:rPr>
        <w:t>Potenziamento STEM e lingua inglese.</w:t>
      </w:r>
    </w:p>
    <w:p w14:paraId="53BC314C" w14:textId="77777777" w:rsidR="00CF2E9E" w:rsidRDefault="00383FDF">
      <w:pPr>
        <w:spacing w:line="240" w:lineRule="auto"/>
      </w:pPr>
      <w:r>
        <w:rPr>
          <w:rFonts w:ascii="Aptos" w:hAnsi="Aptos"/>
          <w:szCs w:val="24"/>
        </w:rPr>
        <w:t xml:space="preserve">CUP </w:t>
      </w:r>
      <w:r>
        <w:rPr>
          <w:rFonts w:ascii="Aptos" w:hAnsi="Aptos"/>
          <w:bCs/>
          <w:szCs w:val="24"/>
        </w:rPr>
        <w:t>H84D23002940006</w:t>
      </w:r>
    </w:p>
    <w:p w14:paraId="75BC014E" w14:textId="77777777" w:rsidR="00CF2E9E" w:rsidRDefault="00CF2E9E">
      <w:pPr>
        <w:rPr>
          <w:rFonts w:ascii="Aptos" w:hAnsi="Aptos"/>
          <w:szCs w:val="24"/>
        </w:rPr>
      </w:pPr>
    </w:p>
    <w:p w14:paraId="488AFF3A" w14:textId="529858C0" w:rsidR="00CF2E9E" w:rsidRDefault="00383FDF">
      <w:r>
        <w:rPr>
          <w:rFonts w:ascii="Aptos" w:hAnsi="Aptos"/>
          <w:bCs/>
          <w:szCs w:val="24"/>
        </w:rPr>
        <w:t>Oggetto: AVVISO UNICO per la SELEZIONE PERSONALE INTERNO</w:t>
      </w:r>
      <w:r>
        <w:rPr>
          <w:rFonts w:ascii="Aptos" w:hAnsi="Aptos"/>
          <w:bCs/>
          <w:szCs w:val="24"/>
        </w:rPr>
        <w:t xml:space="preserve"> per il ruolo di TUTOR</w:t>
      </w:r>
      <w:r>
        <w:rPr>
          <w:rFonts w:ascii="Aptos" w:hAnsi="Aptos"/>
          <w:bCs/>
          <w:szCs w:val="24"/>
        </w:rPr>
        <w:t xml:space="preserve"> nei percorsi afferenti al progetto </w:t>
      </w:r>
      <w:r>
        <w:rPr>
          <w:szCs w:val="24"/>
        </w:rPr>
        <w:t xml:space="preserve">Titolo </w:t>
      </w:r>
      <w:r>
        <w:rPr>
          <w:bCs/>
          <w:szCs w:val="24"/>
        </w:rPr>
        <w:t>Potenziamento STEM e lingua inglese</w:t>
      </w:r>
      <w:r>
        <w:rPr>
          <w:rFonts w:ascii="Aptos" w:hAnsi="Aptos"/>
          <w:bCs/>
          <w:szCs w:val="24"/>
        </w:rPr>
        <w:t>.</w:t>
      </w:r>
    </w:p>
    <w:p w14:paraId="176E3182" w14:textId="77777777" w:rsidR="00CF2E9E" w:rsidRDefault="00CF2E9E">
      <w:pPr>
        <w:spacing w:after="0" w:line="251" w:lineRule="auto"/>
        <w:ind w:right="-12"/>
        <w:jc w:val="right"/>
        <w:rPr>
          <w:b w:val="0"/>
          <w:i/>
          <w:sz w:val="22"/>
        </w:rPr>
      </w:pPr>
    </w:p>
    <w:p w14:paraId="796E0F1B" w14:textId="77777777" w:rsidR="00CF2E9E" w:rsidRDefault="00383FDF">
      <w:pPr>
        <w:spacing w:after="0" w:line="251" w:lineRule="auto"/>
        <w:ind w:right="-12"/>
        <w:jc w:val="right"/>
      </w:pPr>
      <w:r>
        <w:rPr>
          <w:b w:val="0"/>
          <w:i/>
          <w:sz w:val="22"/>
        </w:rPr>
        <w:t>Alla Dirigente scolastica</w:t>
      </w:r>
    </w:p>
    <w:p w14:paraId="0E467892" w14:textId="77777777" w:rsidR="00CF2E9E" w:rsidRDefault="00383FDF">
      <w:pPr>
        <w:spacing w:after="0" w:line="251" w:lineRule="auto"/>
        <w:ind w:right="-12"/>
        <w:jc w:val="right"/>
      </w:pPr>
      <w:r>
        <w:rPr>
          <w:b w:val="0"/>
          <w:i/>
          <w:sz w:val="22"/>
        </w:rPr>
        <w:t>Istituto Comprensivo Cittadella</w:t>
      </w:r>
    </w:p>
    <w:p w14:paraId="408C32F5" w14:textId="77777777" w:rsidR="00CF2E9E" w:rsidRDefault="00383FDF">
      <w:pPr>
        <w:spacing w:after="257" w:line="251" w:lineRule="auto"/>
        <w:ind w:right="-12"/>
        <w:jc w:val="right"/>
        <w:rPr>
          <w:b w:val="0"/>
          <w:i/>
          <w:sz w:val="22"/>
        </w:rPr>
      </w:pPr>
      <w:r>
        <w:rPr>
          <w:b w:val="0"/>
          <w:i/>
          <w:sz w:val="22"/>
        </w:rPr>
        <w:t>Dott.ssa Maria Teresa Zambello</w:t>
      </w:r>
    </w:p>
    <w:p w14:paraId="5D8BCA80" w14:textId="77777777" w:rsidR="00CF2E9E" w:rsidRDefault="00383FDF">
      <w:pPr>
        <w:spacing w:after="257" w:line="251" w:lineRule="auto"/>
        <w:ind w:right="-12"/>
        <w:jc w:val="center"/>
        <w:rPr>
          <w:bCs/>
          <w:i/>
          <w:szCs w:val="24"/>
          <w:u w:val="single"/>
        </w:rPr>
      </w:pPr>
      <w:r>
        <w:rPr>
          <w:bCs/>
          <w:i/>
          <w:szCs w:val="24"/>
          <w:u w:val="single"/>
        </w:rPr>
        <w:t xml:space="preserve">Quanto indicato nella colonna del candidato deve trovare riscontro ed essere adeguatamente </w:t>
      </w:r>
      <w:r>
        <w:rPr>
          <w:bCs/>
          <w:i/>
          <w:szCs w:val="24"/>
          <w:u w:val="single"/>
        </w:rPr>
        <w:t>segnalato nel Curriculum vitae</w:t>
      </w:r>
    </w:p>
    <w:tbl>
      <w:tblPr>
        <w:tblW w:w="9502" w:type="dxa"/>
        <w:tblInd w:w="1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4"/>
        <w:gridCol w:w="3621"/>
        <w:gridCol w:w="2054"/>
        <w:gridCol w:w="2193"/>
      </w:tblGrid>
      <w:tr w:rsidR="00CF2E9E" w14:paraId="073B2E6C" w14:textId="7777777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5" w:type="dxa"/>
              <w:bottom w:w="0" w:type="dxa"/>
              <w:right w:w="51" w:type="dxa"/>
            </w:tcMar>
          </w:tcPr>
          <w:p w14:paraId="56E4871C" w14:textId="77777777" w:rsidR="00CF2E9E" w:rsidRDefault="00CF2E9E">
            <w:pPr>
              <w:spacing w:after="0"/>
              <w:textAlignment w:val="auto"/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5" w:type="dxa"/>
              <w:bottom w:w="0" w:type="dxa"/>
              <w:right w:w="51" w:type="dxa"/>
            </w:tcMar>
          </w:tcPr>
          <w:p w14:paraId="18202B9E" w14:textId="77777777" w:rsidR="00CF2E9E" w:rsidRDefault="00383FDF">
            <w:pPr>
              <w:tabs>
                <w:tab w:val="left" w:pos="4109"/>
              </w:tabs>
              <w:spacing w:after="0"/>
              <w:ind w:left="106"/>
              <w:textAlignment w:val="auto"/>
            </w:pPr>
            <w:r>
              <w:rPr>
                <w:sz w:val="22"/>
              </w:rPr>
              <w:t xml:space="preserve">PUNTI (max 32/32)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5" w:type="dxa"/>
              <w:bottom w:w="0" w:type="dxa"/>
              <w:right w:w="51" w:type="dxa"/>
            </w:tcMar>
          </w:tcPr>
          <w:p w14:paraId="25361C33" w14:textId="77777777" w:rsidR="00CF2E9E" w:rsidRDefault="00383FDF">
            <w:pPr>
              <w:tabs>
                <w:tab w:val="left" w:pos="4109"/>
              </w:tabs>
              <w:spacing w:after="0"/>
              <w:ind w:left="106"/>
              <w:jc w:val="left"/>
              <w:textAlignment w:val="auto"/>
            </w:pPr>
            <w:r>
              <w:rPr>
                <w:sz w:val="22"/>
              </w:rPr>
              <w:t>Parte per candidato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5" w:type="dxa"/>
              <w:bottom w:w="0" w:type="dxa"/>
              <w:right w:w="51" w:type="dxa"/>
            </w:tcMar>
          </w:tcPr>
          <w:p w14:paraId="27E4952A" w14:textId="77777777" w:rsidR="00CF2E9E" w:rsidRDefault="00383FDF">
            <w:pPr>
              <w:tabs>
                <w:tab w:val="left" w:pos="4109"/>
              </w:tabs>
              <w:spacing w:after="0"/>
              <w:ind w:left="106"/>
              <w:textAlignment w:val="auto"/>
            </w:pPr>
            <w:r>
              <w:rPr>
                <w:sz w:val="22"/>
              </w:rPr>
              <w:t>Riservato alla scuola</w:t>
            </w:r>
          </w:p>
        </w:tc>
      </w:tr>
      <w:tr w:rsidR="00CF2E9E" w14:paraId="6B2FEDD0" w14:textId="7777777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5" w:type="dxa"/>
              <w:bottom w:w="0" w:type="dxa"/>
              <w:right w:w="51" w:type="dxa"/>
            </w:tcMar>
          </w:tcPr>
          <w:p w14:paraId="0470A7A0" w14:textId="77777777" w:rsidR="00CF2E9E" w:rsidRDefault="00383FDF">
            <w:pPr>
              <w:spacing w:after="0"/>
              <w:ind w:left="111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Laurea </w:t>
            </w:r>
          </w:p>
          <w:p w14:paraId="70DB560D" w14:textId="77777777" w:rsidR="00CF2E9E" w:rsidRDefault="00383FDF">
            <w:pPr>
              <w:spacing w:after="0"/>
              <w:ind w:left="111"/>
              <w:textAlignment w:val="auto"/>
              <w:rPr>
                <w:szCs w:val="24"/>
              </w:rPr>
            </w:pPr>
            <w:r>
              <w:rPr>
                <w:szCs w:val="24"/>
              </w:rPr>
              <w:t>max 10 p.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5" w:type="dxa"/>
              <w:bottom w:w="0" w:type="dxa"/>
              <w:right w:w="51" w:type="dxa"/>
            </w:tcMar>
          </w:tcPr>
          <w:p w14:paraId="29812204" w14:textId="77777777" w:rsidR="00CF2E9E" w:rsidRDefault="00383FDF">
            <w:pPr>
              <w:spacing w:after="34" w:line="228" w:lineRule="auto"/>
              <w:ind w:right="25"/>
              <w:textAlignment w:val="auto"/>
              <w:rPr>
                <w:szCs w:val="24"/>
              </w:rPr>
            </w:pPr>
            <w:r>
              <w:rPr>
                <w:szCs w:val="24"/>
              </w:rPr>
              <w:t>Laurea specifica</w:t>
            </w:r>
          </w:p>
          <w:p w14:paraId="5A02BF81" w14:textId="77777777" w:rsidR="00CF2E9E" w:rsidRDefault="00383FDF">
            <w:pPr>
              <w:spacing w:after="0" w:line="228" w:lineRule="auto"/>
              <w:ind w:right="25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Fino a 100/110                Punti 4                                 </w:t>
            </w:r>
          </w:p>
          <w:p w14:paraId="36799FB7" w14:textId="77777777" w:rsidR="00CF2E9E" w:rsidRDefault="00383FDF">
            <w:pPr>
              <w:spacing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Da 101 a 105/110           Punti 6 </w:t>
            </w:r>
            <w:r>
              <w:rPr>
                <w:szCs w:val="24"/>
              </w:rPr>
              <w:t xml:space="preserve">                       </w:t>
            </w:r>
          </w:p>
          <w:p w14:paraId="72F0FFE0" w14:textId="77777777" w:rsidR="00CF2E9E" w:rsidRDefault="00383FDF">
            <w:pPr>
              <w:spacing w:after="0"/>
              <w:ind w:right="93"/>
              <w:jc w:val="left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Da 106 a 110/100           Punti 8                      </w:t>
            </w:r>
          </w:p>
          <w:p w14:paraId="229530C2" w14:textId="77777777" w:rsidR="00CF2E9E" w:rsidRDefault="00383FDF">
            <w:pPr>
              <w:spacing w:after="0"/>
              <w:ind w:right="234"/>
              <w:jc w:val="left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+ Lode                               Punti 2                                                 </w:t>
            </w:r>
          </w:p>
          <w:p w14:paraId="507C4A08" w14:textId="77777777" w:rsidR="00CF2E9E" w:rsidRDefault="00383FDF">
            <w:pPr>
              <w:pStyle w:val="Paragrafoelenco"/>
              <w:numPr>
                <w:ilvl w:val="0"/>
                <w:numId w:val="1"/>
              </w:numPr>
              <w:suppressAutoHyphens w:val="0"/>
              <w:spacing w:after="0" w:line="254" w:lineRule="auto"/>
              <w:ind w:left="0" w:right="923" w:hanging="360"/>
              <w:jc w:val="left"/>
              <w:textAlignment w:val="auto"/>
              <w:rPr>
                <w:rFonts w:ascii="Aptos" w:hAnsi="Aptos"/>
              </w:rPr>
            </w:pPr>
            <w:r>
              <w:rPr>
                <w:rFonts w:ascii="Aptos" w:hAnsi="Aptos"/>
              </w:rPr>
              <w:t>Laurea non specifica ma attinente al progetto di formazione</w:t>
            </w:r>
          </w:p>
          <w:p w14:paraId="4B3100A7" w14:textId="77777777" w:rsidR="00CF2E9E" w:rsidRDefault="00383FDF">
            <w:pPr>
              <w:spacing w:after="0" w:line="228" w:lineRule="auto"/>
              <w:ind w:right="25"/>
              <w:jc w:val="left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Fino a 100/110 </w:t>
            </w:r>
            <w:r>
              <w:rPr>
                <w:szCs w:val="24"/>
              </w:rPr>
              <w:t xml:space="preserve">              Punti 3                         </w:t>
            </w:r>
          </w:p>
          <w:p w14:paraId="31F2E827" w14:textId="77777777" w:rsidR="00CF2E9E" w:rsidRDefault="00383FDF">
            <w:pPr>
              <w:spacing w:after="0"/>
              <w:jc w:val="left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Da 101 a 105/110          Punti 5                          </w:t>
            </w:r>
          </w:p>
          <w:p w14:paraId="4EC0DFB5" w14:textId="77777777" w:rsidR="00CF2E9E" w:rsidRDefault="00383FDF">
            <w:pPr>
              <w:spacing w:after="0"/>
              <w:ind w:right="239"/>
              <w:jc w:val="left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Da 106 a 110/100         Punti 7                              </w:t>
            </w:r>
          </w:p>
          <w:p w14:paraId="5852FDCA" w14:textId="77777777" w:rsidR="00CF2E9E" w:rsidRDefault="00383FDF">
            <w:pPr>
              <w:spacing w:after="0"/>
              <w:ind w:right="381"/>
              <w:jc w:val="left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+ Lode                              Punti 1                                  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5" w:type="dxa"/>
              <w:bottom w:w="0" w:type="dxa"/>
              <w:right w:w="51" w:type="dxa"/>
            </w:tcMar>
          </w:tcPr>
          <w:p w14:paraId="02DF22D3" w14:textId="77777777" w:rsidR="00CF2E9E" w:rsidRDefault="00CF2E9E">
            <w:pPr>
              <w:spacing w:after="34" w:line="228" w:lineRule="auto"/>
              <w:ind w:right="25"/>
              <w:textAlignment w:val="auto"/>
              <w:rPr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5" w:type="dxa"/>
              <w:bottom w:w="0" w:type="dxa"/>
              <w:right w:w="51" w:type="dxa"/>
            </w:tcMar>
          </w:tcPr>
          <w:p w14:paraId="4547B678" w14:textId="77777777" w:rsidR="00CF2E9E" w:rsidRDefault="00CF2E9E">
            <w:pPr>
              <w:spacing w:after="34" w:line="228" w:lineRule="auto"/>
              <w:ind w:right="25"/>
              <w:textAlignment w:val="auto"/>
              <w:rPr>
                <w:szCs w:val="24"/>
              </w:rPr>
            </w:pPr>
          </w:p>
        </w:tc>
      </w:tr>
      <w:tr w:rsidR="00CF2E9E" w14:paraId="1C95B283" w14:textId="77777777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5" w:type="dxa"/>
              <w:bottom w:w="0" w:type="dxa"/>
              <w:right w:w="51" w:type="dxa"/>
            </w:tcMar>
          </w:tcPr>
          <w:p w14:paraId="28C33BB3" w14:textId="77777777" w:rsidR="00CF2E9E" w:rsidRDefault="00383FDF">
            <w:pPr>
              <w:spacing w:after="0"/>
              <w:ind w:left="111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Diploma  </w:t>
            </w:r>
          </w:p>
          <w:p w14:paraId="64D614AC" w14:textId="77777777" w:rsidR="00CF2E9E" w:rsidRDefault="00383FDF">
            <w:pPr>
              <w:spacing w:after="0"/>
              <w:ind w:left="111"/>
              <w:textAlignment w:val="auto"/>
              <w:rPr>
                <w:szCs w:val="24"/>
              </w:rPr>
            </w:pPr>
            <w:r>
              <w:rPr>
                <w:szCs w:val="24"/>
              </w:rPr>
              <w:t>max 2 p.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5" w:type="dxa"/>
              <w:bottom w:w="0" w:type="dxa"/>
              <w:right w:w="51" w:type="dxa"/>
            </w:tcMar>
          </w:tcPr>
          <w:p w14:paraId="03E3F1BD" w14:textId="77777777" w:rsidR="00CF2E9E" w:rsidRDefault="00383FDF">
            <w:pPr>
              <w:spacing w:after="35" w:line="228" w:lineRule="auto"/>
              <w:ind w:left="106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Diploma di Scuola Secondaria di II grado attinente al progetto di formazione                          Punti 2                                     </w:t>
            </w:r>
          </w:p>
          <w:p w14:paraId="5ABD9EAC" w14:textId="77777777" w:rsidR="00CF2E9E" w:rsidRDefault="00383FDF">
            <w:pPr>
              <w:spacing w:after="0"/>
              <w:ind w:left="106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Diploma non attinente     Punti 1                  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5" w:type="dxa"/>
              <w:bottom w:w="0" w:type="dxa"/>
              <w:right w:w="51" w:type="dxa"/>
            </w:tcMar>
          </w:tcPr>
          <w:p w14:paraId="377D2379" w14:textId="77777777" w:rsidR="00CF2E9E" w:rsidRDefault="00CF2E9E">
            <w:pPr>
              <w:spacing w:after="35" w:line="228" w:lineRule="auto"/>
              <w:ind w:left="106"/>
              <w:textAlignment w:val="auto"/>
              <w:rPr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5" w:type="dxa"/>
              <w:bottom w:w="0" w:type="dxa"/>
              <w:right w:w="51" w:type="dxa"/>
            </w:tcMar>
          </w:tcPr>
          <w:p w14:paraId="56C69D84" w14:textId="77777777" w:rsidR="00CF2E9E" w:rsidRDefault="00CF2E9E">
            <w:pPr>
              <w:spacing w:after="35" w:line="228" w:lineRule="auto"/>
              <w:ind w:left="106"/>
              <w:textAlignment w:val="auto"/>
              <w:rPr>
                <w:szCs w:val="24"/>
              </w:rPr>
            </w:pPr>
          </w:p>
        </w:tc>
      </w:tr>
      <w:tr w:rsidR="00CF2E9E" w14:paraId="5A473C11" w14:textId="77777777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5" w:type="dxa"/>
              <w:bottom w:w="0" w:type="dxa"/>
              <w:right w:w="51" w:type="dxa"/>
            </w:tcMar>
          </w:tcPr>
          <w:p w14:paraId="35EE1219" w14:textId="77777777" w:rsidR="00CF2E9E" w:rsidRDefault="00383FDF">
            <w:pPr>
              <w:spacing w:after="0"/>
              <w:ind w:left="111"/>
              <w:jc w:val="left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Corsi di formazione </w:t>
            </w:r>
            <w:r>
              <w:rPr>
                <w:szCs w:val="24"/>
              </w:rPr>
              <w:t>attinenti all’oggetto dell’edizione max 10 p.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5" w:type="dxa"/>
              <w:bottom w:w="0" w:type="dxa"/>
              <w:right w:w="51" w:type="dxa"/>
            </w:tcMar>
          </w:tcPr>
          <w:p w14:paraId="09392001" w14:textId="77777777" w:rsidR="00CF2E9E" w:rsidRDefault="00383FDF">
            <w:pPr>
              <w:spacing w:after="35" w:line="228" w:lineRule="auto"/>
              <w:ind w:left="106"/>
              <w:jc w:val="left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Corso di 25 o più ore      Punti 3                     </w:t>
            </w:r>
          </w:p>
          <w:p w14:paraId="6F8D6E73" w14:textId="77777777" w:rsidR="00CF2E9E" w:rsidRDefault="00383FDF">
            <w:pPr>
              <w:spacing w:after="35" w:line="228" w:lineRule="auto"/>
              <w:ind w:left="106"/>
              <w:jc w:val="left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Corso di tra 8 e 25 ore    Punti 2                  </w:t>
            </w:r>
          </w:p>
          <w:p w14:paraId="1FD31270" w14:textId="77777777" w:rsidR="00CF2E9E" w:rsidRDefault="00383FDF">
            <w:pPr>
              <w:spacing w:after="35" w:line="228" w:lineRule="auto"/>
              <w:ind w:left="106"/>
              <w:jc w:val="left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Corso di meno di 8 ore   Punti 1                   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5" w:type="dxa"/>
              <w:bottom w:w="0" w:type="dxa"/>
              <w:right w:w="51" w:type="dxa"/>
            </w:tcMar>
          </w:tcPr>
          <w:p w14:paraId="7F771273" w14:textId="77777777" w:rsidR="00CF2E9E" w:rsidRDefault="00CF2E9E">
            <w:pPr>
              <w:spacing w:after="35" w:line="228" w:lineRule="auto"/>
              <w:ind w:left="106"/>
              <w:textAlignment w:val="auto"/>
              <w:rPr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5" w:type="dxa"/>
              <w:bottom w:w="0" w:type="dxa"/>
              <w:right w:w="51" w:type="dxa"/>
            </w:tcMar>
          </w:tcPr>
          <w:p w14:paraId="160BB5B9" w14:textId="77777777" w:rsidR="00CF2E9E" w:rsidRDefault="00CF2E9E">
            <w:pPr>
              <w:spacing w:after="35" w:line="228" w:lineRule="auto"/>
              <w:ind w:left="106"/>
              <w:textAlignment w:val="auto"/>
              <w:rPr>
                <w:szCs w:val="24"/>
              </w:rPr>
            </w:pPr>
          </w:p>
        </w:tc>
      </w:tr>
      <w:tr w:rsidR="00CF2E9E" w14:paraId="6D0EC6A4" w14:textId="7777777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5" w:type="dxa"/>
              <w:bottom w:w="0" w:type="dxa"/>
              <w:right w:w="51" w:type="dxa"/>
            </w:tcMar>
          </w:tcPr>
          <w:p w14:paraId="79D84B6A" w14:textId="77777777" w:rsidR="00CF2E9E" w:rsidRDefault="00383FDF">
            <w:pPr>
              <w:jc w:val="left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Esperienze professionali </w:t>
            </w:r>
          </w:p>
          <w:p w14:paraId="79D20948" w14:textId="77777777" w:rsidR="00CF2E9E" w:rsidRDefault="00383FDF">
            <w:pPr>
              <w:jc w:val="left"/>
              <w:textAlignment w:val="auto"/>
              <w:rPr>
                <w:szCs w:val="24"/>
              </w:rPr>
            </w:pPr>
            <w:r>
              <w:rPr>
                <w:szCs w:val="24"/>
              </w:rPr>
              <w:t>Max 10 p.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5" w:type="dxa"/>
              <w:bottom w:w="0" w:type="dxa"/>
              <w:right w:w="51" w:type="dxa"/>
            </w:tcMar>
          </w:tcPr>
          <w:p w14:paraId="09BAFF07" w14:textId="77777777" w:rsidR="00CF2E9E" w:rsidRDefault="00383FDF">
            <w:pPr>
              <w:spacing w:after="16"/>
              <w:textAlignment w:val="auto"/>
              <w:rPr>
                <w:szCs w:val="24"/>
              </w:rPr>
            </w:pPr>
            <w:r>
              <w:rPr>
                <w:szCs w:val="24"/>
              </w:rPr>
              <w:t>Esperienze professionali in corsi con oggetto uguale o attinente</w:t>
            </w:r>
          </w:p>
          <w:p w14:paraId="65D66A5C" w14:textId="77777777" w:rsidR="00CF2E9E" w:rsidRDefault="00383FDF">
            <w:pPr>
              <w:spacing w:after="16"/>
              <w:textAlignment w:val="auto"/>
              <w:rPr>
                <w:szCs w:val="24"/>
              </w:rPr>
            </w:pPr>
            <w:r>
              <w:rPr>
                <w:szCs w:val="24"/>
              </w:rPr>
              <w:t>Punti 2 per esperienza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5" w:type="dxa"/>
              <w:bottom w:w="0" w:type="dxa"/>
              <w:right w:w="51" w:type="dxa"/>
            </w:tcMar>
          </w:tcPr>
          <w:p w14:paraId="6DBB3BD0" w14:textId="77777777" w:rsidR="00CF2E9E" w:rsidRDefault="00CF2E9E">
            <w:pPr>
              <w:spacing w:after="16"/>
              <w:textAlignment w:val="auto"/>
              <w:rPr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5" w:type="dxa"/>
              <w:bottom w:w="0" w:type="dxa"/>
              <w:right w:w="51" w:type="dxa"/>
            </w:tcMar>
          </w:tcPr>
          <w:p w14:paraId="42F28616" w14:textId="77777777" w:rsidR="00CF2E9E" w:rsidRDefault="00CF2E9E">
            <w:pPr>
              <w:spacing w:after="16"/>
              <w:textAlignment w:val="auto"/>
              <w:rPr>
                <w:szCs w:val="24"/>
              </w:rPr>
            </w:pPr>
          </w:p>
        </w:tc>
      </w:tr>
    </w:tbl>
    <w:p w14:paraId="6AE77ACF" w14:textId="77777777" w:rsidR="00CF2E9E" w:rsidRDefault="00CF2E9E">
      <w:pPr>
        <w:spacing w:after="0" w:line="251" w:lineRule="auto"/>
        <w:ind w:left="0" w:right="0" w:firstLine="0"/>
        <w:jc w:val="left"/>
        <w:rPr>
          <w:b w:val="0"/>
          <w:i/>
          <w:sz w:val="22"/>
        </w:rPr>
      </w:pPr>
    </w:p>
    <w:p w14:paraId="4D5F5381" w14:textId="77777777" w:rsidR="00CF2E9E" w:rsidRDefault="00383FDF">
      <w:pPr>
        <w:spacing w:after="0" w:line="251" w:lineRule="auto"/>
        <w:ind w:left="0" w:right="0" w:firstLine="0"/>
        <w:jc w:val="left"/>
      </w:pPr>
      <w:r>
        <w:rPr>
          <w:b w:val="0"/>
          <w:i/>
          <w:sz w:val="22"/>
        </w:rPr>
        <w:t>Luogo e Data                                                                                                                                      Firma</w:t>
      </w:r>
    </w:p>
    <w:sectPr w:rsidR="00CF2E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87C2D" w14:textId="77777777" w:rsidR="00383FDF" w:rsidRDefault="00383FDF">
      <w:pPr>
        <w:spacing w:after="0" w:line="240" w:lineRule="auto"/>
      </w:pPr>
      <w:r>
        <w:separator/>
      </w:r>
    </w:p>
  </w:endnote>
  <w:endnote w:type="continuationSeparator" w:id="0">
    <w:p w14:paraId="3CBFA3B7" w14:textId="77777777" w:rsidR="00383FDF" w:rsidRDefault="0038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5954D" w14:textId="77777777" w:rsidR="00383FDF" w:rsidRDefault="00383FDF">
      <w:pPr>
        <w:spacing w:after="0" w:line="240" w:lineRule="auto"/>
      </w:pPr>
      <w:r>
        <w:separator/>
      </w:r>
    </w:p>
  </w:footnote>
  <w:footnote w:type="continuationSeparator" w:id="0">
    <w:p w14:paraId="1A55ABCE" w14:textId="77777777" w:rsidR="00383FDF" w:rsidRDefault="0038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B65238"/>
    <w:multiLevelType w:val="multilevel"/>
    <w:tmpl w:val="D26E564C"/>
    <w:lvl w:ilvl="0">
      <w:numFmt w:val="bullet"/>
      <w:lvlText w:val="-"/>
      <w:lvlJc w:val="left"/>
      <w:pPr>
        <w:ind w:left="2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 w16cid:durableId="205090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F2E9E"/>
    <w:rsid w:val="00040CDF"/>
    <w:rsid w:val="00383FDF"/>
    <w:rsid w:val="00C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1193"/>
  <w15:docId w15:val="{64C2C8C2-5A32-4D9D-A13A-F3B7475C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3"/>
        <w:sz w:val="22"/>
        <w:szCs w:val="22"/>
        <w:lang w:val="it-IT" w:eastAsia="it-IT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5" w:line="244" w:lineRule="auto"/>
      <w:ind w:left="10" w:right="13" w:hanging="10"/>
      <w:jc w:val="both"/>
    </w:pPr>
    <w:rPr>
      <w:rFonts w:eastAsia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spacing w:after="3" w:line="242" w:lineRule="auto"/>
      <w:ind w:left="720" w:right="196"/>
    </w:pPr>
    <w:rPr>
      <w:b w:val="0"/>
      <w:sz w:val="22"/>
      <w:szCs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rFonts w:eastAsia="Calibri" w:cs="Calibri"/>
      <w:b/>
      <w:color w:val="000000"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rFonts w:eastAsia="Calibri" w:cs="Calibri"/>
      <w:b/>
      <w:color w:val="000000"/>
      <w:sz w:val="24"/>
    </w:rPr>
  </w:style>
  <w:style w:type="character" w:customStyle="1" w:styleId="ParagrafoelencoCarattere">
    <w:name w:val="Paragrafo elenco Carattere"/>
    <w:basedOn w:val="Carpredefinitoparagrafo"/>
    <w:rPr>
      <w:rFonts w:eastAsia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lastModifiedBy>Preside</cp:lastModifiedBy>
  <cp:revision>1</cp:revision>
  <dcterms:created xsi:type="dcterms:W3CDTF">2024-07-25T09:17:00Z</dcterms:created>
  <dcterms:modified xsi:type="dcterms:W3CDTF">2024-10-03T12:41:00Z</dcterms:modified>
</cp:coreProperties>
</file>