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i w:val="1"/>
          <w:sz w:val="24"/>
          <w:szCs w:val="24"/>
          <w:rtl w:val="0"/>
        </w:rPr>
        <w:t xml:space="preserve">scheda di valutazione dei titoli posseduti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relativamente all’incarico di esperto per il percorso formativo </w:t>
      </w:r>
      <w:r w:rsidDel="00000000" w:rsidR="00000000" w:rsidRPr="00000000">
        <w:rPr>
          <w:i w:val="1"/>
          <w:sz w:val="24"/>
          <w:szCs w:val="24"/>
          <w:rtl w:val="0"/>
        </w:rPr>
        <w:t xml:space="preserve">(inserire titolo percorso formativo e periodo),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afferente al Progetto M4C1I3.1-2023-1143-P-29188 – Intervento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II/la sottoscritto/a_________________________________________________________________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Nato/aa_____________________ (______) il__________________________________________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C.F. __________________________________Residente a__________________________ (____)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in Via____________________________________________ Tel. ___________________________</w:t>
        <w:br w:type="textWrapping"/>
        <w:t xml:space="preserve">Indirizzo di posta elettronica ________________________________________________________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Docente in servizio presso questa Istituzione Scolastica </w:t>
      </w:r>
    </w:p>
    <w:p w:rsidR="00000000" w:rsidDel="00000000" w:rsidP="00000000" w:rsidRDefault="00000000" w:rsidRPr="00000000" w14:paraId="00000007">
      <w:pPr>
        <w:spacing w:after="280" w:before="2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in relazione ai titoli posseduti, di aver diritto ai seguenti punteggi, per un massimo di 100 punti: </w:t>
      </w:r>
    </w:p>
    <w:tbl>
      <w:tblPr>
        <w:tblStyle w:val="Table1"/>
        <w:tblW w:w="99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9"/>
        <w:gridCol w:w="1560"/>
        <w:gridCol w:w="1560"/>
        <w:tblGridChange w:id="0">
          <w:tblGrid>
            <w:gridCol w:w="6799"/>
            <w:gridCol w:w="1560"/>
            <w:gridCol w:w="1560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4" w:right="12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CULTURALI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Candidato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quinquennale/vecchio ordinamento coerente con le attività inerenti gli ambiti di intervento per cui si presenta la candidatura (max punti 12)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da 66 a 80 Punti 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"/>
              </w:tabs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da 81 a 90 Punti 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"/>
              </w:tabs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da 91a100 Punti 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"/>
              </w:tabs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da 100 a110 Punti 10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"/>
              </w:tabs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110 e lode Punti 12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maturità Punti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12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Altra laurea pertinente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Pt. 2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6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ED ESPERIENZE PROFESSIONALI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di tutor svolte all’interno dell’Amministrazione Scolastica sui temi di riferimento (punti 2 per ogni anno scolastico, fino a un max di punti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Incarichi di docenza svolte all’interno dell’Amministrazione Scolastica sui temi di riferimento (punti 1 per ogni anno scolastico, fino a un max di punti 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12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di tutor svolte all’interno dell’Amministrazione Scolastica nei progetti PON, FSE, </w:t>
            </w:r>
            <w:r w:rsidDel="00000000" w:rsidR="00000000" w:rsidRPr="00000000">
              <w:rPr>
                <w:rtl w:val="0"/>
              </w:rPr>
              <w:t xml:space="preserve">FESR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sui temi riferimento (punti 1 per ogni anno scolastico, fino a un max di punti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12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di docenza svolte all’interno dell’Amministrazione Scolastica nei progetti PON, FSE, </w:t>
            </w:r>
            <w:r w:rsidDel="00000000" w:rsidR="00000000" w:rsidRPr="00000000">
              <w:rPr>
                <w:rtl w:val="0"/>
              </w:rPr>
              <w:t xml:space="preserve">FESR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sui temi riferimento (punti 2 per ogni anno scolastico, fino a un max di punti 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15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corsi di formazione/aggiornamento attinenti alla tematica relativa alla/e azioni, come discente, per cui si presenta la candidatura (punti 1 per ogni corso fino a un max di punti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12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Incarichi nelle Istituzioni Scolastiche in qualità di Funzione Strumentale per il PTOF, per l’area STEM (o area Linguistica), (punti 2 per ogni anno scolastico fino al max di punti 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10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Incarichi di natura professionale nella pubblica amministrazione e/o nel privato inerenti il settore specifico (punti 1 fino a un massimo di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ECDL start (o simili) – quattro esami (p. 1)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ECDL full (o simili) – sette esami (p. 2)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ECDL advanced (o simili) – (p. 3)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ECDL specialized (o simili) – (p.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Pt. 5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 progettato e inserito il Piano </w:t>
            </w:r>
            <w:r w:rsidDel="00000000" w:rsidR="00000000" w:rsidRPr="00000000">
              <w:rPr>
                <w:rtl w:val="0"/>
              </w:rPr>
              <w:t xml:space="preserve">anti dispersione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nella piattaforma FUTURA - Punti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pt. 10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 dichiara altresì, che i titoli elencati in sintesi trovano riscontro nel curriculum allegato.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II/La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sottoscritt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Dichiara la propria responsabilità a collaborare nell’ambito dell’attuazione dei progetti assegnati al fine di portarli regolarmente a compimento;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Autorizza al trattamento dei dati personali per fini istituzionali in conformità al D.Lgs. 679/16 e GDPR.</w:t>
      </w:r>
    </w:p>
    <w:p w:rsidR="00000000" w:rsidDel="00000000" w:rsidP="00000000" w:rsidRDefault="00000000" w:rsidRPr="00000000" w14:paraId="0000004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allegato al documento: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before="280" w:line="240" w:lineRule="auto"/>
        <w:ind w:left="709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Curriculum vitae in formato europeo attestante i titoli culturali attinenti.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280" w:before="0" w:line="240" w:lineRule="auto"/>
        <w:ind w:left="709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Fotocopia documento di identità. </w:t>
      </w:r>
    </w:p>
    <w:p w:rsidR="00000000" w:rsidDel="00000000" w:rsidP="00000000" w:rsidRDefault="00000000" w:rsidRPr="00000000" w14:paraId="00000053">
      <w:pPr>
        <w:spacing w:after="280" w:before="2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........................................ .             Firma______________________________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3 all’Avviso – Scheda di Autovalutazione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21158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41761"/>
    <w:pPr>
      <w:spacing w:after="200" w:line="276" w:lineRule="auto"/>
    </w:pPr>
    <w:rPr>
      <w:kern w:val="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 w:val="1"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 w:val="1"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cs="Arial MT" w:eastAsia="Arial MT" w:hAnsi="Arial MT"/>
    </w:rPr>
  </w:style>
  <w:style w:type="paragraph" w:styleId="NormaleWeb">
    <w:name w:val="Normal (Web)"/>
    <w:basedOn w:val="Normale"/>
    <w:uiPriority w:val="99"/>
    <w:unhideWhenUsed w:val="1"/>
    <w:rsid w:val="009417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cs="Times New Roman" w:eastAsia="Times New Roman" w:hAnsi="Times New Roman"/>
    </w:rPr>
  </w:style>
  <w:style w:type="table" w:styleId="TableNormal" w:customStyle="1">
    <w:name w:val="Table Normal"/>
    <w:uiPriority w:val="2"/>
    <w:semiHidden w:val="1"/>
    <w:unhideWhenUsed w:val="1"/>
    <w:qFormat w:val="1"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451S05dh6ymWYGsSx+2Y10k6g==">CgMxLjA4AHIhMTJBSVNtVEE1U1o4RnNScmc0WllleklTV2FYUVRRUE44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2024-01-23T11:29:00Z</dcterms:created>
  <dc:creator>Utente</dc:creator>
</cp:coreProperties>
</file>