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</w:t>
      </w:r>
      <w:r w:rsidR="00EC7799">
        <w:t>1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EC7799">
        <w:rPr>
          <w:sz w:val="24"/>
          <w:szCs w:val="24"/>
        </w:rPr>
        <w:t>Comunicazioni del Presidente.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EC7799" w:rsidRDefault="00EF016B" w:rsidP="00EC77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EF016B">
        <w:rPr>
          <w:b/>
        </w:rPr>
        <w:t>SENTITO</w:t>
      </w:r>
      <w:r>
        <w:t xml:space="preserve"> </w:t>
      </w:r>
      <w:r w:rsidR="00D8139C" w:rsidRPr="00374F0F">
        <w:t xml:space="preserve">Il </w:t>
      </w:r>
      <w:proofErr w:type="spellStart"/>
      <w:r w:rsidR="00D8139C" w:rsidRPr="00374F0F">
        <w:t>D.S.</w:t>
      </w:r>
      <w:proofErr w:type="spellEnd"/>
      <w:r w:rsidR="00D8139C">
        <w:t xml:space="preserve"> </w:t>
      </w:r>
      <w:r w:rsidR="00EC7799">
        <w:t xml:space="preserve">che </w:t>
      </w:r>
      <w:r w:rsidR="00EC7799">
        <w:rPr>
          <w:color w:val="000000"/>
          <w:shd w:val="clear" w:color="auto" w:fill="FFFFFF"/>
        </w:rPr>
        <w:t xml:space="preserve"> presenta le seguenti richieste: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chiusura anticipata della scuola dell’infanzia di San Giustino per il giorno 08.06.2018 alle ore 14.00 anziché alle ore 17.00 per consentire l’organizzazione della festa di fine anno scolastico;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192" w:afterAutospacing="0" w:line="276" w:lineRule="auto"/>
        <w:ind w:left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gestione inserimento nuovi iscritti delle scuole dell’infanzia del Circolo Didattico “</w:t>
      </w:r>
      <w:proofErr w:type="spellStart"/>
      <w:r>
        <w:rPr>
          <w:color w:val="000000"/>
          <w:shd w:val="clear" w:color="auto" w:fill="FFFFFF"/>
        </w:rPr>
        <w:t>F.T.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Bufalini</w:t>
      </w:r>
      <w:proofErr w:type="spellEnd"/>
      <w:r>
        <w:rPr>
          <w:color w:val="000000"/>
          <w:shd w:val="clear" w:color="auto" w:fill="FFFFFF"/>
        </w:rPr>
        <w:t>” per l’</w:t>
      </w:r>
      <w:proofErr w:type="spellStart"/>
      <w:r>
        <w:rPr>
          <w:color w:val="000000"/>
          <w:shd w:val="clear" w:color="auto" w:fill="FFFFFF"/>
        </w:rPr>
        <w:t>a.s.</w:t>
      </w:r>
      <w:proofErr w:type="spellEnd"/>
      <w:r>
        <w:rPr>
          <w:color w:val="000000"/>
          <w:shd w:val="clear" w:color="auto" w:fill="FFFFFF"/>
        </w:rPr>
        <w:t xml:space="preserve"> 2018/2019. 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EC7799">
        <w:rPr>
          <w:b/>
          <w:color w:val="000000"/>
          <w:shd w:val="clear" w:color="auto" w:fill="FFFFFF"/>
        </w:rPr>
        <w:t>TENUTO CONTO</w:t>
      </w:r>
      <w:r>
        <w:rPr>
          <w:color w:val="000000"/>
          <w:shd w:val="clear" w:color="auto" w:fill="FFFFFF"/>
        </w:rPr>
        <w:t xml:space="preserve"> che il </w:t>
      </w:r>
      <w:proofErr w:type="spellStart"/>
      <w:r>
        <w:rPr>
          <w:color w:val="000000"/>
          <w:shd w:val="clear" w:color="auto" w:fill="FFFFFF"/>
        </w:rPr>
        <w:t>D.S.</w:t>
      </w:r>
      <w:proofErr w:type="spellEnd"/>
      <w:r>
        <w:rPr>
          <w:color w:val="000000"/>
          <w:shd w:val="clear" w:color="auto" w:fill="FFFFFF"/>
        </w:rPr>
        <w:t xml:space="preserve"> spiega che l’ingresso nella scuola dell’infanzia è un momento di crescita 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per il bambino e rappresenta il riconoscimento di una vita autonoma rispetto alla famiglia, ma è anche un momento delicato per le implicazioni </w:t>
      </w:r>
      <w:proofErr w:type="spellStart"/>
      <w:r>
        <w:rPr>
          <w:color w:val="000000"/>
          <w:shd w:val="clear" w:color="auto" w:fill="FFFFFF"/>
        </w:rPr>
        <w:t>emotivo-affettive</w:t>
      </w:r>
      <w:proofErr w:type="spellEnd"/>
      <w:r>
        <w:rPr>
          <w:color w:val="000000"/>
          <w:shd w:val="clear" w:color="auto" w:fill="FFFFFF"/>
        </w:rPr>
        <w:t xml:space="preserve"> del distacco dalla famiglia stessa;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EC7799">
        <w:rPr>
          <w:b/>
          <w:color w:val="000000"/>
          <w:shd w:val="clear" w:color="auto" w:fill="FFFFFF"/>
        </w:rPr>
        <w:t>CONSIDERATO</w:t>
      </w:r>
      <w:r>
        <w:rPr>
          <w:color w:val="000000"/>
          <w:shd w:val="clear" w:color="auto" w:fill="FFFFFF"/>
        </w:rPr>
        <w:t xml:space="preserve"> che a tale scopo si intende inserire gradualmente i bambini nell’organizzazione della 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vita scolastica attraverso la massima compresenza delle insegnanti di scuola dell’infanzia e quindi l’orario delle sezioni si deve adattare a tale esigenza. Il </w:t>
      </w:r>
      <w:proofErr w:type="spellStart"/>
      <w:r>
        <w:rPr>
          <w:color w:val="000000"/>
          <w:shd w:val="clear" w:color="auto" w:fill="FFFFFF"/>
        </w:rPr>
        <w:t>D.S.</w:t>
      </w:r>
      <w:proofErr w:type="spellEnd"/>
      <w:r>
        <w:rPr>
          <w:color w:val="000000"/>
          <w:shd w:val="clear" w:color="auto" w:fill="FFFFFF"/>
        </w:rPr>
        <w:t xml:space="preserve"> propone il seguente orario nelle prime due settimane di settembre </w:t>
      </w:r>
      <w:proofErr w:type="spellStart"/>
      <w:r>
        <w:rPr>
          <w:color w:val="000000"/>
          <w:shd w:val="clear" w:color="auto" w:fill="FFFFFF"/>
        </w:rPr>
        <w:t>a.s.</w:t>
      </w:r>
      <w:proofErr w:type="spellEnd"/>
      <w:r>
        <w:rPr>
          <w:color w:val="000000"/>
          <w:shd w:val="clear" w:color="auto" w:fill="FFFFFF"/>
        </w:rPr>
        <w:t xml:space="preserve"> 2018/2019: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192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dal 12 al 14 settembre 2018 -  dalle ore 8.00 alle ore 13.00;</w:t>
      </w:r>
    </w:p>
    <w:p w:rsidR="00EC7799" w:rsidRDefault="00EC7799" w:rsidP="00EC7799">
      <w:pPr>
        <w:pStyle w:val="NormaleWeb"/>
        <w:shd w:val="clear" w:color="auto" w:fill="FFFFFF"/>
        <w:spacing w:before="0" w:beforeAutospacing="0" w:after="192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dal 17 al 21 settembre 2018 -  dalle 8.00 alle 14.30.</w:t>
      </w:r>
    </w:p>
    <w:p w:rsidR="00EF016B" w:rsidRPr="00374F0F" w:rsidRDefault="00EF016B" w:rsidP="00EF016B">
      <w:pPr>
        <w:ind w:right="-142"/>
        <w:jc w:val="both"/>
        <w:rPr>
          <w:sz w:val="24"/>
          <w:szCs w:val="24"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C7799" w:rsidRDefault="00EC7799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C7799">
        <w:rPr>
          <w:rFonts w:ascii="Times New Roman" w:hAnsi="Times New Roman"/>
          <w:bCs/>
          <w:sz w:val="24"/>
          <w:szCs w:val="24"/>
        </w:rPr>
        <w:t>Ed approva all’ unanimità</w:t>
      </w:r>
      <w:r w:rsidRPr="00EC7799">
        <w:t xml:space="preserve"> </w:t>
      </w:r>
      <w:r w:rsidRPr="00EC7799">
        <w:rPr>
          <w:rFonts w:ascii="Times New Roman" w:hAnsi="Times New Roman"/>
        </w:rPr>
        <w:t xml:space="preserve">le proposte presentate dal </w:t>
      </w:r>
      <w:proofErr w:type="spellStart"/>
      <w:r w:rsidRPr="00EC7799">
        <w:rPr>
          <w:rFonts w:ascii="Times New Roman" w:hAnsi="Times New Roman"/>
        </w:rPr>
        <w:t>D.S.</w:t>
      </w:r>
      <w:proofErr w:type="spellEnd"/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2018-08-24T12:02:00Z</cp:lastPrinted>
  <dcterms:created xsi:type="dcterms:W3CDTF">2018-08-24T12:02:00Z</dcterms:created>
  <dcterms:modified xsi:type="dcterms:W3CDTF">2018-08-24T12:02:00Z</dcterms:modified>
</cp:coreProperties>
</file>