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 alla selezione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interna per incarico </w:t>
      </w:r>
      <w:r w:rsidDel="00000000" w:rsidR="00000000" w:rsidRPr="00000000">
        <w:rPr>
          <w:b w:val="1"/>
          <w:rtl w:val="0"/>
        </w:rPr>
        <w:t xml:space="preserve">FORMATORE ESPERTO / TUTOR / GRUPPO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 il _______________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_______________________________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_____________________  via _________________________________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recapito tel. __________________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 _______________________________________________________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servizio presso _____________________________________________________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la qualifica di ____________________________</w:t>
      </w:r>
    </w:p>
    <w:p w:rsidR="00000000" w:rsidDel="00000000" w:rsidP="00000000" w:rsidRDefault="00000000" w:rsidRPr="00000000" w14:paraId="0000000A">
      <w:pPr>
        <w:spacing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per l’attribuzione dell’incarico di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FORMATORE ESPERTO STEM nei seguenti periodi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10 - 21 giugno 2024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24/06/2024 - 05/07/2024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1 - 13 luglio 2024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FORMATORE ESPERTO LINGUA INGLESE ALUNNI, nei seguenti periodi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10 - 21 giugno 2024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dal 19/10/2024 ad aprile 2025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TUTOR nei seguenti periodi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10 - 21 giugno 2024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24/06/2024 - 05/07/2024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1 - 13 luglio 2024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dal 19/10/2024 ad aprile 2025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FORMATORE ESPERTO LINGUA INGLESE DOCENTI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Livello base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beforeAutospacing="0" w:line="36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Livello intermedio</w:t>
      </w:r>
    </w:p>
    <w:p w:rsidR="00000000" w:rsidDel="00000000" w:rsidP="00000000" w:rsidRDefault="00000000" w:rsidRPr="00000000" w14:paraId="0000001B">
      <w:pPr>
        <w:spacing w:before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GRUPPO DI LAVORO dal 10 giugno 2024 ad aprile 2025</w:t>
      </w:r>
    </w:p>
    <w:p w:rsidR="00000000" w:rsidDel="00000000" w:rsidP="00000000" w:rsidRDefault="00000000" w:rsidRPr="00000000" w14:paraId="0000001D">
      <w:pPr>
        <w:spacing w:before="240" w:line="36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per il progetto Piano nazionale di ripresa e resilienza (PNRR) – Missione 4: Istruzione e Ricerca, Componente 1 – Potenziamento dell’offerta dei servizi di istruzione: dagli asili nido alle Università -Investimento 3.1: “Nuove competenze e nuovi linguaggi”. Azioni di potenziamento delle competenze STEM e multilinguistiche (D.M. 65/2023) Avviso M4C1-3.1-2023-1143</w:t>
      </w:r>
    </w:p>
    <w:p w:rsidR="00000000" w:rsidDel="00000000" w:rsidP="00000000" w:rsidRDefault="00000000" w:rsidRPr="00000000" w14:paraId="0000001E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delle condizioni previste dal bando;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non aver subito condanne penali ovvero di avere i seguenti provvedimenti penali pendenti: </w:t>
        <w:tab/>
        <w:t xml:space="preserve">__________________________________________________________;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di non avere procedimenti penali pendenti, ovvero di avere i seguenti </w:t>
        <w:tab/>
        <w:t xml:space="preserve">procedimenti penali pendenti: </w:t>
        <w:tab/>
        <w:t xml:space="preserve">_____________________________________________________;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di impegnarsi a documentare puntualmente tutta l’attività svolta;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di non essere in alcuna delle condizioni di incompatibilità con l’incarico previsti dalla norma vigente;</w:t>
        <w:br w:type="textWrapping"/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di avere la competenza informatica per aggiornare la piattaforma online FUTURA per la gestione dei progetti.</w:t>
        <w:br w:type="textWrapping"/>
      </w:r>
    </w:p>
    <w:p w:rsidR="00000000" w:rsidDel="00000000" w:rsidP="00000000" w:rsidRDefault="00000000" w:rsidRPr="00000000" w14:paraId="00000026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</w:t>
        <w:tab/>
        <w:tab/>
        <w:t xml:space="preserve">firma __________________________</w:t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0" w:before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before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Allegato C (dichiarazione di insussistenza di cause ostative)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Curriculum Vitae formato europeo</w:t>
      </w:r>
    </w:p>
    <w:p w:rsidR="00000000" w:rsidDel="00000000" w:rsidP="00000000" w:rsidRDefault="00000000" w:rsidRPr="00000000" w14:paraId="0000002C">
      <w:pPr>
        <w:spacing w:before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ai sensi della legge 196/03, autorizza la Direzione Didattica 2 di Spoleto al trattamento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2D">
      <w:pPr>
        <w:spacing w:before="240"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Data ________________</w:t>
        <w:tab/>
        <w:tab/>
        <w:tab/>
        <w:t xml:space="preserve">firma 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tl w:val="0"/>
      </w:rPr>
      <w:t xml:space="preserve">Allegato 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