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39F90FB0" w:rsidR="00BE6659" w:rsidRPr="00225740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esilienza, Missione 4 – Istruzione e ricerca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</w:t>
            </w:r>
            <w:r w:rsidR="00051804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dagli asili nido alle università – Investimento 3.2 “Scuola 4.0. – Scuole innovative,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cablaggio,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 ambienti di apprendimento e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laboratori”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, finanziato dall’Unione europea – Next generation EU</w:t>
            </w:r>
            <w:r w:rsidR="00237C9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– </w:t>
            </w:r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“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Azione 1: </w:t>
            </w:r>
            <w:proofErr w:type="spellStart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</w:t>
            </w:r>
            <w:proofErr w:type="spellStart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classrooms</w:t>
            </w:r>
            <w:proofErr w:type="spellEnd"/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Ambienti di apprendimento innovativi”</w:t>
            </w:r>
            <w:r w:rsidR="009A080B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22DB9B2C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63DD88FF" w14:textId="4D7BCF01" w:rsidR="003F154A" w:rsidRDefault="00752FE9" w:rsidP="003F154A">
            <w:pPr>
              <w:spacing w:before="120" w:after="120" w:line="276" w:lineRule="auto"/>
              <w:jc w:val="center"/>
              <w:rPr>
                <w:b/>
                <w:bCs/>
                <w:i/>
                <w:iCs/>
                <w:sz w:val="24"/>
                <w:szCs w:val="24"/>
                <w:highlight w:val="green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761B7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SUPPORTO TECNICO </w:t>
            </w:r>
            <w:r w:rsidR="00C607D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AL </w:t>
            </w:r>
            <w:r w:rsidR="00C607D2" w:rsidRPr="003F154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RUP</w:t>
            </w:r>
            <w:r w:rsidR="003F154A" w:rsidRPr="003F154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r w:rsidR="003F154A" w:rsidRPr="003F154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E CONSULENZA TECNICA / GIURIDICA E SPECIALISTICA AL DS-PROJECT MANAGER</w:t>
            </w:r>
          </w:p>
          <w:p w14:paraId="13BE4463" w14:textId="6CE22E3A" w:rsidR="00752FE9" w:rsidRPr="00225740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07861A55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DD99512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A31E48">
        <w:rPr>
          <w:rFonts w:asciiTheme="minorHAnsi" w:hAnsiTheme="minorHAnsi" w:cstheme="minorHAnsi"/>
          <w:bCs/>
          <w:sz w:val="22"/>
          <w:szCs w:val="22"/>
        </w:rPr>
        <w:t>5761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A31E48">
        <w:rPr>
          <w:rFonts w:asciiTheme="minorHAnsi" w:hAnsiTheme="minorHAnsi" w:cstheme="minorHAnsi"/>
          <w:bCs/>
          <w:sz w:val="22"/>
          <w:szCs w:val="22"/>
        </w:rPr>
        <w:t>27/05/2023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761B77">
        <w:rPr>
          <w:rFonts w:cstheme="minorHAnsi"/>
          <w:i/>
          <w:iCs/>
        </w:rPr>
        <w:t>o se sì a quali</w:t>
      </w:r>
      <w:r w:rsidR="0026173D" w:rsidRPr="00761B77">
        <w:rPr>
          <w:rFonts w:cstheme="minorHAnsi"/>
        </w:rPr>
        <w:t>]</w:t>
      </w:r>
      <w:r w:rsidRPr="00761B77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1F38CA74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bookmarkStart w:id="7" w:name="_GoBack"/>
      <w:bookmarkEnd w:id="7"/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A31E48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154A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1B7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E48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07D2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4217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2023-05-22T14:55:00Z</dcterms:created>
  <dcterms:modified xsi:type="dcterms:W3CDTF">2023-05-27T13:04:00Z</dcterms:modified>
</cp:coreProperties>
</file>