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26" w:rsidRDefault="00651DE9">
      <w:pPr>
        <w:pStyle w:val="Corpotes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404204" cy="8958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4204" cy="89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326" w:rsidRDefault="00343326">
      <w:pPr>
        <w:pStyle w:val="Corpotesto"/>
        <w:spacing w:before="3"/>
        <w:rPr>
          <w:rFonts w:ascii="Times New Roman"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6261"/>
        <w:gridCol w:w="1824"/>
      </w:tblGrid>
      <w:tr w:rsidR="00343326">
        <w:trPr>
          <w:trHeight w:val="1473"/>
        </w:trPr>
        <w:tc>
          <w:tcPr>
            <w:tcW w:w="2055" w:type="dxa"/>
          </w:tcPr>
          <w:p w:rsidR="00343326" w:rsidRDefault="00343326">
            <w:pPr>
              <w:pStyle w:val="TableParagraph"/>
              <w:spacing w:before="10"/>
              <w:rPr>
                <w:sz w:val="21"/>
              </w:rPr>
            </w:pPr>
          </w:p>
          <w:p w:rsidR="00343326" w:rsidRDefault="00651DE9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10763" cy="61264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63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</w:tcPr>
          <w:p w:rsidR="00343326" w:rsidRDefault="00651DE9">
            <w:pPr>
              <w:pStyle w:val="TableParagraph"/>
              <w:spacing w:before="4"/>
              <w:ind w:left="2132" w:right="2119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Istituto Comprensivo Statale “ T. Valenti” Trevi ( </w:t>
            </w:r>
            <w:proofErr w:type="spellStart"/>
            <w:r>
              <w:rPr>
                <w:b/>
                <w:sz w:val="16"/>
              </w:rPr>
              <w:t>Pg</w:t>
            </w:r>
            <w:proofErr w:type="spellEnd"/>
            <w:r>
              <w:rPr>
                <w:b/>
                <w:sz w:val="16"/>
              </w:rPr>
              <w:t xml:space="preserve">) </w:t>
            </w:r>
            <w:r>
              <w:rPr>
                <w:sz w:val="16"/>
              </w:rPr>
              <w:t>Piazza Garibaldi, 14</w:t>
            </w:r>
          </w:p>
          <w:p w:rsidR="00343326" w:rsidRPr="00651DE9" w:rsidRDefault="00651DE9">
            <w:pPr>
              <w:pStyle w:val="TableParagraph"/>
              <w:spacing w:line="183" w:lineRule="exact"/>
              <w:ind w:left="1154" w:right="1143"/>
              <w:jc w:val="center"/>
              <w:rPr>
                <w:sz w:val="16"/>
                <w:lang w:val="en-US"/>
              </w:rPr>
            </w:pPr>
            <w:r w:rsidRPr="00651DE9">
              <w:rPr>
                <w:sz w:val="16"/>
                <w:lang w:val="en-US"/>
              </w:rPr>
              <w:t>Tel.: 0742/78214 – 78295 – fax 0742/332286</w:t>
            </w:r>
          </w:p>
          <w:p w:rsidR="00343326" w:rsidRPr="00651DE9" w:rsidRDefault="00E641EC">
            <w:pPr>
              <w:pStyle w:val="TableParagraph"/>
              <w:ind w:left="1224" w:right="1143"/>
              <w:jc w:val="center"/>
              <w:rPr>
                <w:b/>
                <w:sz w:val="16"/>
                <w:lang w:val="en-US"/>
              </w:rPr>
            </w:pPr>
            <w:hyperlink r:id="rId7">
              <w:r w:rsidR="00651DE9" w:rsidRPr="00651DE9">
                <w:rPr>
                  <w:b/>
                  <w:color w:val="0000FF"/>
                  <w:sz w:val="16"/>
                  <w:u w:val="single" w:color="0000FF"/>
                  <w:lang w:val="en-US"/>
                </w:rPr>
                <w:t>pgic809009@istruzione.it</w:t>
              </w:r>
              <w:r w:rsidR="00651DE9" w:rsidRPr="00651DE9">
                <w:rPr>
                  <w:b/>
                  <w:color w:val="0000FF"/>
                  <w:sz w:val="16"/>
                  <w:lang w:val="en-US"/>
                </w:rPr>
                <w:t xml:space="preserve"> </w:t>
              </w:r>
            </w:hyperlink>
            <w:r w:rsidR="00651DE9" w:rsidRPr="00651DE9">
              <w:rPr>
                <w:b/>
                <w:sz w:val="16"/>
                <w:lang w:val="en-US"/>
              </w:rPr>
              <w:t xml:space="preserve">– </w:t>
            </w:r>
            <w:hyperlink r:id="rId8">
              <w:r w:rsidR="00651DE9" w:rsidRPr="00651DE9">
                <w:rPr>
                  <w:b/>
                  <w:color w:val="0000FF"/>
                  <w:sz w:val="16"/>
                  <w:u w:val="single" w:color="0000FF"/>
                  <w:lang w:val="en-US"/>
                </w:rPr>
                <w:t>pgic809009@pec.istruzione.it</w:t>
              </w:r>
            </w:hyperlink>
            <w:r w:rsidR="00651DE9" w:rsidRPr="00651DE9">
              <w:rPr>
                <w:b/>
                <w:color w:val="0000FF"/>
                <w:sz w:val="16"/>
                <w:lang w:val="en-US"/>
              </w:rPr>
              <w:t xml:space="preserve"> </w:t>
            </w:r>
            <w:hyperlink r:id="rId9">
              <w:r w:rsidR="00651DE9" w:rsidRPr="00651DE9">
                <w:rPr>
                  <w:b/>
                  <w:color w:val="0000FF"/>
                  <w:sz w:val="16"/>
                  <w:u w:val="single" w:color="0000FF"/>
                  <w:lang w:val="en-US"/>
                </w:rPr>
                <w:t>www.scuoletrevi.gov.it</w:t>
              </w:r>
            </w:hyperlink>
          </w:p>
          <w:p w:rsidR="00343326" w:rsidRDefault="00651DE9">
            <w:pPr>
              <w:pStyle w:val="TableParagraph"/>
              <w:spacing w:before="1"/>
              <w:ind w:left="1153" w:right="114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C.F.: 82002000543 – Codice </w:t>
            </w:r>
            <w:proofErr w:type="spellStart"/>
            <w:r>
              <w:rPr>
                <w:sz w:val="16"/>
              </w:rPr>
              <w:t>Ist</w:t>
            </w:r>
            <w:proofErr w:type="spellEnd"/>
            <w:r>
              <w:rPr>
                <w:sz w:val="16"/>
              </w:rPr>
              <w:t>.: PGIC809009</w:t>
            </w:r>
          </w:p>
        </w:tc>
        <w:tc>
          <w:tcPr>
            <w:tcW w:w="1824" w:type="dxa"/>
          </w:tcPr>
          <w:p w:rsidR="00343326" w:rsidRDefault="00343326">
            <w:pPr>
              <w:pStyle w:val="TableParagraph"/>
              <w:spacing w:before="8"/>
              <w:rPr>
                <w:sz w:val="17"/>
              </w:rPr>
            </w:pPr>
          </w:p>
          <w:p w:rsidR="00343326" w:rsidRDefault="00651DE9">
            <w:pPr>
              <w:pStyle w:val="TableParagraph"/>
              <w:ind w:left="46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63447" cy="6166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47" cy="61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3326" w:rsidRDefault="00343326">
      <w:pPr>
        <w:pStyle w:val="Corpotesto"/>
        <w:rPr>
          <w:rFonts w:ascii="Times New Roman"/>
          <w:sz w:val="20"/>
        </w:rPr>
      </w:pPr>
    </w:p>
    <w:p w:rsidR="0060380F" w:rsidRDefault="0060380F" w:rsidP="0060380F">
      <w:pPr>
        <w:pStyle w:val="Titolo"/>
      </w:pPr>
      <w:r>
        <w:t>Indicatori tempi medi di pagamento ( art.9 DPCM 22/09/2014 )</w:t>
      </w:r>
    </w:p>
    <w:p w:rsidR="0060380F" w:rsidRDefault="0060380F" w:rsidP="0060380F">
      <w:pPr>
        <w:pStyle w:val="Corpotesto"/>
        <w:spacing w:before="12"/>
        <w:rPr>
          <w:b/>
          <w:sz w:val="19"/>
        </w:rPr>
      </w:pPr>
    </w:p>
    <w:p w:rsidR="0060380F" w:rsidRDefault="0060380F" w:rsidP="0060380F">
      <w:pPr>
        <w:pStyle w:val="Corpotesto"/>
        <w:spacing w:line="276" w:lineRule="auto"/>
        <w:ind w:right="123"/>
        <w:rPr>
          <w:sz w:val="24"/>
        </w:rPr>
      </w:pPr>
      <w:r>
        <w:t xml:space="preserve">Con circolare n. 3 </w:t>
      </w:r>
      <w:proofErr w:type="spellStart"/>
      <w:r>
        <w:t>prot</w:t>
      </w:r>
      <w:proofErr w:type="spellEnd"/>
      <w:r>
        <w:t>. n. 2565 del 14 Gennaio 2015 il MEF – Ragioneria Generale dello Stato ha fornito alle amministrazioni centrali dello Stato indicazioni sulle modalità di pubblicazione, a partire dal 2015, dei dati relativi alle entrate e alla spesa del bilancio dello Stato e di quelli relativi all’INDICATORE DI TEMPESTIVITA’ DEI PAGAMENTI secondo quanto previsto dal D.P.C.M. del 22 settembre 2014:</w:t>
      </w:r>
    </w:p>
    <w:p w:rsidR="0060380F" w:rsidRDefault="0060380F" w:rsidP="0060380F">
      <w:pPr>
        <w:pStyle w:val="Corpotesto"/>
        <w:spacing w:before="201"/>
      </w:pPr>
      <w:r>
        <w:t>“Definizione degli schemi e delle modalità per la pubblicazione su internet dei dati relativi alle</w:t>
      </w:r>
    </w:p>
    <w:p w:rsidR="0060380F" w:rsidRDefault="0060380F" w:rsidP="0060380F">
      <w:pPr>
        <w:pStyle w:val="Corpotesto"/>
        <w:spacing w:before="44" w:line="276" w:lineRule="auto"/>
      </w:pPr>
      <w:r>
        <w:t>entrate e alla spesa dei bilanci preventivi e consuntivi dell’indicatore annuale di tempestività dei pagamenti delle pubbliche amministrazioni”.</w:t>
      </w:r>
    </w:p>
    <w:p w:rsidR="0060380F" w:rsidRDefault="0060380F" w:rsidP="0060380F">
      <w:pPr>
        <w:pStyle w:val="Corpotesto"/>
        <w:spacing w:before="200"/>
      </w:pPr>
      <w:r>
        <w:t>L’indicatore di tempestività dei pagamenti è definito in termini di ritardo medio di pagamento</w:t>
      </w:r>
    </w:p>
    <w:p w:rsidR="0060380F" w:rsidRDefault="0060380F" w:rsidP="0060380F">
      <w:pPr>
        <w:pStyle w:val="Corpotesto"/>
        <w:spacing w:before="44"/>
      </w:pPr>
      <w:r>
        <w:t>ponderato in base all’importo delle fatture, per cui il calcolo dello stesso va eseguito inserendo:</w:t>
      </w:r>
    </w:p>
    <w:p w:rsidR="0060380F" w:rsidRDefault="0060380F" w:rsidP="0060380F">
      <w:pPr>
        <w:pStyle w:val="Corpotesto"/>
        <w:spacing w:before="11"/>
        <w:rPr>
          <w:sz w:val="19"/>
        </w:rPr>
      </w:pPr>
    </w:p>
    <w:p w:rsidR="0060380F" w:rsidRDefault="0060380F" w:rsidP="0060380F">
      <w:pPr>
        <w:pStyle w:val="Corpotesto"/>
        <w:spacing w:line="276" w:lineRule="auto"/>
        <w:ind w:right="305"/>
        <w:rPr>
          <w:sz w:val="24"/>
        </w:rPr>
      </w:pPr>
      <w:r>
        <w:t xml:space="preserve">al </w:t>
      </w:r>
      <w:r>
        <w:rPr>
          <w:b/>
        </w:rPr>
        <w:t xml:space="preserve">NUMERATORE </w:t>
      </w:r>
      <w:r>
        <w:t>– la somma dell’importo di ciascuna fattura pagata nel periodo di riferimento moltiplicato per i giorni effettivi intercorrenti tra la data di scadenza della fattura stessa e la data di pagamento ai fornitori;</w:t>
      </w:r>
    </w:p>
    <w:p w:rsidR="0060380F" w:rsidRDefault="0060380F" w:rsidP="0060380F">
      <w:pPr>
        <w:pStyle w:val="Corpotesto"/>
        <w:spacing w:before="201"/>
      </w:pPr>
      <w:r>
        <w:t xml:space="preserve">al </w:t>
      </w:r>
      <w:r>
        <w:rPr>
          <w:b/>
        </w:rPr>
        <w:t xml:space="preserve">DENOMINATORE </w:t>
      </w:r>
      <w:r>
        <w:t>– la somma degli importi di tutte le fatture pagate nel periodo di riferimento.</w:t>
      </w:r>
    </w:p>
    <w:p w:rsidR="0060380F" w:rsidRDefault="0060380F" w:rsidP="0060380F">
      <w:pPr>
        <w:pStyle w:val="Corpotesto"/>
        <w:spacing w:before="11"/>
        <w:rPr>
          <w:sz w:val="19"/>
        </w:rPr>
      </w:pPr>
    </w:p>
    <w:p w:rsidR="0060380F" w:rsidRDefault="0060380F" w:rsidP="0060380F">
      <w:pPr>
        <w:pStyle w:val="Corpotesto"/>
        <w:spacing w:line="276" w:lineRule="auto"/>
        <w:ind w:right="82"/>
        <w:rPr>
          <w:sz w:val="24"/>
        </w:rPr>
      </w:pPr>
      <w:r>
        <w:t>Il risultato di tale operazione determinerà l’unità di misura che sarà rappresentata da un numero che corrisponde a giorni. Tale numero, sarà preceduto rispettivamente: da un segno – (meno), in caso di pagamenti avvenuti mediamente in anticipo rispetto alla scadenza delle fatture; da un segno + (più), in caso di pagamenti avvenuti mediante in ritardo rispetto alla data di scadenza delle fatture.</w:t>
      </w:r>
    </w:p>
    <w:p w:rsidR="0060380F" w:rsidRDefault="0060380F" w:rsidP="0060380F">
      <w:pPr>
        <w:pStyle w:val="Corpotesto"/>
        <w:tabs>
          <w:tab w:val="left" w:pos="4362"/>
        </w:tabs>
        <w:spacing w:before="201" w:line="436" w:lineRule="auto"/>
        <w:ind w:right="4268"/>
      </w:pPr>
      <w:r>
        <w:t>Indice relativo al periodo 01/</w:t>
      </w:r>
      <w:r w:rsidR="00E9579F">
        <w:t>0</w:t>
      </w:r>
      <w:r w:rsidR="00E641EC">
        <w:t>1</w:t>
      </w:r>
      <w:r>
        <w:t>/20</w:t>
      </w:r>
      <w:r w:rsidR="00E9579F">
        <w:t>19</w:t>
      </w:r>
      <w:r>
        <w:t xml:space="preserve"> – 31/</w:t>
      </w:r>
      <w:r w:rsidR="00E9579F">
        <w:t>12</w:t>
      </w:r>
      <w:r>
        <w:t>/20</w:t>
      </w:r>
      <w:r w:rsidR="00E9579F">
        <w:t>19</w:t>
      </w:r>
      <w:r>
        <w:t xml:space="preserve"> Somma imponibili X</w:t>
      </w:r>
      <w:r>
        <w:rPr>
          <w:spacing w:val="-2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ritardo</w:t>
      </w:r>
      <w:r>
        <w:tab/>
        <w:t>-</w:t>
      </w:r>
      <w:r>
        <w:rPr>
          <w:spacing w:val="7"/>
        </w:rPr>
        <w:t xml:space="preserve"> </w:t>
      </w:r>
      <w:r w:rsidR="00E641EC">
        <w:rPr>
          <w:spacing w:val="7"/>
        </w:rPr>
        <w:t>2283716</w:t>
      </w:r>
      <w:r>
        <w:rPr>
          <w:spacing w:val="-3"/>
        </w:rPr>
        <w:t>,</w:t>
      </w:r>
      <w:r w:rsidR="00E641EC">
        <w:rPr>
          <w:spacing w:val="-3"/>
        </w:rPr>
        <w:t>41</w:t>
      </w:r>
    </w:p>
    <w:p w:rsidR="0060380F" w:rsidRDefault="0060380F" w:rsidP="0060380F">
      <w:pPr>
        <w:pStyle w:val="Corpotesto"/>
        <w:tabs>
          <w:tab w:val="left" w:pos="4013"/>
          <w:tab w:val="left" w:pos="5905"/>
        </w:tabs>
        <w:spacing w:before="2"/>
        <w:rPr>
          <w:b/>
        </w:rPr>
      </w:pPr>
      <w:r>
        <w:t>−−−−−−−−−−−−−−−−−−−−−−−−−−−−</w:t>
      </w:r>
      <w:r>
        <w:rPr>
          <w:spacing w:val="-6"/>
        </w:rPr>
        <w:t xml:space="preserve"> </w:t>
      </w:r>
      <w:r>
        <w:t>=</w:t>
      </w:r>
      <w:r>
        <w:tab/>
        <w:t>−−−−−−−−−−−−−=</w:t>
      </w:r>
      <w:r>
        <w:tab/>
      </w:r>
      <w:r>
        <w:rPr>
          <w:b/>
        </w:rPr>
        <w:t>- 1</w:t>
      </w:r>
      <w:r w:rsidR="00E9579F">
        <w:rPr>
          <w:b/>
        </w:rPr>
        <w:t>9</w:t>
      </w:r>
      <w:r>
        <w:rPr>
          <w:b/>
        </w:rPr>
        <w:t>,</w:t>
      </w:r>
      <w:r w:rsidR="00E641EC">
        <w:rPr>
          <w:b/>
        </w:rPr>
        <w:t>05</w:t>
      </w:r>
      <w:bookmarkStart w:id="0" w:name="_GoBack"/>
      <w:bookmarkEnd w:id="0"/>
    </w:p>
    <w:p w:rsidR="0060380F" w:rsidRDefault="0060380F" w:rsidP="0060380F">
      <w:pPr>
        <w:pStyle w:val="Corpotesto"/>
        <w:spacing w:before="11"/>
        <w:rPr>
          <w:b/>
          <w:sz w:val="19"/>
        </w:rPr>
      </w:pPr>
    </w:p>
    <w:p w:rsidR="0060380F" w:rsidRDefault="0060380F" w:rsidP="0060380F">
      <w:pPr>
        <w:pStyle w:val="Corpotesto"/>
        <w:tabs>
          <w:tab w:val="left" w:pos="4524"/>
        </w:tabs>
        <w:rPr>
          <w:sz w:val="24"/>
        </w:rPr>
      </w:pPr>
      <w:r>
        <w:t>Somma imponibili pagati</w:t>
      </w:r>
      <w:r>
        <w:rPr>
          <w:spacing w:val="-7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periodo</w:t>
      </w:r>
      <w:r>
        <w:tab/>
      </w:r>
      <w:r w:rsidR="00E641EC">
        <w:t>119890</w:t>
      </w:r>
      <w:r>
        <w:t>,</w:t>
      </w:r>
      <w:r w:rsidR="00E641EC">
        <w:t>7</w:t>
      </w:r>
      <w:r w:rsidR="00E9579F">
        <w:t>0</w:t>
      </w:r>
    </w:p>
    <w:p w:rsidR="00343326" w:rsidRDefault="00343326">
      <w:pPr>
        <w:pStyle w:val="Corpotesto"/>
        <w:rPr>
          <w:rFonts w:ascii="Times New Roman"/>
          <w:sz w:val="20"/>
        </w:rPr>
      </w:pPr>
    </w:p>
    <w:p w:rsidR="00343326" w:rsidRDefault="00343326">
      <w:pPr>
        <w:pStyle w:val="Corpotesto"/>
        <w:spacing w:before="4"/>
        <w:rPr>
          <w:rFonts w:ascii="Times New Roman"/>
          <w:sz w:val="25"/>
        </w:rPr>
      </w:pPr>
    </w:p>
    <w:p w:rsidR="00343326" w:rsidRPr="00A908AF" w:rsidRDefault="00343326">
      <w:pPr>
        <w:pStyle w:val="Corpotesto"/>
        <w:rPr>
          <w:sz w:val="20"/>
        </w:rPr>
      </w:pPr>
    </w:p>
    <w:p w:rsidR="00343326" w:rsidRPr="00A908AF" w:rsidRDefault="00343326">
      <w:pPr>
        <w:pStyle w:val="Corpotesto"/>
        <w:spacing w:before="7"/>
        <w:rPr>
          <w:sz w:val="21"/>
        </w:rPr>
      </w:pPr>
    </w:p>
    <w:p w:rsidR="00343326" w:rsidRDefault="00343326">
      <w:pPr>
        <w:pStyle w:val="Corpotesto"/>
        <w:spacing w:before="1"/>
      </w:pPr>
    </w:p>
    <w:sectPr w:rsidR="00343326">
      <w:type w:val="continuous"/>
      <w:pgSz w:w="11910" w:h="16840"/>
      <w:pgMar w:top="40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26"/>
    <w:rsid w:val="00343326"/>
    <w:rsid w:val="005220D0"/>
    <w:rsid w:val="005F7A25"/>
    <w:rsid w:val="0060380F"/>
    <w:rsid w:val="00651DE9"/>
    <w:rsid w:val="00A908AF"/>
    <w:rsid w:val="00CA0673"/>
    <w:rsid w:val="00E641EC"/>
    <w:rsid w:val="00E9579F"/>
    <w:rsid w:val="00E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DE9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1DE9"/>
    <w:rPr>
      <w:rFonts w:ascii="Calibri" w:eastAsia="Calibri" w:hAnsi="Calibri" w:cs="Calibri"/>
      <w:lang w:val="it-IT" w:eastAsia="it-IT" w:bidi="it-IT"/>
    </w:rPr>
  </w:style>
  <w:style w:type="paragraph" w:styleId="Titolo">
    <w:name w:val="Title"/>
    <w:basedOn w:val="Normale"/>
    <w:link w:val="TitoloCarattere"/>
    <w:uiPriority w:val="1"/>
    <w:qFormat/>
    <w:rsid w:val="0060380F"/>
    <w:pPr>
      <w:spacing w:before="51"/>
      <w:ind w:left="1530"/>
    </w:pPr>
    <w:rPr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60380F"/>
    <w:rPr>
      <w:rFonts w:ascii="Calibri" w:eastAsia="Calibri" w:hAnsi="Calibri" w:cs="Calibri"/>
      <w:b/>
      <w:bCs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DE9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1DE9"/>
    <w:rPr>
      <w:rFonts w:ascii="Calibri" w:eastAsia="Calibri" w:hAnsi="Calibri" w:cs="Calibri"/>
      <w:lang w:val="it-IT" w:eastAsia="it-IT" w:bidi="it-IT"/>
    </w:rPr>
  </w:style>
  <w:style w:type="paragraph" w:styleId="Titolo">
    <w:name w:val="Title"/>
    <w:basedOn w:val="Normale"/>
    <w:link w:val="TitoloCarattere"/>
    <w:uiPriority w:val="1"/>
    <w:qFormat/>
    <w:rsid w:val="0060380F"/>
    <w:pPr>
      <w:spacing w:before="51"/>
      <w:ind w:left="1530"/>
    </w:pPr>
    <w:rPr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60380F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09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ic809009@istruzion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cuoletrev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UtenteDSGA</dc:creator>
  <cp:lastModifiedBy>annalisa</cp:lastModifiedBy>
  <cp:revision>2</cp:revision>
  <dcterms:created xsi:type="dcterms:W3CDTF">2020-06-05T13:55:00Z</dcterms:created>
  <dcterms:modified xsi:type="dcterms:W3CDTF">2020-06-05T13:55:00Z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2020-04-07T00:00:00Z</vt:filetime>
  </property>
</Properties>
</file>