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332105</wp:posOffset>
                </wp:positionH>
                <wp:positionV relativeFrom="paragraph">
                  <wp:posOffset>69850</wp:posOffset>
                </wp:positionV>
                <wp:extent cx="1143000" cy="32512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5120"/>
                        </a:xfrm>
                        <a:prstGeom prst="rect"/>
                        <a:solidFill>
                          <a:srgbClr val="FFFFFF"/>
                        </a:solidFill>
                        <a:ln cap="flat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332105</wp:posOffset>
                </wp:positionH>
                <wp:positionV relativeFrom="paragraph">
                  <wp:posOffset>69850</wp:posOffset>
                </wp:positionV>
                <wp:extent cx="1143000" cy="3251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2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4610735</wp:posOffset>
                </wp:positionH>
                <wp:positionV relativeFrom="paragraph">
                  <wp:posOffset>53975</wp:posOffset>
                </wp:positionV>
                <wp:extent cx="1325245" cy="51562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45" cy="515620"/>
                        </a:xfrm>
                        <a:prstGeom prst="rect"/>
                        <a:solidFill>
                          <a:srgbClr val="FFFFFF"/>
                        </a:solidFill>
                        <a:ln cap="flat" cmpd="sng" w="9360" algn="ctr">
                          <a:solidFill>
                            <a:srgbClr val="808080">
                              <a:alpha val="10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4610735</wp:posOffset>
                </wp:positionH>
                <wp:positionV relativeFrom="paragraph">
                  <wp:posOffset>53975</wp:posOffset>
                </wp:positionV>
                <wp:extent cx="1325245" cy="51562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245" cy="515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300480" cy="130873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08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Progetto/Attività di Plesso Belfiore Primaria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Denominazione progetto</w:t>
      </w:r>
      <w:r w:rsidDel="00000000" w:rsidR="00000000" w:rsidRPr="00000000">
        <w:rPr>
          <w:rtl w:val="0"/>
        </w:rPr>
      </w:r>
    </w:p>
    <w:tbl>
      <w:tblPr>
        <w:tblStyle w:val="Table1"/>
        <w:tblW w:w="9642.0" w:type="dxa"/>
        <w:jc w:val="left"/>
        <w:tblInd w:w="0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TERRA sotto i nostri piedi. </w:t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Percorso di lettura, musica, arte, scienza, gioco e idee al servizio del Nostro pianeta.</w:t>
            </w:r>
          </w:p>
        </w:tc>
      </w:tr>
    </w:tbl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Area formativa PTOF </w:t>
      </w:r>
      <w:r w:rsidDel="00000000" w:rsidR="00000000" w:rsidRPr="00000000">
        <w:rPr>
          <w:rtl w:val="0"/>
        </w:rPr>
      </w:r>
    </w:p>
    <w:tbl>
      <w:tblPr>
        <w:tblStyle w:val="Table2"/>
        <w:tblW w:w="9642.0" w:type="dxa"/>
        <w:jc w:val="left"/>
        <w:tblInd w:w="0.0" w:type="dxa"/>
        <w:tblLayout w:type="fixed"/>
        <w:tblLook w:val="0000"/>
      </w:tblPr>
      <w:tblGrid>
        <w:gridCol w:w="4818"/>
        <w:gridCol w:w="4824"/>
        <w:tblGridChange w:id="0">
          <w:tblGrid>
            <w:gridCol w:w="4818"/>
            <w:gridCol w:w="48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Area linguistica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Area matematico-scientificotecnologica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Educazione alla cittadinanza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   Area storico-culturale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   Continuità e orientamento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Area artistico-espressivo-musicale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Educazione ambientale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Bisogni speciali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Educazione alla salute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Progetti europei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0" w:right="0" w:firstLine="0"/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Referente del progetto</w:t>
      </w:r>
      <w:r w:rsidDel="00000000" w:rsidR="00000000" w:rsidRPr="00000000">
        <w:rPr>
          <w:rtl w:val="0"/>
        </w:rPr>
      </w:r>
    </w:p>
    <w:tbl>
      <w:tblPr>
        <w:tblStyle w:val="Table3"/>
        <w:tblW w:w="9642.0" w:type="dxa"/>
        <w:jc w:val="left"/>
        <w:tblInd w:w="0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PAOLA GAMBACORTA CASAGRANDE</w:t>
            </w:r>
          </w:p>
        </w:tc>
      </w:tr>
    </w:tbl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Destinatari (classi, gruppi di studenti)</w:t>
      </w:r>
      <w:r w:rsidDel="00000000" w:rsidR="00000000" w:rsidRPr="00000000">
        <w:rPr>
          <w:rtl w:val="0"/>
        </w:rPr>
      </w:r>
    </w:p>
    <w:tbl>
      <w:tblPr>
        <w:tblStyle w:val="Table4"/>
        <w:tblW w:w="9642.0" w:type="dxa"/>
        <w:jc w:val="left"/>
        <w:tblInd w:w="0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Tutte le classi. </w:t>
            </w:r>
          </w:p>
        </w:tc>
      </w:tr>
    </w:tbl>
    <w:p w:rsidR="00000000" w:rsidDel="00000000" w:rsidP="00000000" w:rsidRDefault="00000000" w:rsidRPr="00000000" w14:paraId="0000001E">
      <w:pPr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Finalità </w:t>
      </w:r>
      <w:r w:rsidDel="00000000" w:rsidR="00000000" w:rsidRPr="00000000">
        <w:rPr>
          <w:rtl w:val="0"/>
        </w:rPr>
      </w:r>
    </w:p>
    <w:tbl>
      <w:tblPr>
        <w:tblStyle w:val="Table5"/>
        <w:tblW w:w="9642.0" w:type="dxa"/>
        <w:jc w:val="left"/>
        <w:tblInd w:w="0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Favorire lo sviluppo di qualità personali quali l'autonomia, il senso di responsabilità, lo spirito d'iniziativa, la collaborazione/solidarietà.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Promuovere la crescita di una mentalità ecologica.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Accrescere e diffondere tra i più giovani l'amore per il libro e l'abitudine alla lettura.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Potenziare le abilità motorie e creative. </w:t>
            </w:r>
          </w:p>
        </w:tc>
      </w:tr>
    </w:tbl>
    <w:p w:rsidR="00000000" w:rsidDel="00000000" w:rsidP="00000000" w:rsidRDefault="00000000" w:rsidRPr="00000000" w14:paraId="00000024">
      <w:pPr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Obiettivi </w:t>
      </w:r>
      <w:r w:rsidDel="00000000" w:rsidR="00000000" w:rsidRPr="00000000">
        <w:rPr>
          <w:rtl w:val="0"/>
        </w:rPr>
      </w:r>
    </w:p>
    <w:tbl>
      <w:tblPr>
        <w:tblStyle w:val="Table6"/>
        <w:tblW w:w="9642.0" w:type="dxa"/>
        <w:jc w:val="left"/>
        <w:tblInd w:w="0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sviluppare il rispetto di se e degli altri;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intervenire negli scambi comunicativi;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conoscere e rispettare i beni artistici ed ambientali presenti nel territorio di appartenenza;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leggere e comprendere;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arricchimento del lessico;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rispettare le regole di convivenza civile;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rispettare e avere cura dell'ambiente;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arricchire le proprie esperienze;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potenziare la creatività;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utilizzare la voce;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esprimere le proprie emozioni;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favorire lo sviluppo delle abilità motorie.</w:t>
            </w:r>
          </w:p>
        </w:tc>
      </w:tr>
    </w:tbl>
    <w:p w:rsidR="00000000" w:rsidDel="00000000" w:rsidP="00000000" w:rsidRDefault="00000000" w:rsidRPr="00000000" w14:paraId="00000032">
      <w:pPr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Periodo di svolgimento </w:t>
      </w:r>
      <w:r w:rsidDel="00000000" w:rsidR="00000000" w:rsidRPr="00000000">
        <w:rPr>
          <w:rtl w:val="0"/>
        </w:rPr>
      </w:r>
    </w:p>
    <w:tbl>
      <w:tblPr>
        <w:tblStyle w:val="Table7"/>
        <w:tblW w:w="9642.0" w:type="dxa"/>
        <w:jc w:val="left"/>
        <w:tblInd w:w="0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Tutto l'anno scolastico.</w:t>
            </w:r>
          </w:p>
        </w:tc>
      </w:tr>
    </w:tbl>
    <w:p w:rsidR="00000000" w:rsidDel="00000000" w:rsidP="00000000" w:rsidRDefault="00000000" w:rsidRPr="00000000" w14:paraId="00000035">
      <w:pPr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Piano delle attività </w:t>
      </w:r>
      <w:r w:rsidDel="00000000" w:rsidR="00000000" w:rsidRPr="00000000">
        <w:rPr>
          <w:rtl w:val="0"/>
        </w:rPr>
      </w:r>
    </w:p>
    <w:tbl>
      <w:tblPr>
        <w:tblStyle w:val="Table8"/>
        <w:tblW w:w="9642.0" w:type="dxa"/>
        <w:jc w:val="left"/>
        <w:tblInd w:w="0.0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letture e discussione in circle time;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escursioni sul territorio;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laboratori strutturati (musicali, grafico-pittorici, motori, scientifici, geografici e storici);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pulitura del giardino e delle zone adiacenti alla scuola;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messa a dimora di alcune piante;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incontro con l'autrice;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partecipazione al progetto Libriamoci;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partecipazione al progetto “La Quintana a scuola”(classe quarta e quinta);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partecipazione al progetto “Alla larga dai pericoli(classe quarta e quinta);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partecipazione al progetto “Va...lentino!”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partecipazione al progetto “Latte nelle scuole”;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uscita guidata Biblioteca Ragazzi;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uscita guidata Laboratorio scienze sperimentali.</w:t>
            </w:r>
          </w:p>
        </w:tc>
      </w:tr>
    </w:tbl>
    <w:p w:rsidR="00000000" w:rsidDel="00000000" w:rsidP="00000000" w:rsidRDefault="00000000" w:rsidRPr="00000000" w14:paraId="00000044">
      <w:pPr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Risorse umane impegnate (Indicare i profili di riferimento dei docenti, dei non docenti e degli esperti esterni che si prevede di utilizzare; completare in dettaglio compilando il piano finanziario nella tabella Excel allegata</w:t>
      </w:r>
      <w:r w:rsidDel="00000000" w:rsidR="00000000" w:rsidRPr="00000000">
        <w:rPr>
          <w:rtl w:val="0"/>
        </w:rPr>
      </w:r>
    </w:p>
    <w:tbl>
      <w:tblPr>
        <w:tblStyle w:val="Table9"/>
        <w:tblW w:w="9642.0" w:type="dxa"/>
        <w:jc w:val="left"/>
        <w:tblInd w:w="0.0" w:type="dxa"/>
        <w:tblLayout w:type="fixed"/>
        <w:tblLook w:val="0000"/>
      </w:tblPr>
      <w:tblGrid>
        <w:gridCol w:w="4818"/>
        <w:gridCol w:w="4824"/>
        <w:tblGridChange w:id="0">
          <w:tblGrid>
            <w:gridCol w:w="4818"/>
            <w:gridCol w:w="48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Personale Docente e 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Esperti esterni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Tutti gli insegnanti del plesso e il personale ATA.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Autrice del libro Loredana Frescura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Federico Famiani (GAIA AMBIENTE) </w:t>
            </w:r>
          </w:p>
        </w:tc>
      </w:tr>
    </w:tbl>
    <w:p w:rsidR="00000000" w:rsidDel="00000000" w:rsidP="00000000" w:rsidRDefault="00000000" w:rsidRPr="00000000" w14:paraId="0000004B">
      <w:pPr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Beni e servizi </w:t>
      </w:r>
      <w:r w:rsidDel="00000000" w:rsidR="00000000" w:rsidRPr="00000000">
        <w:rPr>
          <w:rtl w:val="0"/>
        </w:rPr>
      </w:r>
    </w:p>
    <w:tbl>
      <w:tblPr>
        <w:tblStyle w:val="Table10"/>
        <w:tblW w:w="9642.0" w:type="dxa"/>
        <w:jc w:val="left"/>
        <w:tblInd w:w="0.0" w:type="dxa"/>
        <w:tblLayout w:type="fixed"/>
        <w:tblLook w:val="0000"/>
      </w:tblPr>
      <w:tblGrid>
        <w:gridCol w:w="4818"/>
        <w:gridCol w:w="4824"/>
        <w:tblGridChange w:id="0">
          <w:tblGrid>
            <w:gridCol w:w="4818"/>
            <w:gridCol w:w="48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Materiali e strumenti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Servizi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Cartoncini, pastelli acquerellabili, tempere, colla, risme, foto, pennelli, forbici.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Sviluppo foto </w:t>
            </w:r>
          </w:p>
        </w:tc>
      </w:tr>
    </w:tbl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 08/10/2021                                                Il Referente del progetto</w:t>
      </w:r>
    </w:p>
    <w:p w:rsidR="00000000" w:rsidDel="00000000" w:rsidP="00000000" w:rsidRDefault="00000000" w:rsidRPr="00000000" w14:paraId="00000055">
      <w:pPr>
        <w:jc w:val="center"/>
        <w:rPr>
          <w:vertAlign w:val="baseline"/>
        </w:rPr>
      </w:pPr>
      <w:r w:rsidDel="00000000" w:rsidR="00000000" w:rsidRPr="00000000">
        <w:rPr>
          <w:rFonts w:ascii="Bad Script" w:cs="Bad Script" w:eastAsia="Bad Script" w:hAnsi="Bad Script"/>
          <w:sz w:val="40"/>
          <w:szCs w:val="40"/>
          <w:u w:val="single"/>
          <w:vertAlign w:val="baseline"/>
          <w:rtl w:val="0"/>
        </w:rPr>
        <w:t xml:space="preserve">Paola Gambacorta Casagrande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ad Scrip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