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040CD1" w14:textId="77777777" w:rsidR="00AA475F" w:rsidRPr="00AA475F" w:rsidRDefault="00AA475F" w:rsidP="00AA475F">
      <w:pPr>
        <w:widowControl w:val="0"/>
        <w:ind w:firstLine="283"/>
        <w:jc w:val="both"/>
        <w:rPr>
          <w:rFonts w:ascii="Verdana" w:eastAsia="Verdana" w:hAnsi="Verdana" w:cs="Verdana"/>
          <w:b/>
          <w:sz w:val="18"/>
          <w:szCs w:val="18"/>
        </w:rPr>
      </w:pPr>
      <w:r w:rsidRPr="00AA475F">
        <w:rPr>
          <w:rFonts w:ascii="Verdana" w:eastAsia="Verdana" w:hAnsi="Verdana" w:cs="Verdana"/>
          <w:b/>
          <w:sz w:val="18"/>
          <w:szCs w:val="18"/>
        </w:rPr>
        <w:t>Protocollo come da segnatura                                                                 Data come da segnatura</w:t>
      </w:r>
    </w:p>
    <w:p w14:paraId="286C7D94" w14:textId="77777777" w:rsidR="00AA475F" w:rsidRPr="00AA475F" w:rsidRDefault="00AA475F" w:rsidP="00AA475F">
      <w:pPr>
        <w:widowControl w:val="0"/>
        <w:ind w:firstLine="283"/>
        <w:jc w:val="both"/>
        <w:rPr>
          <w:rFonts w:ascii="Verdana" w:eastAsia="Verdana" w:hAnsi="Verdana" w:cs="Verdana"/>
          <w:b/>
          <w:sz w:val="18"/>
          <w:szCs w:val="18"/>
        </w:rPr>
      </w:pPr>
      <w:r w:rsidRPr="00AA475F">
        <w:rPr>
          <w:rFonts w:ascii="Verdana" w:eastAsia="Verdana" w:hAnsi="Verdana" w:cs="Verdana"/>
          <w:b/>
          <w:sz w:val="18"/>
          <w:szCs w:val="18"/>
        </w:rPr>
        <w:t xml:space="preserve">Decreto del Dirigente n. </w:t>
      </w:r>
      <w:r w:rsidR="00B344C9">
        <w:rPr>
          <w:rFonts w:ascii="Verdana" w:eastAsia="Verdana" w:hAnsi="Verdana" w:cs="Verdana"/>
          <w:b/>
          <w:sz w:val="18"/>
          <w:szCs w:val="18"/>
        </w:rPr>
        <w:t>1716</w:t>
      </w:r>
    </w:p>
    <w:p w14:paraId="651A4D76" w14:textId="77777777" w:rsidR="00AA475F" w:rsidRPr="00AA475F" w:rsidRDefault="00AA475F" w:rsidP="00AA475F">
      <w:pPr>
        <w:widowControl w:val="0"/>
        <w:ind w:firstLine="283"/>
        <w:jc w:val="both"/>
        <w:rPr>
          <w:rFonts w:ascii="Verdana" w:eastAsia="Verdana" w:hAnsi="Verdana" w:cs="Verdana"/>
          <w:b/>
          <w:sz w:val="18"/>
          <w:szCs w:val="18"/>
        </w:rPr>
      </w:pPr>
    </w:p>
    <w:tbl>
      <w:tblPr>
        <w:tblW w:w="10065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065"/>
      </w:tblGrid>
      <w:tr w:rsidR="00AA475F" w:rsidRPr="00AA475F" w14:paraId="3A98DCF1" w14:textId="77777777" w:rsidTr="00B86572">
        <w:tc>
          <w:tcPr>
            <w:tcW w:w="10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1A98A3" w14:textId="77777777" w:rsidR="00AF3EE0" w:rsidRPr="00AF3EE0" w:rsidRDefault="00AF3EE0" w:rsidP="00AF3EE0">
            <w:pPr>
              <w:widowControl w:val="0"/>
              <w:ind w:left="118" w:right="462" w:firstLine="118"/>
              <w:jc w:val="center"/>
              <w:outlineLvl w:val="0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</w:p>
          <w:p w14:paraId="405E66DA" w14:textId="77777777" w:rsidR="00AF3EE0" w:rsidRPr="00AF3EE0" w:rsidRDefault="00AF3EE0" w:rsidP="00AF3EE0">
            <w:pPr>
              <w:widowControl w:val="0"/>
              <w:ind w:left="118" w:right="462" w:firstLine="118"/>
              <w:jc w:val="center"/>
              <w:outlineLvl w:val="0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AF3EE0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PIANO NAZIONALE DI RIPRESA E RESILIENZA MISSIONE 4: ISTRUZIONE E RICERCA Componente</w:t>
            </w:r>
          </w:p>
          <w:p w14:paraId="009C9789" w14:textId="77777777" w:rsidR="00AF3EE0" w:rsidRPr="00AF3EE0" w:rsidRDefault="00AF3EE0" w:rsidP="00AF3EE0">
            <w:pPr>
              <w:widowControl w:val="0"/>
              <w:ind w:left="118" w:right="462" w:firstLine="118"/>
              <w:jc w:val="center"/>
              <w:outlineLvl w:val="0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AF3EE0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1 – Potenziamento dell’offerta dei servizi di istruzione: dagli asili nido alle Università Investimento 2.1: Didattica digitale integrata e formazione alla transizione digitale per il personale scolastico. Formazione del personale scolastico per la transizione digitale (D.M. 66/2023)</w:t>
            </w:r>
          </w:p>
          <w:p w14:paraId="126E0A2F" w14:textId="77777777" w:rsidR="00AF3EE0" w:rsidRPr="00AF3EE0" w:rsidRDefault="00AF3EE0" w:rsidP="00AF3EE0">
            <w:pPr>
              <w:widowControl w:val="0"/>
              <w:ind w:left="118" w:right="462" w:firstLine="118"/>
              <w:jc w:val="center"/>
              <w:outlineLvl w:val="0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AF3EE0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Progetto: FORMAZIONE TRANSIZIONE DIGITALE_IC ASSISI 3 </w:t>
            </w:r>
          </w:p>
          <w:p w14:paraId="22897562" w14:textId="77777777" w:rsidR="00AF3EE0" w:rsidRPr="00AF3EE0" w:rsidRDefault="00AF3EE0" w:rsidP="00AF3EE0">
            <w:pPr>
              <w:widowControl w:val="0"/>
              <w:ind w:left="118" w:right="462" w:firstLine="118"/>
              <w:jc w:val="center"/>
              <w:outlineLvl w:val="0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AF3EE0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CNP: M4C1I2.1-2023-1222-P-42434 </w:t>
            </w:r>
          </w:p>
          <w:p w14:paraId="0E68FA72" w14:textId="77777777" w:rsidR="00AF3EE0" w:rsidRPr="00AF3EE0" w:rsidRDefault="00AF3EE0" w:rsidP="00AF3EE0">
            <w:pPr>
              <w:widowControl w:val="0"/>
              <w:ind w:left="118" w:right="462" w:firstLine="118"/>
              <w:jc w:val="center"/>
              <w:outlineLvl w:val="0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AF3EE0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CUP: C74D23003420006 </w:t>
            </w:r>
          </w:p>
          <w:p w14:paraId="6C5CAE55" w14:textId="77777777" w:rsidR="00AA475F" w:rsidRPr="00AA475F" w:rsidRDefault="00AA475F" w:rsidP="00AA475F">
            <w:pPr>
              <w:widowControl w:val="0"/>
              <w:jc w:val="center"/>
              <w:rPr>
                <w:rFonts w:ascii="Verdana" w:eastAsia="Verdana" w:hAnsi="Verdana" w:cs="Verdana"/>
                <w:b/>
                <w:sz w:val="18"/>
                <w:szCs w:val="18"/>
              </w:rPr>
            </w:pPr>
          </w:p>
        </w:tc>
      </w:tr>
    </w:tbl>
    <w:p w14:paraId="1560D48F" w14:textId="77777777" w:rsidR="00C250AF" w:rsidRPr="00BC281D" w:rsidRDefault="00C250AF" w:rsidP="00335AAE">
      <w:pPr>
        <w:rPr>
          <w:rFonts w:ascii="Verdana" w:eastAsia="Calibri" w:hAnsi="Verdana" w:cs="Arial"/>
          <w:bCs/>
          <w:sz w:val="18"/>
          <w:szCs w:val="18"/>
          <w:u w:color="0000FF"/>
        </w:rPr>
      </w:pPr>
    </w:p>
    <w:p w14:paraId="3EC71E9B" w14:textId="77777777" w:rsidR="00AA475F" w:rsidRPr="00BC281D" w:rsidRDefault="00AA475F" w:rsidP="00AA475F">
      <w:pPr>
        <w:widowControl w:val="0"/>
        <w:tabs>
          <w:tab w:val="left" w:pos="1733"/>
        </w:tabs>
        <w:autoSpaceDE w:val="0"/>
        <w:autoSpaceDN w:val="0"/>
        <w:ind w:left="6120" w:right="284"/>
        <w:jc w:val="both"/>
        <w:rPr>
          <w:rFonts w:ascii="Verdana" w:eastAsia="Calibri" w:hAnsi="Verdana" w:cs="Calibri"/>
          <w:b/>
          <w:iCs/>
          <w:sz w:val="18"/>
          <w:szCs w:val="18"/>
          <w:lang w:eastAsia="en-US"/>
        </w:rPr>
      </w:pPr>
      <w:r w:rsidRPr="00BC281D">
        <w:rPr>
          <w:rFonts w:ascii="Verdana" w:eastAsia="Calibri" w:hAnsi="Verdana" w:cs="Calibri"/>
          <w:b/>
          <w:iCs/>
          <w:sz w:val="18"/>
          <w:szCs w:val="18"/>
          <w:lang w:eastAsia="en-US"/>
        </w:rPr>
        <w:t xml:space="preserve">Ai docenti </w:t>
      </w:r>
    </w:p>
    <w:p w14:paraId="77EE0409" w14:textId="77777777" w:rsidR="002E206A" w:rsidRDefault="008E0726" w:rsidP="00AA475F">
      <w:pPr>
        <w:widowControl w:val="0"/>
        <w:tabs>
          <w:tab w:val="left" w:pos="1733"/>
        </w:tabs>
        <w:autoSpaceDE w:val="0"/>
        <w:autoSpaceDN w:val="0"/>
        <w:ind w:left="6120" w:right="284"/>
        <w:jc w:val="both"/>
        <w:rPr>
          <w:rFonts w:ascii="Verdana" w:eastAsia="Calibri" w:hAnsi="Verdana" w:cs="Calibri"/>
          <w:b/>
          <w:iCs/>
          <w:sz w:val="18"/>
          <w:szCs w:val="18"/>
          <w:lang w:eastAsia="en-US"/>
        </w:rPr>
      </w:pPr>
      <w:r>
        <w:rPr>
          <w:rFonts w:ascii="Verdana" w:eastAsia="Calibri" w:hAnsi="Verdana" w:cs="Calibri"/>
          <w:b/>
          <w:iCs/>
          <w:sz w:val="18"/>
          <w:szCs w:val="18"/>
          <w:lang w:eastAsia="en-US"/>
        </w:rPr>
        <w:t>Bolis Angela</w:t>
      </w:r>
    </w:p>
    <w:p w14:paraId="011DC469" w14:textId="77777777" w:rsidR="008B034A" w:rsidRDefault="008E0726" w:rsidP="00AA475F">
      <w:pPr>
        <w:widowControl w:val="0"/>
        <w:tabs>
          <w:tab w:val="left" w:pos="1733"/>
        </w:tabs>
        <w:autoSpaceDE w:val="0"/>
        <w:autoSpaceDN w:val="0"/>
        <w:ind w:left="6120" w:right="284"/>
        <w:jc w:val="both"/>
        <w:rPr>
          <w:rFonts w:ascii="Verdana" w:eastAsia="Calibri" w:hAnsi="Verdana" w:cs="Calibri"/>
          <w:b/>
          <w:iCs/>
          <w:sz w:val="18"/>
          <w:szCs w:val="18"/>
          <w:lang w:eastAsia="en-US"/>
        </w:rPr>
      </w:pPr>
      <w:r>
        <w:rPr>
          <w:rFonts w:ascii="Verdana" w:eastAsia="Calibri" w:hAnsi="Verdana" w:cs="Calibri"/>
          <w:b/>
          <w:iCs/>
          <w:sz w:val="18"/>
          <w:szCs w:val="18"/>
          <w:lang w:eastAsia="en-US"/>
        </w:rPr>
        <w:t>Cosimetti Maria Rita</w:t>
      </w:r>
    </w:p>
    <w:p w14:paraId="6E049C6D" w14:textId="77777777" w:rsidR="008E0726" w:rsidRDefault="008E0726" w:rsidP="00AA475F">
      <w:pPr>
        <w:widowControl w:val="0"/>
        <w:tabs>
          <w:tab w:val="left" w:pos="1733"/>
        </w:tabs>
        <w:autoSpaceDE w:val="0"/>
        <w:autoSpaceDN w:val="0"/>
        <w:ind w:left="6120" w:right="284"/>
        <w:jc w:val="both"/>
        <w:rPr>
          <w:rFonts w:ascii="Verdana" w:eastAsia="Calibri" w:hAnsi="Verdana" w:cs="Calibri"/>
          <w:b/>
          <w:iCs/>
          <w:sz w:val="18"/>
          <w:szCs w:val="18"/>
          <w:lang w:eastAsia="en-US"/>
        </w:rPr>
      </w:pPr>
      <w:r>
        <w:rPr>
          <w:rFonts w:ascii="Verdana" w:eastAsia="Calibri" w:hAnsi="Verdana" w:cs="Calibri"/>
          <w:b/>
          <w:iCs/>
          <w:sz w:val="18"/>
          <w:szCs w:val="18"/>
          <w:lang w:eastAsia="en-US"/>
        </w:rPr>
        <w:t>Ruscica Salvatore</w:t>
      </w:r>
    </w:p>
    <w:p w14:paraId="41F1E8DA" w14:textId="77777777" w:rsidR="008E0726" w:rsidRPr="00BC281D" w:rsidRDefault="008E0726" w:rsidP="00AA475F">
      <w:pPr>
        <w:widowControl w:val="0"/>
        <w:tabs>
          <w:tab w:val="left" w:pos="1733"/>
        </w:tabs>
        <w:autoSpaceDE w:val="0"/>
        <w:autoSpaceDN w:val="0"/>
        <w:ind w:left="6120" w:right="284"/>
        <w:jc w:val="both"/>
        <w:rPr>
          <w:rFonts w:ascii="Verdana" w:eastAsia="Calibri" w:hAnsi="Verdana" w:cs="Calibri"/>
          <w:b/>
          <w:iCs/>
          <w:sz w:val="18"/>
          <w:szCs w:val="18"/>
          <w:lang w:eastAsia="en-US"/>
        </w:rPr>
      </w:pPr>
    </w:p>
    <w:p w14:paraId="787EBDBF" w14:textId="77777777" w:rsidR="00AA475F" w:rsidRPr="00BC281D" w:rsidRDefault="00AA475F" w:rsidP="00AA475F">
      <w:pPr>
        <w:widowControl w:val="0"/>
        <w:tabs>
          <w:tab w:val="left" w:pos="1733"/>
        </w:tabs>
        <w:autoSpaceDE w:val="0"/>
        <w:autoSpaceDN w:val="0"/>
        <w:ind w:left="6120" w:right="284"/>
        <w:jc w:val="both"/>
        <w:rPr>
          <w:rFonts w:ascii="Verdana" w:eastAsia="Calibri" w:hAnsi="Verdana" w:cs="Calibri"/>
          <w:b/>
          <w:iCs/>
          <w:sz w:val="18"/>
          <w:szCs w:val="18"/>
          <w:lang w:eastAsia="en-US"/>
        </w:rPr>
      </w:pPr>
      <w:r w:rsidRPr="00BC281D">
        <w:rPr>
          <w:rFonts w:ascii="Verdana" w:eastAsia="Calibri" w:hAnsi="Verdana" w:cs="Calibri"/>
          <w:b/>
          <w:iCs/>
          <w:sz w:val="18"/>
          <w:szCs w:val="18"/>
          <w:lang w:eastAsia="en-US"/>
        </w:rPr>
        <w:t>Albo on line</w:t>
      </w:r>
    </w:p>
    <w:p w14:paraId="31423E53" w14:textId="77777777" w:rsidR="00AA475F" w:rsidRPr="00BC281D" w:rsidRDefault="00AA475F" w:rsidP="00AA475F">
      <w:pPr>
        <w:widowControl w:val="0"/>
        <w:tabs>
          <w:tab w:val="left" w:pos="1733"/>
        </w:tabs>
        <w:autoSpaceDE w:val="0"/>
        <w:autoSpaceDN w:val="0"/>
        <w:ind w:left="6120" w:right="284"/>
        <w:jc w:val="both"/>
        <w:rPr>
          <w:rFonts w:ascii="Verdana" w:eastAsia="Calibri" w:hAnsi="Verdana" w:cs="Calibri"/>
          <w:b/>
          <w:iCs/>
          <w:sz w:val="18"/>
          <w:szCs w:val="18"/>
          <w:lang w:eastAsia="en-US"/>
        </w:rPr>
      </w:pPr>
      <w:r w:rsidRPr="00BC281D">
        <w:rPr>
          <w:rFonts w:ascii="Verdana" w:eastAsia="Calibri" w:hAnsi="Verdana" w:cs="Calibri"/>
          <w:b/>
          <w:iCs/>
          <w:sz w:val="18"/>
          <w:szCs w:val="18"/>
          <w:lang w:eastAsia="en-US"/>
        </w:rPr>
        <w:t>Amministrazione trasparente</w:t>
      </w:r>
    </w:p>
    <w:p w14:paraId="555DCC65" w14:textId="77777777" w:rsidR="00AA475F" w:rsidRPr="00BC281D" w:rsidRDefault="00AA475F" w:rsidP="00AA475F">
      <w:pPr>
        <w:widowControl w:val="0"/>
        <w:tabs>
          <w:tab w:val="left" w:pos="1733"/>
        </w:tabs>
        <w:autoSpaceDE w:val="0"/>
        <w:autoSpaceDN w:val="0"/>
        <w:ind w:left="6120" w:right="284"/>
        <w:jc w:val="both"/>
        <w:rPr>
          <w:rFonts w:ascii="Verdana" w:eastAsia="Calibri" w:hAnsi="Verdana" w:cs="Calibri"/>
          <w:b/>
          <w:iCs/>
          <w:sz w:val="18"/>
          <w:szCs w:val="18"/>
          <w:lang w:eastAsia="en-US"/>
        </w:rPr>
      </w:pPr>
      <w:r w:rsidRPr="00BC281D">
        <w:rPr>
          <w:rFonts w:ascii="Verdana" w:eastAsia="Calibri" w:hAnsi="Verdana" w:cs="Calibri"/>
          <w:b/>
          <w:iCs/>
          <w:sz w:val="18"/>
          <w:szCs w:val="18"/>
          <w:lang w:eastAsia="en-US"/>
        </w:rPr>
        <w:t>Sito Web</w:t>
      </w:r>
    </w:p>
    <w:p w14:paraId="0A771B28" w14:textId="77777777" w:rsidR="00AA475F" w:rsidRPr="00BC281D" w:rsidRDefault="00AA475F" w:rsidP="00AA475F">
      <w:pPr>
        <w:widowControl w:val="0"/>
        <w:tabs>
          <w:tab w:val="left" w:pos="1733"/>
        </w:tabs>
        <w:autoSpaceDE w:val="0"/>
        <w:autoSpaceDN w:val="0"/>
        <w:ind w:left="6120" w:right="284"/>
        <w:jc w:val="both"/>
        <w:rPr>
          <w:rFonts w:ascii="Verdana" w:eastAsia="Calibri" w:hAnsi="Verdana" w:cs="Calibri"/>
          <w:b/>
          <w:iCs/>
          <w:sz w:val="18"/>
          <w:szCs w:val="18"/>
          <w:lang w:eastAsia="en-US"/>
        </w:rPr>
      </w:pPr>
    </w:p>
    <w:p w14:paraId="1659868E" w14:textId="77777777" w:rsidR="008E0726" w:rsidRPr="008E0726" w:rsidRDefault="00AA475F" w:rsidP="00264DD5">
      <w:pPr>
        <w:jc w:val="both"/>
        <w:rPr>
          <w:rFonts w:ascii="Verdana" w:eastAsia="Verdana" w:hAnsi="Verdana" w:cs="Verdana"/>
          <w:b/>
          <w:sz w:val="18"/>
          <w:szCs w:val="18"/>
        </w:rPr>
      </w:pPr>
      <w:r w:rsidRPr="00BC281D">
        <w:rPr>
          <w:rFonts w:ascii="Verdana" w:eastAsia="Calibri" w:hAnsi="Verdana" w:cs="Calibri"/>
          <w:b/>
          <w:iCs/>
          <w:sz w:val="18"/>
          <w:szCs w:val="18"/>
          <w:lang w:eastAsia="en-US"/>
        </w:rPr>
        <w:t xml:space="preserve">OGGETTO: DECRETO </w:t>
      </w:r>
      <w:r w:rsidR="002E206A" w:rsidRPr="00BC281D">
        <w:rPr>
          <w:rFonts w:ascii="Verdana" w:eastAsia="Calibri" w:hAnsi="Verdana" w:cs="Calibri"/>
          <w:b/>
          <w:iCs/>
          <w:sz w:val="18"/>
          <w:szCs w:val="18"/>
          <w:lang w:eastAsia="en-US"/>
        </w:rPr>
        <w:t xml:space="preserve">DI INCARICO </w:t>
      </w:r>
      <w:r w:rsidR="00AF3EE0" w:rsidRPr="00AF3EE0">
        <w:rPr>
          <w:rFonts w:ascii="Verdana" w:eastAsia="Verdana" w:hAnsi="Verdana" w:cs="Verdana"/>
          <w:b/>
          <w:iCs/>
          <w:sz w:val="18"/>
          <w:szCs w:val="18"/>
        </w:rPr>
        <w:t xml:space="preserve">FIGURE PROFESSIONALI </w:t>
      </w:r>
      <w:r w:rsidR="008E0726" w:rsidRPr="008E0726">
        <w:rPr>
          <w:rFonts w:ascii="Verdana" w:eastAsia="Verdana" w:hAnsi="Verdana" w:cs="Verdana"/>
          <w:b/>
          <w:sz w:val="18"/>
          <w:szCs w:val="18"/>
        </w:rPr>
        <w:t xml:space="preserve">NEI RUOLI DI GRUPPO DI LAVORO A SUPPORTO DELLO SVOLGIMENTO DELLE ATTIVITA’ DI FORMAZIONE PER LA TRANSIZIONE DIGITALE NELL’AMBITO DEL PROGETTO “FORMAZIONE TRANSIZIONE DIGITALE_IC ASSISI 3 </w:t>
      </w:r>
      <w:proofErr w:type="gramStart"/>
      <w:r w:rsidR="008E0726" w:rsidRPr="008E0726">
        <w:rPr>
          <w:rFonts w:ascii="Verdana" w:eastAsia="Verdana" w:hAnsi="Verdana" w:cs="Verdana"/>
          <w:b/>
          <w:sz w:val="18"/>
          <w:szCs w:val="18"/>
        </w:rPr>
        <w:t>“ CNP</w:t>
      </w:r>
      <w:proofErr w:type="gramEnd"/>
      <w:r w:rsidR="008E0726" w:rsidRPr="008E0726">
        <w:rPr>
          <w:rFonts w:ascii="Verdana" w:eastAsia="Verdana" w:hAnsi="Verdana" w:cs="Verdana"/>
          <w:b/>
          <w:sz w:val="18"/>
          <w:szCs w:val="18"/>
        </w:rPr>
        <w:t>: M4C1I2.1-2023-1222-P-42434 CUP: C74D23003420006</w:t>
      </w:r>
      <w:r w:rsidR="008E0726">
        <w:rPr>
          <w:rFonts w:ascii="Verdana" w:eastAsia="Verdana" w:hAnsi="Verdana" w:cs="Verdana"/>
          <w:b/>
          <w:sz w:val="18"/>
          <w:szCs w:val="18"/>
        </w:rPr>
        <w:t>.</w:t>
      </w:r>
    </w:p>
    <w:p w14:paraId="038BB1D5" w14:textId="77777777" w:rsidR="008E0726" w:rsidRDefault="008E0726" w:rsidP="00264DD5">
      <w:pPr>
        <w:widowControl w:val="0"/>
        <w:tabs>
          <w:tab w:val="left" w:pos="1733"/>
        </w:tabs>
        <w:jc w:val="both"/>
        <w:rPr>
          <w:rFonts w:ascii="Verdana" w:eastAsia="Calibri" w:hAnsi="Verdana" w:cs="Calibri"/>
          <w:sz w:val="18"/>
          <w:szCs w:val="18"/>
        </w:rPr>
      </w:pPr>
      <w:bookmarkStart w:id="0" w:name="_heading=h.gjdgxs" w:colFirst="0" w:colLast="0"/>
      <w:bookmarkEnd w:id="0"/>
      <w:r w:rsidRPr="008E0726">
        <w:rPr>
          <w:rFonts w:ascii="Verdana" w:eastAsia="Calibri" w:hAnsi="Verdana" w:cs="Calibri"/>
          <w:sz w:val="18"/>
          <w:szCs w:val="18"/>
        </w:rPr>
        <w:t>Piano Nazionale di Ripresa e Resilienza Missione 4 Istruzione e Ricerca - Componente 1 – Potenziamento dell’offerta dei servizi di istruzione: dagli asili nido alle Università - Investimento 2.1: Didattica digitale integrata e formazione alla transizione digitale per il personale scolastico. Formazione del personale scolastico per la transizione digitale (D.M. 66/2023)”.</w:t>
      </w:r>
    </w:p>
    <w:p w14:paraId="2131ED5B" w14:textId="77777777" w:rsidR="008E0726" w:rsidRPr="008E0726" w:rsidRDefault="008E0726" w:rsidP="008E0726">
      <w:pPr>
        <w:widowControl w:val="0"/>
        <w:tabs>
          <w:tab w:val="left" w:pos="1733"/>
        </w:tabs>
        <w:ind w:left="284"/>
        <w:jc w:val="both"/>
        <w:rPr>
          <w:rFonts w:ascii="Verdana" w:eastAsia="Calibri" w:hAnsi="Verdana" w:cs="Calibri"/>
          <w:sz w:val="18"/>
          <w:szCs w:val="18"/>
        </w:rPr>
      </w:pPr>
    </w:p>
    <w:p w14:paraId="136B7FA6" w14:textId="77777777" w:rsidR="00AA475F" w:rsidRDefault="00AA475F" w:rsidP="008E0726">
      <w:pPr>
        <w:widowControl w:val="0"/>
        <w:jc w:val="center"/>
        <w:rPr>
          <w:rFonts w:ascii="Verdana" w:eastAsia="Calibri" w:hAnsi="Verdana" w:cs="Calibri"/>
          <w:b/>
          <w:bCs/>
          <w:i/>
          <w:iCs/>
          <w:sz w:val="18"/>
          <w:szCs w:val="18"/>
          <w:lang w:eastAsia="en-US"/>
        </w:rPr>
      </w:pPr>
      <w:r w:rsidRPr="00AA475F">
        <w:rPr>
          <w:rFonts w:ascii="Verdana" w:eastAsia="Calibri" w:hAnsi="Verdana" w:cs="Calibri"/>
          <w:b/>
          <w:bCs/>
          <w:i/>
          <w:iCs/>
          <w:sz w:val="18"/>
          <w:szCs w:val="18"/>
          <w:lang w:eastAsia="en-US"/>
        </w:rPr>
        <w:t>IL DIRIGENTE SCOLASTICO</w:t>
      </w:r>
    </w:p>
    <w:p w14:paraId="1E0CB0A4" w14:textId="77777777" w:rsidR="00AA475F" w:rsidRDefault="00AA475F" w:rsidP="00AA475F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rFonts w:ascii="Verdana" w:eastAsia="Calibri" w:hAnsi="Verdana" w:cs="Calibri"/>
          <w:b/>
          <w:bCs/>
          <w:i/>
          <w:iCs/>
          <w:sz w:val="18"/>
          <w:szCs w:val="18"/>
          <w:lang w:eastAsia="en-US"/>
        </w:rPr>
      </w:pPr>
    </w:p>
    <w:p w14:paraId="67E132EE" w14:textId="77777777" w:rsidR="00BA19CD" w:rsidRPr="00BA19CD" w:rsidRDefault="00BA19CD" w:rsidP="00BA19CD">
      <w:pPr>
        <w:widowControl w:val="0"/>
        <w:autoSpaceDE w:val="0"/>
        <w:autoSpaceDN w:val="0"/>
        <w:spacing w:before="12" w:line="271" w:lineRule="auto"/>
        <w:jc w:val="both"/>
        <w:rPr>
          <w:rFonts w:ascii="Verdana" w:hAnsi="Verdana"/>
          <w:sz w:val="18"/>
          <w:szCs w:val="18"/>
          <w:lang w:eastAsia="en-US"/>
        </w:rPr>
      </w:pPr>
      <w:r w:rsidRPr="00BA19CD">
        <w:rPr>
          <w:rFonts w:ascii="Verdana" w:hAnsi="Verdana"/>
          <w:b/>
          <w:spacing w:val="-4"/>
          <w:sz w:val="18"/>
          <w:szCs w:val="18"/>
          <w:lang w:eastAsia="en-US"/>
        </w:rPr>
        <w:t>VISTO</w:t>
      </w:r>
      <w:r w:rsidRPr="00BA19CD">
        <w:rPr>
          <w:rFonts w:ascii="Verdana" w:hAnsi="Verdana"/>
          <w:spacing w:val="-11"/>
          <w:sz w:val="18"/>
          <w:szCs w:val="18"/>
          <w:lang w:eastAsia="en-US"/>
        </w:rPr>
        <w:t xml:space="preserve"> </w:t>
      </w:r>
      <w:r w:rsidRPr="00BA19CD">
        <w:rPr>
          <w:rFonts w:ascii="Verdana" w:hAnsi="Verdana"/>
          <w:spacing w:val="-4"/>
          <w:sz w:val="18"/>
          <w:szCs w:val="18"/>
          <w:lang w:eastAsia="en-US"/>
        </w:rPr>
        <w:t>il</w:t>
      </w:r>
      <w:r w:rsidRPr="00BA19CD">
        <w:rPr>
          <w:rFonts w:ascii="Verdana" w:hAnsi="Verdana"/>
          <w:spacing w:val="-14"/>
          <w:sz w:val="18"/>
          <w:szCs w:val="18"/>
          <w:lang w:eastAsia="en-US"/>
        </w:rPr>
        <w:t xml:space="preserve"> </w:t>
      </w:r>
      <w:r w:rsidRPr="00BA19CD">
        <w:rPr>
          <w:rFonts w:ascii="Verdana" w:hAnsi="Verdana"/>
          <w:spacing w:val="-4"/>
          <w:sz w:val="18"/>
          <w:szCs w:val="18"/>
          <w:lang w:eastAsia="en-US"/>
        </w:rPr>
        <w:t>Decreto</w:t>
      </w:r>
      <w:r w:rsidRPr="00BA19CD">
        <w:rPr>
          <w:rFonts w:ascii="Verdana" w:hAnsi="Verdana"/>
          <w:spacing w:val="-13"/>
          <w:sz w:val="18"/>
          <w:szCs w:val="18"/>
          <w:lang w:eastAsia="en-US"/>
        </w:rPr>
        <w:t xml:space="preserve"> </w:t>
      </w:r>
      <w:r w:rsidRPr="00BA19CD">
        <w:rPr>
          <w:rFonts w:ascii="Verdana" w:hAnsi="Verdana"/>
          <w:spacing w:val="-4"/>
          <w:sz w:val="18"/>
          <w:szCs w:val="18"/>
          <w:lang w:eastAsia="en-US"/>
        </w:rPr>
        <w:t>del</w:t>
      </w:r>
      <w:r w:rsidRPr="00BA19CD">
        <w:rPr>
          <w:rFonts w:ascii="Verdana" w:hAnsi="Verdana"/>
          <w:spacing w:val="-14"/>
          <w:sz w:val="18"/>
          <w:szCs w:val="18"/>
          <w:lang w:eastAsia="en-US"/>
        </w:rPr>
        <w:t xml:space="preserve"> </w:t>
      </w:r>
      <w:r w:rsidRPr="00BA19CD">
        <w:rPr>
          <w:rFonts w:ascii="Verdana" w:hAnsi="Verdana"/>
          <w:spacing w:val="-4"/>
          <w:sz w:val="18"/>
          <w:szCs w:val="18"/>
          <w:lang w:eastAsia="en-US"/>
        </w:rPr>
        <w:t>Presidente</w:t>
      </w:r>
      <w:r w:rsidRPr="00BA19CD">
        <w:rPr>
          <w:rFonts w:ascii="Verdana" w:hAnsi="Verdana"/>
          <w:spacing w:val="-12"/>
          <w:sz w:val="18"/>
          <w:szCs w:val="18"/>
          <w:lang w:eastAsia="en-US"/>
        </w:rPr>
        <w:t xml:space="preserve"> </w:t>
      </w:r>
      <w:r w:rsidRPr="00BA19CD">
        <w:rPr>
          <w:rFonts w:ascii="Verdana" w:hAnsi="Verdana"/>
          <w:spacing w:val="-4"/>
          <w:sz w:val="18"/>
          <w:szCs w:val="18"/>
          <w:lang w:eastAsia="en-US"/>
        </w:rPr>
        <w:t>della</w:t>
      </w:r>
      <w:r w:rsidRPr="00BA19CD">
        <w:rPr>
          <w:rFonts w:ascii="Verdana" w:hAnsi="Verdana"/>
          <w:spacing w:val="-15"/>
          <w:sz w:val="18"/>
          <w:szCs w:val="18"/>
          <w:lang w:eastAsia="en-US"/>
        </w:rPr>
        <w:t xml:space="preserve"> </w:t>
      </w:r>
      <w:r w:rsidRPr="00BA19CD">
        <w:rPr>
          <w:rFonts w:ascii="Verdana" w:hAnsi="Verdana"/>
          <w:spacing w:val="-4"/>
          <w:sz w:val="18"/>
          <w:szCs w:val="18"/>
          <w:lang w:eastAsia="en-US"/>
        </w:rPr>
        <w:t>Repubblica</w:t>
      </w:r>
      <w:r w:rsidRPr="00BA19CD">
        <w:rPr>
          <w:rFonts w:ascii="Verdana" w:hAnsi="Verdana"/>
          <w:spacing w:val="-12"/>
          <w:sz w:val="18"/>
          <w:szCs w:val="18"/>
          <w:lang w:eastAsia="en-US"/>
        </w:rPr>
        <w:t xml:space="preserve"> </w:t>
      </w:r>
      <w:r w:rsidRPr="00BA19CD">
        <w:rPr>
          <w:rFonts w:ascii="Verdana" w:hAnsi="Verdana"/>
          <w:spacing w:val="-4"/>
          <w:sz w:val="18"/>
          <w:szCs w:val="18"/>
          <w:lang w:eastAsia="en-US"/>
        </w:rPr>
        <w:t>8</w:t>
      </w:r>
      <w:r w:rsidRPr="00BA19CD">
        <w:rPr>
          <w:rFonts w:ascii="Verdana" w:hAnsi="Verdana"/>
          <w:spacing w:val="-14"/>
          <w:sz w:val="18"/>
          <w:szCs w:val="18"/>
          <w:lang w:eastAsia="en-US"/>
        </w:rPr>
        <w:t xml:space="preserve"> </w:t>
      </w:r>
      <w:r w:rsidRPr="00BA19CD">
        <w:rPr>
          <w:rFonts w:ascii="Verdana" w:hAnsi="Verdana"/>
          <w:spacing w:val="-4"/>
          <w:sz w:val="18"/>
          <w:szCs w:val="18"/>
          <w:lang w:eastAsia="en-US"/>
        </w:rPr>
        <w:t>marzo</w:t>
      </w:r>
      <w:r w:rsidRPr="00BA19CD">
        <w:rPr>
          <w:rFonts w:ascii="Verdana" w:hAnsi="Verdana"/>
          <w:spacing w:val="-11"/>
          <w:sz w:val="18"/>
          <w:szCs w:val="18"/>
          <w:lang w:eastAsia="en-US"/>
        </w:rPr>
        <w:t xml:space="preserve"> </w:t>
      </w:r>
      <w:r w:rsidRPr="00BA19CD">
        <w:rPr>
          <w:rFonts w:ascii="Verdana" w:hAnsi="Verdana"/>
          <w:spacing w:val="-4"/>
          <w:sz w:val="18"/>
          <w:szCs w:val="18"/>
          <w:lang w:eastAsia="en-US"/>
        </w:rPr>
        <w:t>1999,</w:t>
      </w:r>
      <w:r w:rsidRPr="00BA19CD">
        <w:rPr>
          <w:rFonts w:ascii="Verdana" w:hAnsi="Verdana"/>
          <w:spacing w:val="-14"/>
          <w:sz w:val="18"/>
          <w:szCs w:val="18"/>
          <w:lang w:eastAsia="en-US"/>
        </w:rPr>
        <w:t xml:space="preserve"> </w:t>
      </w:r>
      <w:r w:rsidRPr="00BA19CD">
        <w:rPr>
          <w:rFonts w:ascii="Verdana" w:hAnsi="Verdana"/>
          <w:spacing w:val="-4"/>
          <w:sz w:val="18"/>
          <w:szCs w:val="18"/>
          <w:lang w:eastAsia="en-US"/>
        </w:rPr>
        <w:t>n.</w:t>
      </w:r>
      <w:r w:rsidRPr="00BA19CD">
        <w:rPr>
          <w:rFonts w:ascii="Verdana" w:hAnsi="Verdana"/>
          <w:spacing w:val="-11"/>
          <w:sz w:val="18"/>
          <w:szCs w:val="18"/>
          <w:lang w:eastAsia="en-US"/>
        </w:rPr>
        <w:t xml:space="preserve"> </w:t>
      </w:r>
      <w:r w:rsidRPr="00BA19CD">
        <w:rPr>
          <w:rFonts w:ascii="Verdana" w:hAnsi="Verdana"/>
          <w:spacing w:val="-4"/>
          <w:sz w:val="18"/>
          <w:szCs w:val="18"/>
          <w:lang w:eastAsia="en-US"/>
        </w:rPr>
        <w:t>275,</w:t>
      </w:r>
      <w:r w:rsidRPr="00BA19CD">
        <w:rPr>
          <w:rFonts w:ascii="Verdana" w:hAnsi="Verdana"/>
          <w:spacing w:val="-14"/>
          <w:sz w:val="18"/>
          <w:szCs w:val="18"/>
          <w:lang w:eastAsia="en-US"/>
        </w:rPr>
        <w:t xml:space="preserve"> </w:t>
      </w:r>
      <w:r w:rsidRPr="00BA19CD">
        <w:rPr>
          <w:rFonts w:ascii="Verdana" w:hAnsi="Verdana"/>
          <w:spacing w:val="-4"/>
          <w:sz w:val="18"/>
          <w:szCs w:val="18"/>
          <w:lang w:eastAsia="en-US"/>
        </w:rPr>
        <w:t>concernente</w:t>
      </w:r>
      <w:r w:rsidRPr="00BA19CD">
        <w:rPr>
          <w:rFonts w:ascii="Verdana" w:hAnsi="Verdana"/>
          <w:spacing w:val="-12"/>
          <w:sz w:val="18"/>
          <w:szCs w:val="18"/>
          <w:lang w:eastAsia="en-US"/>
        </w:rPr>
        <w:t xml:space="preserve"> </w:t>
      </w:r>
      <w:r w:rsidRPr="00BA19CD">
        <w:rPr>
          <w:rFonts w:ascii="Verdana" w:hAnsi="Verdana"/>
          <w:spacing w:val="-4"/>
          <w:sz w:val="18"/>
          <w:szCs w:val="18"/>
          <w:lang w:eastAsia="en-US"/>
        </w:rPr>
        <w:t>il</w:t>
      </w:r>
      <w:r w:rsidRPr="00BA19CD">
        <w:rPr>
          <w:rFonts w:ascii="Verdana" w:hAnsi="Verdana"/>
          <w:spacing w:val="-14"/>
          <w:sz w:val="18"/>
          <w:szCs w:val="18"/>
          <w:lang w:eastAsia="en-US"/>
        </w:rPr>
        <w:t xml:space="preserve"> </w:t>
      </w:r>
      <w:r w:rsidRPr="00BA19CD">
        <w:rPr>
          <w:rFonts w:ascii="Verdana" w:hAnsi="Verdana"/>
          <w:spacing w:val="-4"/>
          <w:sz w:val="18"/>
          <w:szCs w:val="18"/>
          <w:lang w:eastAsia="en-US"/>
        </w:rPr>
        <w:t>Regolamento</w:t>
      </w:r>
      <w:r w:rsidRPr="00BA19CD">
        <w:rPr>
          <w:rFonts w:ascii="Verdana" w:hAnsi="Verdana"/>
          <w:spacing w:val="-11"/>
          <w:sz w:val="18"/>
          <w:szCs w:val="18"/>
          <w:lang w:eastAsia="en-US"/>
        </w:rPr>
        <w:t xml:space="preserve"> </w:t>
      </w:r>
      <w:r w:rsidRPr="00BA19CD">
        <w:rPr>
          <w:rFonts w:ascii="Verdana" w:hAnsi="Verdana"/>
          <w:spacing w:val="-4"/>
          <w:sz w:val="18"/>
          <w:szCs w:val="18"/>
          <w:lang w:eastAsia="en-US"/>
        </w:rPr>
        <w:t>recante</w:t>
      </w:r>
      <w:r w:rsidRPr="00BA19CD">
        <w:rPr>
          <w:rFonts w:ascii="Verdana" w:hAnsi="Verdana"/>
          <w:spacing w:val="-12"/>
          <w:sz w:val="18"/>
          <w:szCs w:val="18"/>
          <w:lang w:eastAsia="en-US"/>
        </w:rPr>
        <w:t xml:space="preserve"> </w:t>
      </w:r>
      <w:r w:rsidRPr="00BA19CD">
        <w:rPr>
          <w:rFonts w:ascii="Verdana" w:hAnsi="Verdana"/>
          <w:spacing w:val="-4"/>
          <w:sz w:val="18"/>
          <w:szCs w:val="18"/>
          <w:lang w:eastAsia="en-US"/>
        </w:rPr>
        <w:t xml:space="preserve">“Norme </w:t>
      </w:r>
      <w:r w:rsidRPr="00BA19CD">
        <w:rPr>
          <w:rFonts w:ascii="Verdana" w:hAnsi="Verdana"/>
          <w:spacing w:val="-2"/>
          <w:sz w:val="18"/>
          <w:szCs w:val="18"/>
          <w:lang w:eastAsia="en-US"/>
        </w:rPr>
        <w:t>in</w:t>
      </w:r>
      <w:r w:rsidRPr="00BA19CD">
        <w:rPr>
          <w:rFonts w:ascii="Verdana" w:hAnsi="Verdana"/>
          <w:spacing w:val="-8"/>
          <w:sz w:val="18"/>
          <w:szCs w:val="18"/>
          <w:lang w:eastAsia="en-US"/>
        </w:rPr>
        <w:t xml:space="preserve"> </w:t>
      </w:r>
      <w:r w:rsidRPr="00BA19CD">
        <w:rPr>
          <w:rFonts w:ascii="Verdana" w:hAnsi="Verdana"/>
          <w:spacing w:val="-2"/>
          <w:sz w:val="18"/>
          <w:szCs w:val="18"/>
          <w:lang w:eastAsia="en-US"/>
        </w:rPr>
        <w:t>materia</w:t>
      </w:r>
      <w:r w:rsidRPr="00BA19CD">
        <w:rPr>
          <w:rFonts w:ascii="Verdana" w:hAnsi="Verdana"/>
          <w:spacing w:val="-9"/>
          <w:sz w:val="18"/>
          <w:szCs w:val="18"/>
          <w:lang w:eastAsia="en-US"/>
        </w:rPr>
        <w:t xml:space="preserve"> </w:t>
      </w:r>
      <w:r w:rsidRPr="00BA19CD">
        <w:rPr>
          <w:rFonts w:ascii="Verdana" w:hAnsi="Verdana"/>
          <w:spacing w:val="-2"/>
          <w:sz w:val="18"/>
          <w:szCs w:val="18"/>
          <w:lang w:eastAsia="en-US"/>
        </w:rPr>
        <w:t>di</w:t>
      </w:r>
      <w:r w:rsidRPr="00BA19CD">
        <w:rPr>
          <w:rFonts w:ascii="Verdana" w:hAnsi="Verdana"/>
          <w:spacing w:val="-8"/>
          <w:sz w:val="18"/>
          <w:szCs w:val="18"/>
          <w:lang w:eastAsia="en-US"/>
        </w:rPr>
        <w:t xml:space="preserve"> </w:t>
      </w:r>
      <w:r w:rsidRPr="00BA19CD">
        <w:rPr>
          <w:rFonts w:ascii="Verdana" w:hAnsi="Verdana"/>
          <w:spacing w:val="-2"/>
          <w:sz w:val="18"/>
          <w:szCs w:val="18"/>
          <w:lang w:eastAsia="en-US"/>
        </w:rPr>
        <w:t>autonomia</w:t>
      </w:r>
      <w:r w:rsidRPr="00BA19CD">
        <w:rPr>
          <w:rFonts w:ascii="Verdana" w:hAnsi="Verdana"/>
          <w:spacing w:val="-8"/>
          <w:sz w:val="18"/>
          <w:szCs w:val="18"/>
          <w:lang w:eastAsia="en-US"/>
        </w:rPr>
        <w:t xml:space="preserve"> </w:t>
      </w:r>
      <w:r w:rsidRPr="00BA19CD">
        <w:rPr>
          <w:rFonts w:ascii="Verdana" w:hAnsi="Verdana"/>
          <w:spacing w:val="-2"/>
          <w:sz w:val="18"/>
          <w:szCs w:val="18"/>
          <w:lang w:eastAsia="en-US"/>
        </w:rPr>
        <w:t>delle</w:t>
      </w:r>
      <w:r w:rsidRPr="00BA19CD">
        <w:rPr>
          <w:rFonts w:ascii="Verdana" w:hAnsi="Verdana"/>
          <w:spacing w:val="-9"/>
          <w:sz w:val="18"/>
          <w:szCs w:val="18"/>
          <w:lang w:eastAsia="en-US"/>
        </w:rPr>
        <w:t xml:space="preserve"> </w:t>
      </w:r>
      <w:r w:rsidRPr="00BA19CD">
        <w:rPr>
          <w:rFonts w:ascii="Verdana" w:hAnsi="Verdana"/>
          <w:spacing w:val="-2"/>
          <w:sz w:val="18"/>
          <w:szCs w:val="18"/>
          <w:lang w:eastAsia="en-US"/>
        </w:rPr>
        <w:t>Istituzioni</w:t>
      </w:r>
      <w:r w:rsidRPr="00BA19CD">
        <w:rPr>
          <w:rFonts w:ascii="Verdana" w:hAnsi="Verdana"/>
          <w:spacing w:val="-8"/>
          <w:sz w:val="18"/>
          <w:szCs w:val="18"/>
          <w:lang w:eastAsia="en-US"/>
        </w:rPr>
        <w:t xml:space="preserve"> </w:t>
      </w:r>
      <w:r w:rsidRPr="00BA19CD">
        <w:rPr>
          <w:rFonts w:ascii="Verdana" w:hAnsi="Verdana"/>
          <w:spacing w:val="-2"/>
          <w:sz w:val="18"/>
          <w:szCs w:val="18"/>
          <w:lang w:eastAsia="en-US"/>
        </w:rPr>
        <w:t>Scolastiche,</w:t>
      </w:r>
      <w:r w:rsidRPr="00BA19CD">
        <w:rPr>
          <w:rFonts w:ascii="Verdana" w:hAnsi="Verdana"/>
          <w:spacing w:val="-8"/>
          <w:sz w:val="18"/>
          <w:szCs w:val="18"/>
          <w:lang w:eastAsia="en-US"/>
        </w:rPr>
        <w:t xml:space="preserve"> </w:t>
      </w:r>
      <w:r w:rsidRPr="00BA19CD">
        <w:rPr>
          <w:rFonts w:ascii="Verdana" w:hAnsi="Verdana"/>
          <w:spacing w:val="-2"/>
          <w:sz w:val="18"/>
          <w:szCs w:val="18"/>
          <w:lang w:eastAsia="en-US"/>
        </w:rPr>
        <w:t>ai</w:t>
      </w:r>
      <w:r w:rsidRPr="00BA19CD">
        <w:rPr>
          <w:rFonts w:ascii="Verdana" w:hAnsi="Verdana"/>
          <w:spacing w:val="-8"/>
          <w:sz w:val="18"/>
          <w:szCs w:val="18"/>
          <w:lang w:eastAsia="en-US"/>
        </w:rPr>
        <w:t xml:space="preserve"> </w:t>
      </w:r>
      <w:r w:rsidRPr="00BA19CD">
        <w:rPr>
          <w:rFonts w:ascii="Verdana" w:hAnsi="Verdana"/>
          <w:spacing w:val="-2"/>
          <w:sz w:val="18"/>
          <w:szCs w:val="18"/>
          <w:lang w:eastAsia="en-US"/>
        </w:rPr>
        <w:t>sensi</w:t>
      </w:r>
      <w:r w:rsidRPr="00BA19CD">
        <w:rPr>
          <w:rFonts w:ascii="Verdana" w:hAnsi="Verdana"/>
          <w:spacing w:val="-8"/>
          <w:sz w:val="18"/>
          <w:szCs w:val="18"/>
          <w:lang w:eastAsia="en-US"/>
        </w:rPr>
        <w:t xml:space="preserve"> </w:t>
      </w:r>
      <w:r w:rsidRPr="00BA19CD">
        <w:rPr>
          <w:rFonts w:ascii="Verdana" w:hAnsi="Verdana"/>
          <w:spacing w:val="-2"/>
          <w:sz w:val="18"/>
          <w:szCs w:val="18"/>
          <w:lang w:eastAsia="en-US"/>
        </w:rPr>
        <w:t>della</w:t>
      </w:r>
      <w:r w:rsidRPr="00BA19CD">
        <w:rPr>
          <w:rFonts w:ascii="Verdana" w:hAnsi="Verdana"/>
          <w:spacing w:val="-9"/>
          <w:sz w:val="18"/>
          <w:szCs w:val="18"/>
          <w:lang w:eastAsia="en-US"/>
        </w:rPr>
        <w:t xml:space="preserve"> </w:t>
      </w:r>
      <w:r w:rsidRPr="00BA19CD">
        <w:rPr>
          <w:rFonts w:ascii="Verdana" w:hAnsi="Verdana"/>
          <w:spacing w:val="-2"/>
          <w:sz w:val="18"/>
          <w:szCs w:val="18"/>
          <w:lang w:eastAsia="en-US"/>
        </w:rPr>
        <w:t>Legge</w:t>
      </w:r>
      <w:r w:rsidRPr="00BA19CD">
        <w:rPr>
          <w:rFonts w:ascii="Verdana" w:hAnsi="Verdana"/>
          <w:spacing w:val="-9"/>
          <w:sz w:val="18"/>
          <w:szCs w:val="18"/>
          <w:lang w:eastAsia="en-US"/>
        </w:rPr>
        <w:t xml:space="preserve"> </w:t>
      </w:r>
      <w:r w:rsidRPr="00BA19CD">
        <w:rPr>
          <w:rFonts w:ascii="Verdana" w:hAnsi="Verdana"/>
          <w:spacing w:val="-2"/>
          <w:sz w:val="18"/>
          <w:szCs w:val="18"/>
          <w:lang w:eastAsia="en-US"/>
        </w:rPr>
        <w:t>15</w:t>
      </w:r>
      <w:r w:rsidRPr="00BA19CD">
        <w:rPr>
          <w:rFonts w:ascii="Verdana" w:hAnsi="Verdana"/>
          <w:spacing w:val="-9"/>
          <w:sz w:val="18"/>
          <w:szCs w:val="18"/>
          <w:lang w:eastAsia="en-US"/>
        </w:rPr>
        <w:t xml:space="preserve"> </w:t>
      </w:r>
      <w:r w:rsidRPr="00BA19CD">
        <w:rPr>
          <w:rFonts w:ascii="Verdana" w:hAnsi="Verdana"/>
          <w:spacing w:val="-2"/>
          <w:sz w:val="18"/>
          <w:szCs w:val="18"/>
          <w:lang w:eastAsia="en-US"/>
        </w:rPr>
        <w:t>marzo</w:t>
      </w:r>
      <w:r w:rsidRPr="00BA19CD">
        <w:rPr>
          <w:rFonts w:ascii="Verdana" w:hAnsi="Verdana"/>
          <w:spacing w:val="-8"/>
          <w:sz w:val="18"/>
          <w:szCs w:val="18"/>
          <w:lang w:eastAsia="en-US"/>
        </w:rPr>
        <w:t xml:space="preserve"> </w:t>
      </w:r>
      <w:r w:rsidRPr="00BA19CD">
        <w:rPr>
          <w:rFonts w:ascii="Verdana" w:hAnsi="Verdana"/>
          <w:spacing w:val="-2"/>
          <w:sz w:val="18"/>
          <w:szCs w:val="18"/>
          <w:lang w:eastAsia="en-US"/>
        </w:rPr>
        <w:t>1997,</w:t>
      </w:r>
      <w:r w:rsidRPr="00BA19CD">
        <w:rPr>
          <w:rFonts w:ascii="Verdana" w:hAnsi="Verdana"/>
          <w:spacing w:val="-9"/>
          <w:sz w:val="18"/>
          <w:szCs w:val="18"/>
          <w:lang w:eastAsia="en-US"/>
        </w:rPr>
        <w:t xml:space="preserve"> </w:t>
      </w:r>
      <w:r w:rsidRPr="00BA19CD">
        <w:rPr>
          <w:rFonts w:ascii="Verdana" w:hAnsi="Verdana"/>
          <w:spacing w:val="-2"/>
          <w:sz w:val="18"/>
          <w:szCs w:val="18"/>
          <w:lang w:eastAsia="en-US"/>
        </w:rPr>
        <w:t>n.</w:t>
      </w:r>
      <w:r w:rsidRPr="00BA19CD">
        <w:rPr>
          <w:rFonts w:ascii="Verdana" w:hAnsi="Verdana"/>
          <w:spacing w:val="-8"/>
          <w:sz w:val="18"/>
          <w:szCs w:val="18"/>
          <w:lang w:eastAsia="en-US"/>
        </w:rPr>
        <w:t xml:space="preserve"> </w:t>
      </w:r>
      <w:r w:rsidRPr="00BA19CD">
        <w:rPr>
          <w:rFonts w:ascii="Verdana" w:hAnsi="Verdana"/>
          <w:spacing w:val="-2"/>
          <w:sz w:val="18"/>
          <w:szCs w:val="18"/>
          <w:lang w:eastAsia="en-US"/>
        </w:rPr>
        <w:t>59”;</w:t>
      </w:r>
    </w:p>
    <w:p w14:paraId="456BCCDF" w14:textId="77777777" w:rsidR="00BA19CD" w:rsidRPr="00BA19CD" w:rsidRDefault="00BA19CD" w:rsidP="00BA19CD">
      <w:pPr>
        <w:widowControl w:val="0"/>
        <w:autoSpaceDE w:val="0"/>
        <w:autoSpaceDN w:val="0"/>
        <w:spacing w:before="11"/>
        <w:jc w:val="both"/>
        <w:rPr>
          <w:rFonts w:ascii="Verdana" w:hAnsi="Verdana"/>
          <w:sz w:val="18"/>
          <w:szCs w:val="18"/>
          <w:lang w:eastAsia="en-US"/>
        </w:rPr>
      </w:pPr>
      <w:r w:rsidRPr="00BA19CD">
        <w:rPr>
          <w:rFonts w:ascii="Verdana" w:hAnsi="Verdana"/>
          <w:b/>
          <w:spacing w:val="-4"/>
          <w:sz w:val="18"/>
          <w:szCs w:val="18"/>
          <w:lang w:eastAsia="en-US"/>
        </w:rPr>
        <w:t>VISTO</w:t>
      </w:r>
      <w:r w:rsidRPr="00BA19CD">
        <w:rPr>
          <w:rFonts w:ascii="Verdana" w:hAnsi="Verdana"/>
          <w:spacing w:val="-11"/>
          <w:sz w:val="18"/>
          <w:szCs w:val="18"/>
          <w:lang w:eastAsia="en-US"/>
        </w:rPr>
        <w:t xml:space="preserve"> </w:t>
      </w:r>
      <w:r w:rsidRPr="00BA19CD">
        <w:rPr>
          <w:rFonts w:ascii="Verdana" w:hAnsi="Verdana"/>
          <w:spacing w:val="-4"/>
          <w:sz w:val="18"/>
          <w:szCs w:val="18"/>
          <w:lang w:eastAsia="en-US"/>
        </w:rPr>
        <w:t>la Legge 15</w:t>
      </w:r>
      <w:r w:rsidRPr="00BA19CD">
        <w:rPr>
          <w:rFonts w:ascii="Verdana" w:hAnsi="Verdana"/>
          <w:spacing w:val="-6"/>
          <w:sz w:val="18"/>
          <w:szCs w:val="18"/>
          <w:lang w:eastAsia="en-US"/>
        </w:rPr>
        <w:t xml:space="preserve"> </w:t>
      </w:r>
      <w:r w:rsidRPr="00BA19CD">
        <w:rPr>
          <w:rFonts w:ascii="Verdana" w:hAnsi="Verdana"/>
          <w:spacing w:val="-4"/>
          <w:sz w:val="18"/>
          <w:szCs w:val="18"/>
          <w:lang w:eastAsia="en-US"/>
        </w:rPr>
        <w:t>marzo</w:t>
      </w:r>
      <w:r w:rsidRPr="00BA19CD">
        <w:rPr>
          <w:rFonts w:ascii="Verdana" w:hAnsi="Verdana"/>
          <w:spacing w:val="-6"/>
          <w:sz w:val="18"/>
          <w:szCs w:val="18"/>
          <w:lang w:eastAsia="en-US"/>
        </w:rPr>
        <w:t xml:space="preserve"> </w:t>
      </w:r>
      <w:r w:rsidRPr="00BA19CD">
        <w:rPr>
          <w:rFonts w:ascii="Verdana" w:hAnsi="Verdana"/>
          <w:spacing w:val="-4"/>
          <w:sz w:val="18"/>
          <w:szCs w:val="18"/>
          <w:lang w:eastAsia="en-US"/>
        </w:rPr>
        <w:t>1997</w:t>
      </w:r>
      <w:r w:rsidRPr="00BA19CD">
        <w:rPr>
          <w:rFonts w:ascii="Verdana" w:hAnsi="Verdana"/>
          <w:spacing w:val="-3"/>
          <w:sz w:val="18"/>
          <w:szCs w:val="18"/>
          <w:lang w:eastAsia="en-US"/>
        </w:rPr>
        <w:t xml:space="preserve"> </w:t>
      </w:r>
      <w:r w:rsidRPr="00BA19CD">
        <w:rPr>
          <w:rFonts w:ascii="Verdana" w:hAnsi="Verdana"/>
          <w:spacing w:val="-4"/>
          <w:sz w:val="18"/>
          <w:szCs w:val="18"/>
          <w:lang w:eastAsia="en-US"/>
        </w:rPr>
        <w:t>n. 59</w:t>
      </w:r>
      <w:r w:rsidRPr="00BA19CD">
        <w:rPr>
          <w:rFonts w:ascii="Verdana" w:hAnsi="Verdana"/>
          <w:spacing w:val="-5"/>
          <w:sz w:val="18"/>
          <w:szCs w:val="18"/>
          <w:lang w:eastAsia="en-US"/>
        </w:rPr>
        <w:t xml:space="preserve"> </w:t>
      </w:r>
      <w:r w:rsidRPr="00BA19CD">
        <w:rPr>
          <w:rFonts w:ascii="Verdana" w:hAnsi="Verdana"/>
          <w:spacing w:val="-4"/>
          <w:sz w:val="18"/>
          <w:szCs w:val="18"/>
          <w:lang w:eastAsia="en-US"/>
        </w:rPr>
        <w:t>concernente “Delega</w:t>
      </w:r>
      <w:r w:rsidRPr="00BA19CD">
        <w:rPr>
          <w:rFonts w:ascii="Verdana" w:hAnsi="Verdana"/>
          <w:spacing w:val="-5"/>
          <w:sz w:val="18"/>
          <w:szCs w:val="18"/>
          <w:lang w:eastAsia="en-US"/>
        </w:rPr>
        <w:t xml:space="preserve"> </w:t>
      </w:r>
      <w:r w:rsidRPr="00BA19CD">
        <w:rPr>
          <w:rFonts w:ascii="Verdana" w:hAnsi="Verdana"/>
          <w:spacing w:val="-4"/>
          <w:sz w:val="18"/>
          <w:szCs w:val="18"/>
          <w:lang w:eastAsia="en-US"/>
        </w:rPr>
        <w:t>al</w:t>
      </w:r>
      <w:r w:rsidRPr="00BA19CD">
        <w:rPr>
          <w:rFonts w:ascii="Verdana" w:hAnsi="Verdana"/>
          <w:spacing w:val="-3"/>
          <w:sz w:val="18"/>
          <w:szCs w:val="18"/>
          <w:lang w:eastAsia="en-US"/>
        </w:rPr>
        <w:t xml:space="preserve"> </w:t>
      </w:r>
      <w:r w:rsidRPr="00BA19CD">
        <w:rPr>
          <w:rFonts w:ascii="Verdana" w:hAnsi="Verdana"/>
          <w:spacing w:val="-4"/>
          <w:sz w:val="18"/>
          <w:szCs w:val="18"/>
          <w:lang w:eastAsia="en-US"/>
        </w:rPr>
        <w:t>governo</w:t>
      </w:r>
      <w:r w:rsidRPr="00BA19CD">
        <w:rPr>
          <w:rFonts w:ascii="Verdana" w:hAnsi="Verdana"/>
          <w:spacing w:val="-5"/>
          <w:sz w:val="18"/>
          <w:szCs w:val="18"/>
          <w:lang w:eastAsia="en-US"/>
        </w:rPr>
        <w:t xml:space="preserve"> </w:t>
      </w:r>
      <w:r w:rsidRPr="00BA19CD">
        <w:rPr>
          <w:rFonts w:ascii="Verdana" w:hAnsi="Verdana"/>
          <w:spacing w:val="-4"/>
          <w:sz w:val="18"/>
          <w:szCs w:val="18"/>
          <w:lang w:eastAsia="en-US"/>
        </w:rPr>
        <w:t>per</w:t>
      </w:r>
      <w:r w:rsidRPr="00BA19CD">
        <w:rPr>
          <w:rFonts w:ascii="Verdana" w:hAnsi="Verdana"/>
          <w:spacing w:val="-5"/>
          <w:sz w:val="18"/>
          <w:szCs w:val="18"/>
          <w:lang w:eastAsia="en-US"/>
        </w:rPr>
        <w:t xml:space="preserve"> </w:t>
      </w:r>
      <w:r w:rsidRPr="00BA19CD">
        <w:rPr>
          <w:rFonts w:ascii="Verdana" w:hAnsi="Verdana"/>
          <w:spacing w:val="-4"/>
          <w:sz w:val="18"/>
          <w:szCs w:val="18"/>
          <w:lang w:eastAsia="en-US"/>
        </w:rPr>
        <w:t>il</w:t>
      </w:r>
      <w:r w:rsidRPr="00BA19CD">
        <w:rPr>
          <w:rFonts w:ascii="Verdana" w:hAnsi="Verdana"/>
          <w:spacing w:val="-3"/>
          <w:sz w:val="18"/>
          <w:szCs w:val="18"/>
          <w:lang w:eastAsia="en-US"/>
        </w:rPr>
        <w:t xml:space="preserve"> </w:t>
      </w:r>
      <w:r w:rsidRPr="00BA19CD">
        <w:rPr>
          <w:rFonts w:ascii="Verdana" w:hAnsi="Verdana"/>
          <w:spacing w:val="-4"/>
          <w:sz w:val="18"/>
          <w:szCs w:val="18"/>
          <w:lang w:eastAsia="en-US"/>
        </w:rPr>
        <w:t>conferimento</w:t>
      </w:r>
      <w:r w:rsidRPr="00BA19CD">
        <w:rPr>
          <w:rFonts w:ascii="Verdana" w:hAnsi="Verdana"/>
          <w:spacing w:val="-3"/>
          <w:sz w:val="18"/>
          <w:szCs w:val="18"/>
          <w:lang w:eastAsia="en-US"/>
        </w:rPr>
        <w:t xml:space="preserve"> </w:t>
      </w:r>
      <w:r w:rsidRPr="00BA19CD">
        <w:rPr>
          <w:rFonts w:ascii="Verdana" w:hAnsi="Verdana"/>
          <w:spacing w:val="-4"/>
          <w:sz w:val="18"/>
          <w:szCs w:val="18"/>
          <w:lang w:eastAsia="en-US"/>
        </w:rPr>
        <w:t>di</w:t>
      </w:r>
      <w:r w:rsidRPr="00BA19CD">
        <w:rPr>
          <w:rFonts w:ascii="Verdana" w:hAnsi="Verdana"/>
          <w:spacing w:val="-6"/>
          <w:sz w:val="18"/>
          <w:szCs w:val="18"/>
          <w:lang w:eastAsia="en-US"/>
        </w:rPr>
        <w:t xml:space="preserve"> </w:t>
      </w:r>
      <w:r w:rsidRPr="00BA19CD">
        <w:rPr>
          <w:rFonts w:ascii="Verdana" w:hAnsi="Verdana"/>
          <w:spacing w:val="-4"/>
          <w:sz w:val="18"/>
          <w:szCs w:val="18"/>
          <w:lang w:eastAsia="en-US"/>
        </w:rPr>
        <w:t>funzioni</w:t>
      </w:r>
      <w:r w:rsidRPr="00BA19CD">
        <w:rPr>
          <w:rFonts w:ascii="Verdana" w:hAnsi="Verdana"/>
          <w:spacing w:val="-3"/>
          <w:sz w:val="18"/>
          <w:szCs w:val="18"/>
          <w:lang w:eastAsia="en-US"/>
        </w:rPr>
        <w:t xml:space="preserve"> </w:t>
      </w:r>
      <w:r w:rsidRPr="00BA19CD">
        <w:rPr>
          <w:rFonts w:ascii="Verdana" w:hAnsi="Verdana"/>
          <w:spacing w:val="-4"/>
          <w:sz w:val="18"/>
          <w:szCs w:val="18"/>
          <w:lang w:eastAsia="en-US"/>
        </w:rPr>
        <w:t>e compiti</w:t>
      </w:r>
      <w:r w:rsidRPr="00BA19CD">
        <w:rPr>
          <w:rFonts w:ascii="Verdana" w:hAnsi="Verdana"/>
          <w:spacing w:val="-5"/>
          <w:sz w:val="18"/>
          <w:szCs w:val="18"/>
          <w:lang w:eastAsia="en-US"/>
        </w:rPr>
        <w:t xml:space="preserve"> </w:t>
      </w:r>
      <w:r w:rsidRPr="00BA19CD">
        <w:rPr>
          <w:rFonts w:ascii="Verdana" w:hAnsi="Verdana"/>
          <w:spacing w:val="-4"/>
          <w:sz w:val="18"/>
          <w:szCs w:val="18"/>
          <w:lang w:eastAsia="en-US"/>
        </w:rPr>
        <w:t>alle</w:t>
      </w:r>
      <w:r>
        <w:rPr>
          <w:rFonts w:ascii="Verdana" w:hAnsi="Verdana"/>
          <w:spacing w:val="-4"/>
          <w:sz w:val="18"/>
          <w:szCs w:val="18"/>
          <w:lang w:eastAsia="en-US"/>
        </w:rPr>
        <w:t xml:space="preserve"> </w:t>
      </w:r>
      <w:r w:rsidRPr="00BA19CD">
        <w:rPr>
          <w:rFonts w:ascii="Verdana" w:hAnsi="Verdana"/>
          <w:spacing w:val="-4"/>
          <w:sz w:val="18"/>
          <w:szCs w:val="18"/>
          <w:lang w:eastAsia="en-US"/>
        </w:rPr>
        <w:t>regioni</w:t>
      </w:r>
      <w:r w:rsidRPr="00BA19CD">
        <w:rPr>
          <w:rFonts w:ascii="Verdana" w:hAnsi="Verdana"/>
          <w:spacing w:val="-8"/>
          <w:sz w:val="18"/>
          <w:szCs w:val="18"/>
          <w:lang w:eastAsia="en-US"/>
        </w:rPr>
        <w:t xml:space="preserve"> </w:t>
      </w:r>
      <w:r w:rsidRPr="00BA19CD">
        <w:rPr>
          <w:rFonts w:ascii="Verdana" w:hAnsi="Verdana"/>
          <w:spacing w:val="-4"/>
          <w:sz w:val="18"/>
          <w:szCs w:val="18"/>
          <w:lang w:eastAsia="en-US"/>
        </w:rPr>
        <w:t>e</w:t>
      </w:r>
      <w:r w:rsidRPr="00BA19CD">
        <w:rPr>
          <w:rFonts w:ascii="Verdana" w:hAnsi="Verdana"/>
          <w:spacing w:val="-8"/>
          <w:sz w:val="18"/>
          <w:szCs w:val="18"/>
          <w:lang w:eastAsia="en-US"/>
        </w:rPr>
        <w:t xml:space="preserve"> </w:t>
      </w:r>
      <w:r w:rsidRPr="00BA19CD">
        <w:rPr>
          <w:rFonts w:ascii="Verdana" w:hAnsi="Verdana"/>
          <w:spacing w:val="-4"/>
          <w:sz w:val="18"/>
          <w:szCs w:val="18"/>
          <w:lang w:eastAsia="en-US"/>
        </w:rPr>
        <w:t>enti</w:t>
      </w:r>
      <w:r w:rsidRPr="00BA19CD">
        <w:rPr>
          <w:rFonts w:ascii="Verdana" w:hAnsi="Verdana"/>
          <w:spacing w:val="-7"/>
          <w:sz w:val="18"/>
          <w:szCs w:val="18"/>
          <w:lang w:eastAsia="en-US"/>
        </w:rPr>
        <w:t xml:space="preserve"> </w:t>
      </w:r>
      <w:r w:rsidRPr="00BA19CD">
        <w:rPr>
          <w:rFonts w:ascii="Verdana" w:hAnsi="Verdana"/>
          <w:spacing w:val="-4"/>
          <w:sz w:val="18"/>
          <w:szCs w:val="18"/>
          <w:lang w:eastAsia="en-US"/>
        </w:rPr>
        <w:t>locali</w:t>
      </w:r>
      <w:r w:rsidRPr="00BA19CD">
        <w:rPr>
          <w:rFonts w:ascii="Verdana" w:hAnsi="Verdana"/>
          <w:spacing w:val="-8"/>
          <w:sz w:val="18"/>
          <w:szCs w:val="18"/>
          <w:lang w:eastAsia="en-US"/>
        </w:rPr>
        <w:t xml:space="preserve"> </w:t>
      </w:r>
      <w:r w:rsidRPr="00BA19CD">
        <w:rPr>
          <w:rFonts w:ascii="Verdana" w:hAnsi="Verdana"/>
          <w:spacing w:val="-4"/>
          <w:sz w:val="18"/>
          <w:szCs w:val="18"/>
          <w:lang w:eastAsia="en-US"/>
        </w:rPr>
        <w:t>per</w:t>
      </w:r>
      <w:r w:rsidRPr="00BA19CD">
        <w:rPr>
          <w:rFonts w:ascii="Verdana" w:hAnsi="Verdana"/>
          <w:spacing w:val="-7"/>
          <w:sz w:val="18"/>
          <w:szCs w:val="18"/>
          <w:lang w:eastAsia="en-US"/>
        </w:rPr>
        <w:t xml:space="preserve"> </w:t>
      </w:r>
      <w:r w:rsidRPr="00BA19CD">
        <w:rPr>
          <w:rFonts w:ascii="Verdana" w:hAnsi="Verdana"/>
          <w:spacing w:val="-4"/>
          <w:sz w:val="18"/>
          <w:szCs w:val="18"/>
          <w:lang w:eastAsia="en-US"/>
        </w:rPr>
        <w:t>la</w:t>
      </w:r>
      <w:r w:rsidRPr="00BA19CD">
        <w:rPr>
          <w:rFonts w:ascii="Verdana" w:hAnsi="Verdana"/>
          <w:spacing w:val="-10"/>
          <w:sz w:val="18"/>
          <w:szCs w:val="18"/>
          <w:lang w:eastAsia="en-US"/>
        </w:rPr>
        <w:t xml:space="preserve"> </w:t>
      </w:r>
      <w:r w:rsidRPr="00BA19CD">
        <w:rPr>
          <w:rFonts w:ascii="Verdana" w:hAnsi="Verdana"/>
          <w:spacing w:val="-4"/>
          <w:sz w:val="18"/>
          <w:szCs w:val="18"/>
          <w:lang w:eastAsia="en-US"/>
        </w:rPr>
        <w:t>riforma</w:t>
      </w:r>
      <w:r w:rsidRPr="00BA19CD">
        <w:rPr>
          <w:rFonts w:ascii="Verdana" w:hAnsi="Verdana"/>
          <w:spacing w:val="-8"/>
          <w:sz w:val="18"/>
          <w:szCs w:val="18"/>
          <w:lang w:eastAsia="en-US"/>
        </w:rPr>
        <w:t xml:space="preserve"> </w:t>
      </w:r>
      <w:r w:rsidRPr="00BA19CD">
        <w:rPr>
          <w:rFonts w:ascii="Verdana" w:hAnsi="Verdana"/>
          <w:spacing w:val="-4"/>
          <w:sz w:val="18"/>
          <w:szCs w:val="18"/>
          <w:lang w:eastAsia="en-US"/>
        </w:rPr>
        <w:t>della</w:t>
      </w:r>
      <w:r w:rsidRPr="00BA19CD">
        <w:rPr>
          <w:rFonts w:ascii="Verdana" w:hAnsi="Verdana"/>
          <w:spacing w:val="-8"/>
          <w:sz w:val="18"/>
          <w:szCs w:val="18"/>
          <w:lang w:eastAsia="en-US"/>
        </w:rPr>
        <w:t xml:space="preserve"> </w:t>
      </w:r>
      <w:r w:rsidRPr="00BA19CD">
        <w:rPr>
          <w:rFonts w:ascii="Verdana" w:hAnsi="Verdana"/>
          <w:spacing w:val="-4"/>
          <w:sz w:val="18"/>
          <w:szCs w:val="18"/>
          <w:lang w:eastAsia="en-US"/>
        </w:rPr>
        <w:t>Pubblica</w:t>
      </w:r>
      <w:r w:rsidRPr="00BA19CD">
        <w:rPr>
          <w:rFonts w:ascii="Verdana" w:hAnsi="Verdana"/>
          <w:spacing w:val="-9"/>
          <w:sz w:val="18"/>
          <w:szCs w:val="18"/>
          <w:lang w:eastAsia="en-US"/>
        </w:rPr>
        <w:t xml:space="preserve"> </w:t>
      </w:r>
      <w:r w:rsidRPr="00BA19CD">
        <w:rPr>
          <w:rFonts w:ascii="Verdana" w:hAnsi="Verdana"/>
          <w:spacing w:val="-4"/>
          <w:sz w:val="18"/>
          <w:szCs w:val="18"/>
          <w:lang w:eastAsia="en-US"/>
        </w:rPr>
        <w:t>Amministrazione</w:t>
      </w:r>
      <w:r w:rsidRPr="00BA19CD">
        <w:rPr>
          <w:rFonts w:ascii="Verdana" w:hAnsi="Verdana"/>
          <w:spacing w:val="-7"/>
          <w:sz w:val="18"/>
          <w:szCs w:val="18"/>
          <w:lang w:eastAsia="en-US"/>
        </w:rPr>
        <w:t xml:space="preserve"> </w:t>
      </w:r>
      <w:r w:rsidRPr="00BA19CD">
        <w:rPr>
          <w:rFonts w:ascii="Verdana" w:hAnsi="Verdana"/>
          <w:spacing w:val="-4"/>
          <w:sz w:val="18"/>
          <w:szCs w:val="18"/>
          <w:lang w:eastAsia="en-US"/>
        </w:rPr>
        <w:t>e</w:t>
      </w:r>
      <w:r w:rsidRPr="00BA19CD">
        <w:rPr>
          <w:rFonts w:ascii="Verdana" w:hAnsi="Verdana"/>
          <w:spacing w:val="-9"/>
          <w:sz w:val="18"/>
          <w:szCs w:val="18"/>
          <w:lang w:eastAsia="en-US"/>
        </w:rPr>
        <w:t xml:space="preserve"> </w:t>
      </w:r>
      <w:r w:rsidRPr="00BA19CD">
        <w:rPr>
          <w:rFonts w:ascii="Verdana" w:hAnsi="Verdana"/>
          <w:spacing w:val="-4"/>
          <w:sz w:val="18"/>
          <w:szCs w:val="18"/>
          <w:lang w:eastAsia="en-US"/>
        </w:rPr>
        <w:t>per</w:t>
      </w:r>
      <w:r w:rsidRPr="00BA19CD">
        <w:rPr>
          <w:rFonts w:ascii="Verdana" w:hAnsi="Verdana"/>
          <w:spacing w:val="-8"/>
          <w:sz w:val="18"/>
          <w:szCs w:val="18"/>
          <w:lang w:eastAsia="en-US"/>
        </w:rPr>
        <w:t xml:space="preserve"> </w:t>
      </w:r>
      <w:r w:rsidRPr="00BA19CD">
        <w:rPr>
          <w:rFonts w:ascii="Verdana" w:hAnsi="Verdana"/>
          <w:spacing w:val="-4"/>
          <w:sz w:val="18"/>
          <w:szCs w:val="18"/>
          <w:lang w:eastAsia="en-US"/>
        </w:rPr>
        <w:t>la</w:t>
      </w:r>
      <w:r w:rsidRPr="00BA19CD">
        <w:rPr>
          <w:rFonts w:ascii="Verdana" w:hAnsi="Verdana"/>
          <w:spacing w:val="-8"/>
          <w:sz w:val="18"/>
          <w:szCs w:val="18"/>
          <w:lang w:eastAsia="en-US"/>
        </w:rPr>
        <w:t xml:space="preserve"> </w:t>
      </w:r>
      <w:r w:rsidRPr="00BA19CD">
        <w:rPr>
          <w:rFonts w:ascii="Verdana" w:hAnsi="Verdana"/>
          <w:spacing w:val="-4"/>
          <w:sz w:val="18"/>
          <w:szCs w:val="18"/>
          <w:lang w:eastAsia="en-US"/>
        </w:rPr>
        <w:t>semplificazione</w:t>
      </w:r>
      <w:r w:rsidRPr="00BA19CD">
        <w:rPr>
          <w:rFonts w:ascii="Verdana" w:hAnsi="Verdana"/>
          <w:spacing w:val="-8"/>
          <w:sz w:val="18"/>
          <w:szCs w:val="18"/>
          <w:lang w:eastAsia="en-US"/>
        </w:rPr>
        <w:t xml:space="preserve"> </w:t>
      </w:r>
      <w:r w:rsidRPr="00BA19CD">
        <w:rPr>
          <w:rFonts w:ascii="Verdana" w:hAnsi="Verdana"/>
          <w:spacing w:val="-4"/>
          <w:sz w:val="18"/>
          <w:szCs w:val="18"/>
          <w:lang w:eastAsia="en-US"/>
        </w:rPr>
        <w:t>amministrativa”;</w:t>
      </w:r>
    </w:p>
    <w:p w14:paraId="539F5CE1" w14:textId="77777777" w:rsidR="00BA19CD" w:rsidRPr="00BA19CD" w:rsidRDefault="00BA19CD" w:rsidP="00BA19CD">
      <w:pPr>
        <w:widowControl w:val="0"/>
        <w:autoSpaceDE w:val="0"/>
        <w:autoSpaceDN w:val="0"/>
        <w:spacing w:before="42" w:line="271" w:lineRule="auto"/>
        <w:jc w:val="both"/>
        <w:rPr>
          <w:rFonts w:ascii="Verdana" w:hAnsi="Verdana"/>
          <w:sz w:val="18"/>
          <w:szCs w:val="18"/>
          <w:lang w:eastAsia="en-US"/>
        </w:rPr>
      </w:pPr>
      <w:r w:rsidRPr="00BA19CD">
        <w:rPr>
          <w:rFonts w:ascii="Verdana" w:hAnsi="Verdana"/>
          <w:b/>
          <w:spacing w:val="-4"/>
          <w:sz w:val="18"/>
          <w:szCs w:val="18"/>
          <w:lang w:eastAsia="en-US"/>
        </w:rPr>
        <w:t>VISTO</w:t>
      </w:r>
      <w:r w:rsidRPr="00BA19CD">
        <w:rPr>
          <w:rFonts w:ascii="Verdana" w:hAnsi="Verdana"/>
          <w:spacing w:val="-11"/>
          <w:sz w:val="18"/>
          <w:szCs w:val="18"/>
          <w:lang w:eastAsia="en-US"/>
        </w:rPr>
        <w:t xml:space="preserve"> </w:t>
      </w:r>
      <w:r w:rsidRPr="00BA19CD">
        <w:rPr>
          <w:rFonts w:ascii="Verdana" w:hAnsi="Verdana"/>
          <w:sz w:val="18"/>
          <w:szCs w:val="18"/>
          <w:lang w:eastAsia="en-US"/>
        </w:rPr>
        <w:t>il</w:t>
      </w:r>
      <w:r w:rsidRPr="00BA19CD">
        <w:rPr>
          <w:rFonts w:ascii="Verdana" w:hAnsi="Verdana"/>
          <w:spacing w:val="6"/>
          <w:sz w:val="18"/>
          <w:szCs w:val="18"/>
          <w:lang w:eastAsia="en-US"/>
        </w:rPr>
        <w:t xml:space="preserve"> </w:t>
      </w:r>
      <w:r w:rsidRPr="00BA19CD">
        <w:rPr>
          <w:rFonts w:ascii="Verdana" w:hAnsi="Verdana"/>
          <w:sz w:val="18"/>
          <w:szCs w:val="18"/>
          <w:lang w:eastAsia="en-US"/>
        </w:rPr>
        <w:t>Decreto</w:t>
      </w:r>
      <w:r w:rsidRPr="00BA19CD">
        <w:rPr>
          <w:rFonts w:ascii="Verdana" w:hAnsi="Verdana"/>
          <w:spacing w:val="7"/>
          <w:sz w:val="18"/>
          <w:szCs w:val="18"/>
          <w:lang w:eastAsia="en-US"/>
        </w:rPr>
        <w:t xml:space="preserve"> </w:t>
      </w:r>
      <w:r w:rsidRPr="00BA19CD">
        <w:rPr>
          <w:rFonts w:ascii="Verdana" w:hAnsi="Verdana"/>
          <w:sz w:val="18"/>
          <w:szCs w:val="18"/>
          <w:lang w:eastAsia="en-US"/>
        </w:rPr>
        <w:t>Legislativo</w:t>
      </w:r>
      <w:r w:rsidRPr="00BA19CD">
        <w:rPr>
          <w:rFonts w:ascii="Verdana" w:hAnsi="Verdana"/>
          <w:spacing w:val="6"/>
          <w:sz w:val="18"/>
          <w:szCs w:val="18"/>
          <w:lang w:eastAsia="en-US"/>
        </w:rPr>
        <w:t xml:space="preserve"> </w:t>
      </w:r>
      <w:r w:rsidRPr="00BA19CD">
        <w:rPr>
          <w:rFonts w:ascii="Verdana" w:hAnsi="Verdana"/>
          <w:sz w:val="18"/>
          <w:szCs w:val="18"/>
          <w:lang w:eastAsia="en-US"/>
        </w:rPr>
        <w:t>30</w:t>
      </w:r>
      <w:r w:rsidRPr="00BA19CD">
        <w:rPr>
          <w:rFonts w:ascii="Verdana" w:hAnsi="Verdana"/>
          <w:spacing w:val="5"/>
          <w:sz w:val="18"/>
          <w:szCs w:val="18"/>
          <w:lang w:eastAsia="en-US"/>
        </w:rPr>
        <w:t xml:space="preserve"> </w:t>
      </w:r>
      <w:r w:rsidRPr="00BA19CD">
        <w:rPr>
          <w:rFonts w:ascii="Verdana" w:hAnsi="Verdana"/>
          <w:sz w:val="18"/>
          <w:szCs w:val="18"/>
          <w:lang w:eastAsia="en-US"/>
        </w:rPr>
        <w:t>marzo</w:t>
      </w:r>
      <w:r w:rsidRPr="00BA19CD">
        <w:rPr>
          <w:rFonts w:ascii="Verdana" w:hAnsi="Verdana"/>
          <w:spacing w:val="6"/>
          <w:sz w:val="18"/>
          <w:szCs w:val="18"/>
          <w:lang w:eastAsia="en-US"/>
        </w:rPr>
        <w:t xml:space="preserve"> </w:t>
      </w:r>
      <w:r w:rsidRPr="00BA19CD">
        <w:rPr>
          <w:rFonts w:ascii="Verdana" w:hAnsi="Verdana"/>
          <w:sz w:val="18"/>
          <w:szCs w:val="18"/>
          <w:lang w:eastAsia="en-US"/>
        </w:rPr>
        <w:t>2001</w:t>
      </w:r>
      <w:r w:rsidRPr="00BA19CD">
        <w:rPr>
          <w:rFonts w:ascii="Verdana" w:hAnsi="Verdana"/>
          <w:spacing w:val="5"/>
          <w:sz w:val="18"/>
          <w:szCs w:val="18"/>
          <w:lang w:eastAsia="en-US"/>
        </w:rPr>
        <w:t xml:space="preserve"> </w:t>
      </w:r>
      <w:r w:rsidRPr="00BA19CD">
        <w:rPr>
          <w:rFonts w:ascii="Verdana" w:hAnsi="Verdana"/>
          <w:sz w:val="18"/>
          <w:szCs w:val="18"/>
          <w:lang w:eastAsia="en-US"/>
        </w:rPr>
        <w:t>n.</w:t>
      </w:r>
      <w:r w:rsidRPr="00BA19CD">
        <w:rPr>
          <w:rFonts w:ascii="Verdana" w:hAnsi="Verdana"/>
          <w:spacing w:val="6"/>
          <w:sz w:val="18"/>
          <w:szCs w:val="18"/>
          <w:lang w:eastAsia="en-US"/>
        </w:rPr>
        <w:t xml:space="preserve"> </w:t>
      </w:r>
      <w:r w:rsidRPr="00BA19CD">
        <w:rPr>
          <w:rFonts w:ascii="Verdana" w:hAnsi="Verdana"/>
          <w:sz w:val="18"/>
          <w:szCs w:val="18"/>
          <w:lang w:eastAsia="en-US"/>
        </w:rPr>
        <w:t>165</w:t>
      </w:r>
      <w:r w:rsidRPr="00BA19CD">
        <w:rPr>
          <w:rFonts w:ascii="Verdana" w:hAnsi="Verdana"/>
          <w:spacing w:val="6"/>
          <w:sz w:val="18"/>
          <w:szCs w:val="18"/>
          <w:lang w:eastAsia="en-US"/>
        </w:rPr>
        <w:t xml:space="preserve"> </w:t>
      </w:r>
      <w:r w:rsidRPr="00BA19CD">
        <w:rPr>
          <w:rFonts w:ascii="Verdana" w:hAnsi="Verdana"/>
          <w:sz w:val="18"/>
          <w:szCs w:val="18"/>
          <w:lang w:eastAsia="en-US"/>
        </w:rPr>
        <w:t>recante</w:t>
      </w:r>
      <w:r w:rsidRPr="00BA19CD">
        <w:rPr>
          <w:rFonts w:ascii="Verdana" w:hAnsi="Verdana"/>
          <w:spacing w:val="6"/>
          <w:sz w:val="18"/>
          <w:szCs w:val="18"/>
          <w:lang w:eastAsia="en-US"/>
        </w:rPr>
        <w:t xml:space="preserve"> </w:t>
      </w:r>
      <w:r w:rsidRPr="00BA19CD">
        <w:rPr>
          <w:rFonts w:ascii="Verdana" w:hAnsi="Verdana"/>
          <w:sz w:val="18"/>
          <w:szCs w:val="18"/>
          <w:lang w:eastAsia="en-US"/>
        </w:rPr>
        <w:t>“Norme</w:t>
      </w:r>
      <w:r w:rsidRPr="00BA19CD">
        <w:rPr>
          <w:rFonts w:ascii="Verdana" w:hAnsi="Verdana"/>
          <w:spacing w:val="5"/>
          <w:sz w:val="18"/>
          <w:szCs w:val="18"/>
          <w:lang w:eastAsia="en-US"/>
        </w:rPr>
        <w:t xml:space="preserve"> </w:t>
      </w:r>
      <w:r w:rsidRPr="00BA19CD">
        <w:rPr>
          <w:rFonts w:ascii="Verdana" w:hAnsi="Verdana"/>
          <w:sz w:val="18"/>
          <w:szCs w:val="18"/>
          <w:lang w:eastAsia="en-US"/>
        </w:rPr>
        <w:t>generali</w:t>
      </w:r>
      <w:r w:rsidRPr="00BA19CD">
        <w:rPr>
          <w:rFonts w:ascii="Verdana" w:hAnsi="Verdana"/>
          <w:spacing w:val="6"/>
          <w:sz w:val="18"/>
          <w:szCs w:val="18"/>
          <w:lang w:eastAsia="en-US"/>
        </w:rPr>
        <w:t xml:space="preserve"> </w:t>
      </w:r>
      <w:r w:rsidRPr="00BA19CD">
        <w:rPr>
          <w:rFonts w:ascii="Verdana" w:hAnsi="Verdana"/>
          <w:sz w:val="18"/>
          <w:szCs w:val="18"/>
          <w:lang w:eastAsia="en-US"/>
        </w:rPr>
        <w:t>sull’ordinamento</w:t>
      </w:r>
      <w:r w:rsidRPr="00BA19CD">
        <w:rPr>
          <w:rFonts w:ascii="Verdana" w:hAnsi="Verdana"/>
          <w:spacing w:val="6"/>
          <w:sz w:val="18"/>
          <w:szCs w:val="18"/>
          <w:lang w:eastAsia="en-US"/>
        </w:rPr>
        <w:t xml:space="preserve"> </w:t>
      </w:r>
      <w:r w:rsidRPr="00BA19CD">
        <w:rPr>
          <w:rFonts w:ascii="Verdana" w:hAnsi="Verdana"/>
          <w:sz w:val="18"/>
          <w:szCs w:val="18"/>
          <w:lang w:eastAsia="en-US"/>
        </w:rPr>
        <w:t>del</w:t>
      </w:r>
      <w:r w:rsidRPr="00BA19CD">
        <w:rPr>
          <w:rFonts w:ascii="Verdana" w:hAnsi="Verdana"/>
          <w:spacing w:val="6"/>
          <w:sz w:val="18"/>
          <w:szCs w:val="18"/>
          <w:lang w:eastAsia="en-US"/>
        </w:rPr>
        <w:t xml:space="preserve"> </w:t>
      </w:r>
      <w:r w:rsidRPr="00BA19CD">
        <w:rPr>
          <w:rFonts w:ascii="Verdana" w:hAnsi="Verdana"/>
          <w:sz w:val="18"/>
          <w:szCs w:val="18"/>
          <w:lang w:eastAsia="en-US"/>
        </w:rPr>
        <w:t>lavoro</w:t>
      </w:r>
      <w:r w:rsidRPr="00BA19CD">
        <w:rPr>
          <w:rFonts w:ascii="Verdana" w:hAnsi="Verdana"/>
          <w:spacing w:val="6"/>
          <w:sz w:val="18"/>
          <w:szCs w:val="18"/>
          <w:lang w:eastAsia="en-US"/>
        </w:rPr>
        <w:t xml:space="preserve"> </w:t>
      </w:r>
      <w:r w:rsidRPr="00BA19CD">
        <w:rPr>
          <w:rFonts w:ascii="Verdana" w:hAnsi="Verdana"/>
          <w:sz w:val="18"/>
          <w:szCs w:val="18"/>
          <w:lang w:eastAsia="en-US"/>
        </w:rPr>
        <w:t>alle dipendenze</w:t>
      </w:r>
      <w:r w:rsidRPr="00BA19CD">
        <w:rPr>
          <w:rFonts w:ascii="Verdana" w:hAnsi="Verdana"/>
          <w:spacing w:val="-14"/>
          <w:sz w:val="18"/>
          <w:szCs w:val="18"/>
          <w:lang w:eastAsia="en-US"/>
        </w:rPr>
        <w:t xml:space="preserve"> </w:t>
      </w:r>
      <w:r w:rsidRPr="00BA19CD">
        <w:rPr>
          <w:rFonts w:ascii="Verdana" w:hAnsi="Verdana"/>
          <w:sz w:val="18"/>
          <w:szCs w:val="18"/>
          <w:lang w:eastAsia="en-US"/>
        </w:rPr>
        <w:t>delle</w:t>
      </w:r>
      <w:r w:rsidRPr="00BA19CD">
        <w:rPr>
          <w:rFonts w:ascii="Verdana" w:hAnsi="Verdana"/>
          <w:spacing w:val="-14"/>
          <w:sz w:val="18"/>
          <w:szCs w:val="18"/>
          <w:lang w:eastAsia="en-US"/>
        </w:rPr>
        <w:t xml:space="preserve"> </w:t>
      </w:r>
      <w:r w:rsidRPr="00BA19CD">
        <w:rPr>
          <w:rFonts w:ascii="Verdana" w:hAnsi="Verdana"/>
          <w:sz w:val="18"/>
          <w:szCs w:val="18"/>
          <w:lang w:eastAsia="en-US"/>
        </w:rPr>
        <w:t>Amministrazioni</w:t>
      </w:r>
      <w:r w:rsidRPr="00BA19CD">
        <w:rPr>
          <w:rFonts w:ascii="Verdana" w:hAnsi="Verdana"/>
          <w:spacing w:val="-14"/>
          <w:sz w:val="18"/>
          <w:szCs w:val="18"/>
          <w:lang w:eastAsia="en-US"/>
        </w:rPr>
        <w:t xml:space="preserve"> </w:t>
      </w:r>
      <w:r w:rsidRPr="00BA19CD">
        <w:rPr>
          <w:rFonts w:ascii="Verdana" w:hAnsi="Verdana"/>
          <w:sz w:val="18"/>
          <w:szCs w:val="18"/>
          <w:lang w:eastAsia="en-US"/>
        </w:rPr>
        <w:t>Pubbliche”</w:t>
      </w:r>
      <w:r w:rsidRPr="00BA19CD">
        <w:rPr>
          <w:rFonts w:ascii="Verdana" w:hAnsi="Verdana"/>
          <w:spacing w:val="-13"/>
          <w:sz w:val="18"/>
          <w:szCs w:val="18"/>
          <w:lang w:eastAsia="en-US"/>
        </w:rPr>
        <w:t xml:space="preserve"> </w:t>
      </w:r>
      <w:r w:rsidRPr="00BA19CD">
        <w:rPr>
          <w:rFonts w:ascii="Verdana" w:hAnsi="Verdana"/>
          <w:sz w:val="18"/>
          <w:szCs w:val="18"/>
          <w:lang w:eastAsia="en-US"/>
        </w:rPr>
        <w:t>e</w:t>
      </w:r>
      <w:r w:rsidRPr="00BA19CD">
        <w:rPr>
          <w:rFonts w:ascii="Verdana" w:hAnsi="Verdana"/>
          <w:spacing w:val="-14"/>
          <w:sz w:val="18"/>
          <w:szCs w:val="18"/>
          <w:lang w:eastAsia="en-US"/>
        </w:rPr>
        <w:t xml:space="preserve"> </w:t>
      </w:r>
      <w:proofErr w:type="gramStart"/>
      <w:r w:rsidRPr="00BA19CD">
        <w:rPr>
          <w:rFonts w:ascii="Verdana" w:hAnsi="Verdana"/>
          <w:sz w:val="18"/>
          <w:szCs w:val="18"/>
          <w:lang w:eastAsia="en-US"/>
        </w:rPr>
        <w:t>ss.mm.ii</w:t>
      </w:r>
      <w:proofErr w:type="gramEnd"/>
      <w:r w:rsidRPr="00BA19CD">
        <w:rPr>
          <w:rFonts w:ascii="Verdana" w:hAnsi="Verdana"/>
          <w:sz w:val="18"/>
          <w:szCs w:val="18"/>
          <w:lang w:eastAsia="en-US"/>
        </w:rPr>
        <w:t>;</w:t>
      </w:r>
    </w:p>
    <w:p w14:paraId="23BB03B9" w14:textId="77777777" w:rsidR="00BA19CD" w:rsidRPr="00BA19CD" w:rsidRDefault="00BA19CD" w:rsidP="00BA19CD">
      <w:pPr>
        <w:widowControl w:val="0"/>
        <w:autoSpaceDE w:val="0"/>
        <w:autoSpaceDN w:val="0"/>
        <w:spacing w:before="12" w:line="271" w:lineRule="auto"/>
        <w:jc w:val="both"/>
        <w:rPr>
          <w:rFonts w:ascii="Verdana" w:hAnsi="Verdana"/>
          <w:sz w:val="18"/>
          <w:szCs w:val="18"/>
          <w:lang w:eastAsia="en-US"/>
        </w:rPr>
      </w:pPr>
      <w:r w:rsidRPr="00BA19CD">
        <w:rPr>
          <w:rFonts w:ascii="Verdana" w:hAnsi="Verdana"/>
          <w:b/>
          <w:sz w:val="18"/>
          <w:szCs w:val="18"/>
          <w:lang w:eastAsia="en-US"/>
        </w:rPr>
        <w:t>VISTO</w:t>
      </w:r>
      <w:r w:rsidRPr="00BA19CD">
        <w:rPr>
          <w:rFonts w:ascii="Verdana" w:hAnsi="Verdana"/>
          <w:spacing w:val="-6"/>
          <w:sz w:val="18"/>
          <w:szCs w:val="18"/>
          <w:lang w:eastAsia="en-US"/>
        </w:rPr>
        <w:t xml:space="preserve"> </w:t>
      </w:r>
      <w:r w:rsidRPr="00BA19CD">
        <w:rPr>
          <w:rFonts w:ascii="Verdana" w:hAnsi="Verdana"/>
          <w:sz w:val="18"/>
          <w:szCs w:val="18"/>
          <w:lang w:eastAsia="en-US"/>
        </w:rPr>
        <w:t>il</w:t>
      </w:r>
      <w:r w:rsidRPr="00BA19CD">
        <w:rPr>
          <w:rFonts w:ascii="Verdana" w:hAnsi="Verdana"/>
          <w:spacing w:val="-6"/>
          <w:sz w:val="18"/>
          <w:szCs w:val="18"/>
          <w:lang w:eastAsia="en-US"/>
        </w:rPr>
        <w:t xml:space="preserve"> </w:t>
      </w:r>
      <w:r w:rsidRPr="00BA19CD">
        <w:rPr>
          <w:rFonts w:ascii="Verdana" w:hAnsi="Verdana"/>
          <w:sz w:val="18"/>
          <w:szCs w:val="18"/>
          <w:lang w:eastAsia="en-US"/>
        </w:rPr>
        <w:t>Decreto</w:t>
      </w:r>
      <w:r w:rsidRPr="00BA19CD">
        <w:rPr>
          <w:rFonts w:ascii="Verdana" w:hAnsi="Verdana"/>
          <w:spacing w:val="-7"/>
          <w:sz w:val="18"/>
          <w:szCs w:val="18"/>
          <w:lang w:eastAsia="en-US"/>
        </w:rPr>
        <w:t xml:space="preserve"> </w:t>
      </w:r>
      <w:r w:rsidRPr="00BA19CD">
        <w:rPr>
          <w:rFonts w:ascii="Verdana" w:hAnsi="Verdana"/>
          <w:sz w:val="18"/>
          <w:szCs w:val="18"/>
          <w:lang w:eastAsia="en-US"/>
        </w:rPr>
        <w:t>Interministeriale</w:t>
      </w:r>
      <w:r w:rsidRPr="00BA19CD">
        <w:rPr>
          <w:rFonts w:ascii="Verdana" w:hAnsi="Verdana"/>
          <w:spacing w:val="-6"/>
          <w:sz w:val="18"/>
          <w:szCs w:val="18"/>
          <w:lang w:eastAsia="en-US"/>
        </w:rPr>
        <w:t xml:space="preserve"> </w:t>
      </w:r>
      <w:r w:rsidRPr="00BA19CD">
        <w:rPr>
          <w:rFonts w:ascii="Verdana" w:hAnsi="Verdana"/>
          <w:sz w:val="18"/>
          <w:szCs w:val="18"/>
          <w:lang w:eastAsia="en-US"/>
        </w:rPr>
        <w:t>28</w:t>
      </w:r>
      <w:r w:rsidRPr="00BA19CD">
        <w:rPr>
          <w:rFonts w:ascii="Verdana" w:hAnsi="Verdana"/>
          <w:spacing w:val="-5"/>
          <w:sz w:val="18"/>
          <w:szCs w:val="18"/>
          <w:lang w:eastAsia="en-US"/>
        </w:rPr>
        <w:t xml:space="preserve"> </w:t>
      </w:r>
      <w:r w:rsidRPr="00BA19CD">
        <w:rPr>
          <w:rFonts w:ascii="Verdana" w:hAnsi="Verdana"/>
          <w:sz w:val="18"/>
          <w:szCs w:val="18"/>
          <w:lang w:eastAsia="en-US"/>
        </w:rPr>
        <w:t>agosto</w:t>
      </w:r>
      <w:r w:rsidRPr="00BA19CD">
        <w:rPr>
          <w:rFonts w:ascii="Verdana" w:hAnsi="Verdana"/>
          <w:spacing w:val="-6"/>
          <w:sz w:val="18"/>
          <w:szCs w:val="18"/>
          <w:lang w:eastAsia="en-US"/>
        </w:rPr>
        <w:t xml:space="preserve"> </w:t>
      </w:r>
      <w:r w:rsidRPr="00BA19CD">
        <w:rPr>
          <w:rFonts w:ascii="Verdana" w:hAnsi="Verdana"/>
          <w:sz w:val="18"/>
          <w:szCs w:val="18"/>
          <w:lang w:eastAsia="en-US"/>
        </w:rPr>
        <w:t>2018,</w:t>
      </w:r>
      <w:r w:rsidRPr="00BA19CD">
        <w:rPr>
          <w:rFonts w:ascii="Verdana" w:hAnsi="Verdana"/>
          <w:spacing w:val="-6"/>
          <w:sz w:val="18"/>
          <w:szCs w:val="18"/>
          <w:lang w:eastAsia="en-US"/>
        </w:rPr>
        <w:t xml:space="preserve"> </w:t>
      </w:r>
      <w:r w:rsidRPr="00BA19CD">
        <w:rPr>
          <w:rFonts w:ascii="Verdana" w:hAnsi="Verdana"/>
          <w:sz w:val="18"/>
          <w:szCs w:val="18"/>
          <w:lang w:eastAsia="en-US"/>
        </w:rPr>
        <w:t>n.</w:t>
      </w:r>
      <w:r w:rsidRPr="00BA19CD">
        <w:rPr>
          <w:rFonts w:ascii="Verdana" w:hAnsi="Verdana"/>
          <w:spacing w:val="-7"/>
          <w:sz w:val="18"/>
          <w:szCs w:val="18"/>
          <w:lang w:eastAsia="en-US"/>
        </w:rPr>
        <w:t xml:space="preserve"> </w:t>
      </w:r>
      <w:r w:rsidRPr="00BA19CD">
        <w:rPr>
          <w:rFonts w:ascii="Verdana" w:hAnsi="Verdana"/>
          <w:sz w:val="18"/>
          <w:szCs w:val="18"/>
          <w:lang w:eastAsia="en-US"/>
        </w:rPr>
        <w:t>129,</w:t>
      </w:r>
      <w:r w:rsidRPr="00BA19CD">
        <w:rPr>
          <w:rFonts w:ascii="Verdana" w:hAnsi="Verdana"/>
          <w:spacing w:val="-5"/>
          <w:sz w:val="18"/>
          <w:szCs w:val="18"/>
          <w:lang w:eastAsia="en-US"/>
        </w:rPr>
        <w:t xml:space="preserve"> </w:t>
      </w:r>
      <w:r w:rsidRPr="00BA19CD">
        <w:rPr>
          <w:rFonts w:ascii="Verdana" w:hAnsi="Verdana"/>
          <w:sz w:val="18"/>
          <w:szCs w:val="18"/>
          <w:lang w:eastAsia="en-US"/>
        </w:rPr>
        <w:t>recante</w:t>
      </w:r>
      <w:r w:rsidRPr="00BA19CD">
        <w:rPr>
          <w:rFonts w:ascii="Verdana" w:hAnsi="Verdana"/>
          <w:spacing w:val="-6"/>
          <w:sz w:val="18"/>
          <w:szCs w:val="18"/>
          <w:lang w:eastAsia="en-US"/>
        </w:rPr>
        <w:t xml:space="preserve"> </w:t>
      </w:r>
      <w:r w:rsidRPr="00BA19CD">
        <w:rPr>
          <w:rFonts w:ascii="Verdana" w:hAnsi="Verdana"/>
          <w:sz w:val="18"/>
          <w:szCs w:val="18"/>
          <w:lang w:eastAsia="en-US"/>
        </w:rPr>
        <w:t>ad</w:t>
      </w:r>
      <w:r w:rsidRPr="00BA19CD">
        <w:rPr>
          <w:rFonts w:ascii="Verdana" w:hAnsi="Verdana"/>
          <w:spacing w:val="-5"/>
          <w:sz w:val="18"/>
          <w:szCs w:val="18"/>
          <w:lang w:eastAsia="en-US"/>
        </w:rPr>
        <w:t xml:space="preserve"> </w:t>
      </w:r>
      <w:r w:rsidRPr="00BA19CD">
        <w:rPr>
          <w:rFonts w:ascii="Verdana" w:hAnsi="Verdana"/>
          <w:sz w:val="18"/>
          <w:szCs w:val="18"/>
          <w:lang w:eastAsia="en-US"/>
        </w:rPr>
        <w:t>oggetto</w:t>
      </w:r>
      <w:r w:rsidRPr="00BA19CD">
        <w:rPr>
          <w:rFonts w:ascii="Verdana" w:hAnsi="Verdana"/>
          <w:spacing w:val="-5"/>
          <w:sz w:val="18"/>
          <w:szCs w:val="18"/>
          <w:lang w:eastAsia="en-US"/>
        </w:rPr>
        <w:t xml:space="preserve"> </w:t>
      </w:r>
      <w:r w:rsidRPr="00BA19CD">
        <w:rPr>
          <w:rFonts w:ascii="Verdana" w:hAnsi="Verdana"/>
          <w:sz w:val="18"/>
          <w:szCs w:val="18"/>
          <w:lang w:eastAsia="en-US"/>
        </w:rPr>
        <w:t>«Istruzioni</w:t>
      </w:r>
      <w:r w:rsidRPr="00BA19CD">
        <w:rPr>
          <w:rFonts w:ascii="Verdana" w:hAnsi="Verdana"/>
          <w:spacing w:val="-6"/>
          <w:sz w:val="18"/>
          <w:szCs w:val="18"/>
          <w:lang w:eastAsia="en-US"/>
        </w:rPr>
        <w:t xml:space="preserve"> </w:t>
      </w:r>
      <w:r w:rsidRPr="00BA19CD">
        <w:rPr>
          <w:rFonts w:ascii="Verdana" w:hAnsi="Verdana"/>
          <w:sz w:val="18"/>
          <w:szCs w:val="18"/>
          <w:lang w:eastAsia="en-US"/>
        </w:rPr>
        <w:t>generali</w:t>
      </w:r>
      <w:r w:rsidRPr="00BA19CD">
        <w:rPr>
          <w:rFonts w:ascii="Verdana" w:hAnsi="Verdana"/>
          <w:spacing w:val="-5"/>
          <w:sz w:val="18"/>
          <w:szCs w:val="18"/>
          <w:lang w:eastAsia="en-US"/>
        </w:rPr>
        <w:t xml:space="preserve"> </w:t>
      </w:r>
      <w:r w:rsidRPr="00BA19CD">
        <w:rPr>
          <w:rFonts w:ascii="Verdana" w:hAnsi="Verdana"/>
          <w:sz w:val="18"/>
          <w:szCs w:val="18"/>
          <w:lang w:eastAsia="en-US"/>
        </w:rPr>
        <w:t>sulla</w:t>
      </w:r>
      <w:r w:rsidRPr="00BA19CD">
        <w:rPr>
          <w:rFonts w:ascii="Verdana" w:hAnsi="Verdana"/>
          <w:spacing w:val="-7"/>
          <w:sz w:val="18"/>
          <w:szCs w:val="18"/>
          <w:lang w:eastAsia="en-US"/>
        </w:rPr>
        <w:t xml:space="preserve"> </w:t>
      </w:r>
      <w:r w:rsidRPr="00BA19CD">
        <w:rPr>
          <w:rFonts w:ascii="Verdana" w:hAnsi="Verdana"/>
          <w:sz w:val="18"/>
          <w:szCs w:val="18"/>
          <w:lang w:eastAsia="en-US"/>
        </w:rPr>
        <w:t xml:space="preserve">gestione </w:t>
      </w:r>
      <w:r w:rsidRPr="00BA19CD">
        <w:rPr>
          <w:rFonts w:ascii="Verdana" w:hAnsi="Verdana"/>
          <w:spacing w:val="-4"/>
          <w:sz w:val="18"/>
          <w:szCs w:val="18"/>
          <w:lang w:eastAsia="en-US"/>
        </w:rPr>
        <w:t>amministrativo-contabile</w:t>
      </w:r>
      <w:r w:rsidRPr="00BA19CD">
        <w:rPr>
          <w:rFonts w:ascii="Verdana" w:hAnsi="Verdana"/>
          <w:spacing w:val="-10"/>
          <w:sz w:val="18"/>
          <w:szCs w:val="18"/>
          <w:lang w:eastAsia="en-US"/>
        </w:rPr>
        <w:t xml:space="preserve"> </w:t>
      </w:r>
      <w:r w:rsidRPr="00BA19CD">
        <w:rPr>
          <w:rFonts w:ascii="Verdana" w:hAnsi="Verdana"/>
          <w:spacing w:val="-4"/>
          <w:sz w:val="18"/>
          <w:szCs w:val="18"/>
          <w:lang w:eastAsia="en-US"/>
        </w:rPr>
        <w:t>delle</w:t>
      </w:r>
      <w:r w:rsidRPr="00BA19CD">
        <w:rPr>
          <w:rFonts w:ascii="Verdana" w:hAnsi="Verdana"/>
          <w:spacing w:val="-10"/>
          <w:sz w:val="18"/>
          <w:szCs w:val="18"/>
          <w:lang w:eastAsia="en-US"/>
        </w:rPr>
        <w:t xml:space="preserve"> </w:t>
      </w:r>
      <w:r w:rsidRPr="00BA19CD">
        <w:rPr>
          <w:rFonts w:ascii="Verdana" w:hAnsi="Verdana"/>
          <w:spacing w:val="-4"/>
          <w:sz w:val="18"/>
          <w:szCs w:val="18"/>
          <w:lang w:eastAsia="en-US"/>
        </w:rPr>
        <w:t>istituzioni</w:t>
      </w:r>
      <w:r w:rsidRPr="00BA19CD">
        <w:rPr>
          <w:rFonts w:ascii="Verdana" w:hAnsi="Verdana"/>
          <w:spacing w:val="-10"/>
          <w:sz w:val="18"/>
          <w:szCs w:val="18"/>
          <w:lang w:eastAsia="en-US"/>
        </w:rPr>
        <w:t xml:space="preserve"> </w:t>
      </w:r>
      <w:r w:rsidRPr="00BA19CD">
        <w:rPr>
          <w:rFonts w:ascii="Verdana" w:hAnsi="Verdana"/>
          <w:spacing w:val="-4"/>
          <w:sz w:val="18"/>
          <w:szCs w:val="18"/>
          <w:lang w:eastAsia="en-US"/>
        </w:rPr>
        <w:t>scolastiche,</w:t>
      </w:r>
      <w:r w:rsidRPr="00BA19CD">
        <w:rPr>
          <w:rFonts w:ascii="Verdana" w:hAnsi="Verdana"/>
          <w:spacing w:val="-9"/>
          <w:sz w:val="18"/>
          <w:szCs w:val="18"/>
          <w:lang w:eastAsia="en-US"/>
        </w:rPr>
        <w:t xml:space="preserve"> </w:t>
      </w:r>
      <w:r w:rsidRPr="00BA19CD">
        <w:rPr>
          <w:rFonts w:ascii="Verdana" w:hAnsi="Verdana"/>
          <w:spacing w:val="-4"/>
          <w:sz w:val="18"/>
          <w:szCs w:val="18"/>
          <w:lang w:eastAsia="en-US"/>
        </w:rPr>
        <w:t>ai</w:t>
      </w:r>
      <w:r w:rsidRPr="00BA19CD">
        <w:rPr>
          <w:rFonts w:ascii="Verdana" w:hAnsi="Verdana"/>
          <w:spacing w:val="-10"/>
          <w:sz w:val="18"/>
          <w:szCs w:val="18"/>
          <w:lang w:eastAsia="en-US"/>
        </w:rPr>
        <w:t xml:space="preserve"> </w:t>
      </w:r>
      <w:r w:rsidRPr="00BA19CD">
        <w:rPr>
          <w:rFonts w:ascii="Verdana" w:hAnsi="Verdana"/>
          <w:spacing w:val="-4"/>
          <w:sz w:val="18"/>
          <w:szCs w:val="18"/>
          <w:lang w:eastAsia="en-US"/>
        </w:rPr>
        <w:t>sensi</w:t>
      </w:r>
      <w:r w:rsidRPr="00BA19CD">
        <w:rPr>
          <w:rFonts w:ascii="Verdana" w:hAnsi="Verdana"/>
          <w:spacing w:val="-10"/>
          <w:sz w:val="18"/>
          <w:szCs w:val="18"/>
          <w:lang w:eastAsia="en-US"/>
        </w:rPr>
        <w:t xml:space="preserve"> </w:t>
      </w:r>
      <w:r w:rsidRPr="00BA19CD">
        <w:rPr>
          <w:rFonts w:ascii="Verdana" w:hAnsi="Verdana"/>
          <w:spacing w:val="-4"/>
          <w:sz w:val="18"/>
          <w:szCs w:val="18"/>
          <w:lang w:eastAsia="en-US"/>
        </w:rPr>
        <w:t>dell’articolo</w:t>
      </w:r>
      <w:r w:rsidRPr="00BA19CD">
        <w:rPr>
          <w:rFonts w:ascii="Verdana" w:hAnsi="Verdana"/>
          <w:spacing w:val="-10"/>
          <w:sz w:val="18"/>
          <w:szCs w:val="18"/>
          <w:lang w:eastAsia="en-US"/>
        </w:rPr>
        <w:t xml:space="preserve"> </w:t>
      </w:r>
      <w:r w:rsidRPr="00BA19CD">
        <w:rPr>
          <w:rFonts w:ascii="Verdana" w:hAnsi="Verdana"/>
          <w:spacing w:val="-4"/>
          <w:sz w:val="18"/>
          <w:szCs w:val="18"/>
          <w:lang w:eastAsia="en-US"/>
        </w:rPr>
        <w:t>1,</w:t>
      </w:r>
      <w:r w:rsidRPr="00BA19CD">
        <w:rPr>
          <w:rFonts w:ascii="Verdana" w:hAnsi="Verdana"/>
          <w:spacing w:val="-9"/>
          <w:sz w:val="18"/>
          <w:szCs w:val="18"/>
          <w:lang w:eastAsia="en-US"/>
        </w:rPr>
        <w:t xml:space="preserve"> </w:t>
      </w:r>
      <w:r w:rsidRPr="00BA19CD">
        <w:rPr>
          <w:rFonts w:ascii="Verdana" w:hAnsi="Verdana"/>
          <w:spacing w:val="-4"/>
          <w:sz w:val="18"/>
          <w:szCs w:val="18"/>
          <w:lang w:eastAsia="en-US"/>
        </w:rPr>
        <w:t>comma</w:t>
      </w:r>
      <w:r w:rsidRPr="00BA19CD">
        <w:rPr>
          <w:rFonts w:ascii="Verdana" w:hAnsi="Verdana"/>
          <w:spacing w:val="-10"/>
          <w:sz w:val="18"/>
          <w:szCs w:val="18"/>
          <w:lang w:eastAsia="en-US"/>
        </w:rPr>
        <w:t xml:space="preserve"> </w:t>
      </w:r>
      <w:r w:rsidRPr="00BA19CD">
        <w:rPr>
          <w:rFonts w:ascii="Verdana" w:hAnsi="Verdana"/>
          <w:spacing w:val="-4"/>
          <w:sz w:val="18"/>
          <w:szCs w:val="18"/>
          <w:lang w:eastAsia="en-US"/>
        </w:rPr>
        <w:t>143,</w:t>
      </w:r>
      <w:r w:rsidRPr="00BA19CD">
        <w:rPr>
          <w:rFonts w:ascii="Verdana" w:hAnsi="Verdana"/>
          <w:spacing w:val="-10"/>
          <w:sz w:val="18"/>
          <w:szCs w:val="18"/>
          <w:lang w:eastAsia="en-US"/>
        </w:rPr>
        <w:t xml:space="preserve"> </w:t>
      </w:r>
      <w:r w:rsidRPr="00BA19CD">
        <w:rPr>
          <w:rFonts w:ascii="Verdana" w:hAnsi="Verdana"/>
          <w:spacing w:val="-4"/>
          <w:sz w:val="18"/>
          <w:szCs w:val="18"/>
          <w:lang w:eastAsia="en-US"/>
        </w:rPr>
        <w:t>della</w:t>
      </w:r>
      <w:r w:rsidRPr="00BA19CD">
        <w:rPr>
          <w:rFonts w:ascii="Verdana" w:hAnsi="Verdana"/>
          <w:spacing w:val="-10"/>
          <w:sz w:val="18"/>
          <w:szCs w:val="18"/>
          <w:lang w:eastAsia="en-US"/>
        </w:rPr>
        <w:t xml:space="preserve"> </w:t>
      </w:r>
      <w:r w:rsidRPr="00BA19CD">
        <w:rPr>
          <w:rFonts w:ascii="Verdana" w:hAnsi="Verdana"/>
          <w:spacing w:val="-4"/>
          <w:sz w:val="18"/>
          <w:szCs w:val="18"/>
          <w:lang w:eastAsia="en-US"/>
        </w:rPr>
        <w:t>legge</w:t>
      </w:r>
      <w:r w:rsidRPr="00BA19CD">
        <w:rPr>
          <w:rFonts w:ascii="Verdana" w:hAnsi="Verdana"/>
          <w:spacing w:val="-8"/>
          <w:sz w:val="18"/>
          <w:szCs w:val="18"/>
          <w:lang w:eastAsia="en-US"/>
        </w:rPr>
        <w:t xml:space="preserve"> </w:t>
      </w:r>
      <w:r w:rsidRPr="00BA19CD">
        <w:rPr>
          <w:rFonts w:ascii="Verdana" w:hAnsi="Verdana"/>
          <w:spacing w:val="-4"/>
          <w:sz w:val="18"/>
          <w:szCs w:val="18"/>
          <w:lang w:eastAsia="en-US"/>
        </w:rPr>
        <w:t>13</w:t>
      </w:r>
      <w:r w:rsidRPr="00BA19CD">
        <w:rPr>
          <w:rFonts w:ascii="Verdana" w:hAnsi="Verdana"/>
          <w:spacing w:val="-10"/>
          <w:sz w:val="18"/>
          <w:szCs w:val="18"/>
          <w:lang w:eastAsia="en-US"/>
        </w:rPr>
        <w:t xml:space="preserve"> </w:t>
      </w:r>
      <w:r w:rsidRPr="00BA19CD">
        <w:rPr>
          <w:rFonts w:ascii="Verdana" w:hAnsi="Verdana"/>
          <w:spacing w:val="-4"/>
          <w:sz w:val="18"/>
          <w:szCs w:val="18"/>
          <w:lang w:eastAsia="en-US"/>
        </w:rPr>
        <w:t>luglio</w:t>
      </w:r>
      <w:r w:rsidRPr="00BA19CD">
        <w:rPr>
          <w:rFonts w:ascii="Verdana" w:hAnsi="Verdana"/>
          <w:spacing w:val="-10"/>
          <w:sz w:val="18"/>
          <w:szCs w:val="18"/>
          <w:lang w:eastAsia="en-US"/>
        </w:rPr>
        <w:t xml:space="preserve"> </w:t>
      </w:r>
      <w:r w:rsidRPr="00BA19CD">
        <w:rPr>
          <w:rFonts w:ascii="Verdana" w:hAnsi="Verdana"/>
          <w:spacing w:val="-4"/>
          <w:sz w:val="18"/>
          <w:szCs w:val="18"/>
          <w:lang w:eastAsia="en-US"/>
        </w:rPr>
        <w:t>2015,</w:t>
      </w:r>
      <w:r>
        <w:rPr>
          <w:rFonts w:ascii="Verdana" w:hAnsi="Verdana"/>
          <w:spacing w:val="-4"/>
          <w:sz w:val="18"/>
          <w:szCs w:val="18"/>
          <w:lang w:eastAsia="en-US"/>
        </w:rPr>
        <w:t xml:space="preserve"> </w:t>
      </w:r>
      <w:r w:rsidRPr="00BA19CD">
        <w:rPr>
          <w:rFonts w:ascii="Verdana" w:hAnsi="Verdana"/>
          <w:sz w:val="18"/>
          <w:szCs w:val="18"/>
          <w:lang w:eastAsia="en-US"/>
        </w:rPr>
        <w:t>n.</w:t>
      </w:r>
      <w:r w:rsidRPr="00BA19CD">
        <w:rPr>
          <w:rFonts w:ascii="Verdana" w:hAnsi="Verdana"/>
          <w:spacing w:val="-5"/>
          <w:sz w:val="18"/>
          <w:szCs w:val="18"/>
          <w:lang w:eastAsia="en-US"/>
        </w:rPr>
        <w:t xml:space="preserve"> </w:t>
      </w:r>
      <w:r w:rsidRPr="00BA19CD">
        <w:rPr>
          <w:rFonts w:ascii="Verdana" w:hAnsi="Verdana"/>
          <w:spacing w:val="-2"/>
          <w:sz w:val="18"/>
          <w:szCs w:val="18"/>
          <w:lang w:eastAsia="en-US"/>
        </w:rPr>
        <w:t>107»;</w:t>
      </w:r>
    </w:p>
    <w:p w14:paraId="588A9DD5" w14:textId="77777777" w:rsidR="00BA19CD" w:rsidRPr="00D2175A" w:rsidRDefault="00BA19CD" w:rsidP="00D2175A">
      <w:pPr>
        <w:widowControl w:val="0"/>
        <w:autoSpaceDE w:val="0"/>
        <w:autoSpaceDN w:val="0"/>
        <w:spacing w:before="12" w:line="271" w:lineRule="auto"/>
        <w:jc w:val="both"/>
        <w:rPr>
          <w:rFonts w:ascii="Verdana" w:hAnsi="Verdana"/>
          <w:spacing w:val="-4"/>
          <w:sz w:val="18"/>
          <w:szCs w:val="18"/>
          <w:lang w:eastAsia="en-US"/>
        </w:rPr>
      </w:pPr>
      <w:r w:rsidRPr="00D2175A">
        <w:rPr>
          <w:rFonts w:ascii="Verdana" w:hAnsi="Verdana"/>
          <w:b/>
          <w:spacing w:val="-4"/>
          <w:sz w:val="18"/>
          <w:szCs w:val="18"/>
          <w:lang w:eastAsia="en-US"/>
        </w:rPr>
        <w:t>VISTO</w:t>
      </w:r>
      <w:r w:rsidRPr="00D2175A">
        <w:rPr>
          <w:rFonts w:ascii="Verdana" w:hAnsi="Verdana"/>
          <w:spacing w:val="-4"/>
          <w:sz w:val="18"/>
          <w:szCs w:val="18"/>
          <w:lang w:eastAsia="en-US"/>
        </w:rPr>
        <w:t xml:space="preserve"> il Piano Nazionale di Ripresa e Resilienza “</w:t>
      </w:r>
      <w:proofErr w:type="spellStart"/>
      <w:r w:rsidRPr="00D2175A">
        <w:rPr>
          <w:rFonts w:ascii="Verdana" w:hAnsi="Verdana"/>
          <w:spacing w:val="-4"/>
          <w:sz w:val="18"/>
          <w:szCs w:val="18"/>
          <w:lang w:eastAsia="en-US"/>
        </w:rPr>
        <w:t>NextGenerationItalia</w:t>
      </w:r>
      <w:proofErr w:type="spellEnd"/>
      <w:r w:rsidRPr="00D2175A">
        <w:rPr>
          <w:rFonts w:ascii="Verdana" w:hAnsi="Verdana"/>
          <w:spacing w:val="-4"/>
          <w:sz w:val="18"/>
          <w:szCs w:val="18"/>
          <w:lang w:eastAsia="en-US"/>
        </w:rPr>
        <w:t xml:space="preserve">” approvato dal Consiglio dei Ministri il </w:t>
      </w:r>
      <w:r w:rsidRPr="00BA19CD">
        <w:rPr>
          <w:rFonts w:ascii="Verdana" w:hAnsi="Verdana"/>
          <w:spacing w:val="-4"/>
          <w:sz w:val="18"/>
          <w:szCs w:val="18"/>
          <w:lang w:eastAsia="en-US"/>
        </w:rPr>
        <w:t>12/01/2021,</w:t>
      </w:r>
      <w:r w:rsidRPr="00D2175A">
        <w:rPr>
          <w:rFonts w:ascii="Verdana" w:hAnsi="Verdana"/>
          <w:spacing w:val="-4"/>
          <w:sz w:val="18"/>
          <w:szCs w:val="18"/>
          <w:lang w:eastAsia="en-US"/>
        </w:rPr>
        <w:t xml:space="preserve"> </w:t>
      </w:r>
      <w:r w:rsidRPr="00BA19CD">
        <w:rPr>
          <w:rFonts w:ascii="Verdana" w:hAnsi="Verdana"/>
          <w:spacing w:val="-4"/>
          <w:sz w:val="18"/>
          <w:szCs w:val="18"/>
          <w:lang w:eastAsia="en-US"/>
        </w:rPr>
        <w:t>approvato</w:t>
      </w:r>
      <w:r w:rsidRPr="00D2175A">
        <w:rPr>
          <w:rFonts w:ascii="Verdana" w:hAnsi="Verdana"/>
          <w:spacing w:val="-4"/>
          <w:sz w:val="18"/>
          <w:szCs w:val="18"/>
          <w:lang w:eastAsia="en-US"/>
        </w:rPr>
        <w:t xml:space="preserve"> </w:t>
      </w:r>
      <w:r w:rsidRPr="00BA19CD">
        <w:rPr>
          <w:rFonts w:ascii="Verdana" w:hAnsi="Verdana"/>
          <w:spacing w:val="-4"/>
          <w:sz w:val="18"/>
          <w:szCs w:val="18"/>
          <w:lang w:eastAsia="en-US"/>
        </w:rPr>
        <w:t>con</w:t>
      </w:r>
      <w:r w:rsidRPr="00D2175A">
        <w:rPr>
          <w:rFonts w:ascii="Verdana" w:hAnsi="Verdana"/>
          <w:spacing w:val="-4"/>
          <w:sz w:val="18"/>
          <w:szCs w:val="18"/>
          <w:lang w:eastAsia="en-US"/>
        </w:rPr>
        <w:t xml:space="preserve"> </w:t>
      </w:r>
      <w:r w:rsidRPr="00BA19CD">
        <w:rPr>
          <w:rFonts w:ascii="Verdana" w:hAnsi="Verdana"/>
          <w:spacing w:val="-4"/>
          <w:sz w:val="18"/>
          <w:szCs w:val="18"/>
          <w:lang w:eastAsia="en-US"/>
        </w:rPr>
        <w:t>decisione</w:t>
      </w:r>
      <w:r w:rsidRPr="00D2175A">
        <w:rPr>
          <w:rFonts w:ascii="Verdana" w:hAnsi="Verdana"/>
          <w:spacing w:val="-4"/>
          <w:sz w:val="18"/>
          <w:szCs w:val="18"/>
          <w:lang w:eastAsia="en-US"/>
        </w:rPr>
        <w:t xml:space="preserve"> </w:t>
      </w:r>
      <w:r w:rsidRPr="00BA19CD">
        <w:rPr>
          <w:rFonts w:ascii="Verdana" w:hAnsi="Verdana"/>
          <w:spacing w:val="-4"/>
          <w:sz w:val="18"/>
          <w:szCs w:val="18"/>
          <w:lang w:eastAsia="en-US"/>
        </w:rPr>
        <w:t>del</w:t>
      </w:r>
      <w:r w:rsidRPr="00D2175A">
        <w:rPr>
          <w:rFonts w:ascii="Verdana" w:hAnsi="Verdana"/>
          <w:spacing w:val="-4"/>
          <w:sz w:val="18"/>
          <w:szCs w:val="18"/>
          <w:lang w:eastAsia="en-US"/>
        </w:rPr>
        <w:t xml:space="preserve"> </w:t>
      </w:r>
      <w:r w:rsidRPr="00BA19CD">
        <w:rPr>
          <w:rFonts w:ascii="Verdana" w:hAnsi="Verdana"/>
          <w:spacing w:val="-4"/>
          <w:sz w:val="18"/>
          <w:szCs w:val="18"/>
          <w:lang w:eastAsia="en-US"/>
        </w:rPr>
        <w:t>Consiglio</w:t>
      </w:r>
      <w:r w:rsidRPr="00D2175A">
        <w:rPr>
          <w:rFonts w:ascii="Verdana" w:hAnsi="Verdana"/>
          <w:spacing w:val="-4"/>
          <w:sz w:val="18"/>
          <w:szCs w:val="18"/>
          <w:lang w:eastAsia="en-US"/>
        </w:rPr>
        <w:t xml:space="preserve"> </w:t>
      </w:r>
      <w:r w:rsidRPr="00BA19CD">
        <w:rPr>
          <w:rFonts w:ascii="Verdana" w:hAnsi="Verdana"/>
          <w:spacing w:val="-4"/>
          <w:sz w:val="18"/>
          <w:szCs w:val="18"/>
          <w:lang w:eastAsia="en-US"/>
        </w:rPr>
        <w:t>ECOFIN</w:t>
      </w:r>
      <w:r w:rsidRPr="00D2175A">
        <w:rPr>
          <w:rFonts w:ascii="Verdana" w:hAnsi="Verdana"/>
          <w:spacing w:val="-4"/>
          <w:sz w:val="18"/>
          <w:szCs w:val="18"/>
          <w:lang w:eastAsia="en-US"/>
        </w:rPr>
        <w:t xml:space="preserve"> </w:t>
      </w:r>
      <w:r w:rsidRPr="00BA19CD">
        <w:rPr>
          <w:rFonts w:ascii="Verdana" w:hAnsi="Verdana"/>
          <w:spacing w:val="-4"/>
          <w:sz w:val="18"/>
          <w:szCs w:val="18"/>
          <w:lang w:eastAsia="en-US"/>
        </w:rPr>
        <w:t>del</w:t>
      </w:r>
      <w:r w:rsidRPr="00D2175A">
        <w:rPr>
          <w:rFonts w:ascii="Verdana" w:hAnsi="Verdana"/>
          <w:spacing w:val="-4"/>
          <w:sz w:val="18"/>
          <w:szCs w:val="18"/>
          <w:lang w:eastAsia="en-US"/>
        </w:rPr>
        <w:t xml:space="preserve"> </w:t>
      </w:r>
      <w:r w:rsidRPr="00BA19CD">
        <w:rPr>
          <w:rFonts w:ascii="Verdana" w:hAnsi="Verdana"/>
          <w:spacing w:val="-4"/>
          <w:sz w:val="18"/>
          <w:szCs w:val="18"/>
          <w:lang w:eastAsia="en-US"/>
        </w:rPr>
        <w:t>13</w:t>
      </w:r>
      <w:r w:rsidRPr="00D2175A">
        <w:rPr>
          <w:rFonts w:ascii="Verdana" w:hAnsi="Verdana"/>
          <w:spacing w:val="-4"/>
          <w:sz w:val="18"/>
          <w:szCs w:val="18"/>
          <w:lang w:eastAsia="en-US"/>
        </w:rPr>
        <w:t xml:space="preserve"> </w:t>
      </w:r>
      <w:r w:rsidRPr="00BA19CD">
        <w:rPr>
          <w:rFonts w:ascii="Verdana" w:hAnsi="Verdana"/>
          <w:spacing w:val="-4"/>
          <w:sz w:val="18"/>
          <w:szCs w:val="18"/>
          <w:lang w:eastAsia="en-US"/>
        </w:rPr>
        <w:t>luglio</w:t>
      </w:r>
      <w:r w:rsidRPr="00D2175A">
        <w:rPr>
          <w:rFonts w:ascii="Verdana" w:hAnsi="Verdana"/>
          <w:spacing w:val="-4"/>
          <w:sz w:val="18"/>
          <w:szCs w:val="18"/>
          <w:lang w:eastAsia="en-US"/>
        </w:rPr>
        <w:t xml:space="preserve"> </w:t>
      </w:r>
      <w:r w:rsidRPr="00BA19CD">
        <w:rPr>
          <w:rFonts w:ascii="Verdana" w:hAnsi="Verdana"/>
          <w:spacing w:val="-4"/>
          <w:sz w:val="18"/>
          <w:szCs w:val="18"/>
          <w:lang w:eastAsia="en-US"/>
        </w:rPr>
        <w:t>2021</w:t>
      </w:r>
      <w:r w:rsidRPr="00D2175A">
        <w:rPr>
          <w:rFonts w:ascii="Verdana" w:hAnsi="Verdana"/>
          <w:spacing w:val="-4"/>
          <w:sz w:val="18"/>
          <w:szCs w:val="18"/>
          <w:lang w:eastAsia="en-US"/>
        </w:rPr>
        <w:t xml:space="preserve"> </w:t>
      </w:r>
      <w:r w:rsidRPr="00BA19CD">
        <w:rPr>
          <w:rFonts w:ascii="Verdana" w:hAnsi="Verdana"/>
          <w:spacing w:val="-4"/>
          <w:sz w:val="18"/>
          <w:szCs w:val="18"/>
          <w:lang w:eastAsia="en-US"/>
        </w:rPr>
        <w:t>e</w:t>
      </w:r>
      <w:r w:rsidRPr="00D2175A">
        <w:rPr>
          <w:rFonts w:ascii="Verdana" w:hAnsi="Verdana"/>
          <w:spacing w:val="-4"/>
          <w:sz w:val="18"/>
          <w:szCs w:val="18"/>
          <w:lang w:eastAsia="en-US"/>
        </w:rPr>
        <w:t xml:space="preserve"> </w:t>
      </w:r>
      <w:r w:rsidRPr="00BA19CD">
        <w:rPr>
          <w:rFonts w:ascii="Verdana" w:hAnsi="Verdana"/>
          <w:spacing w:val="-4"/>
          <w:sz w:val="18"/>
          <w:szCs w:val="18"/>
          <w:lang w:eastAsia="en-US"/>
        </w:rPr>
        <w:t>notificata</w:t>
      </w:r>
      <w:r w:rsidRPr="00D2175A">
        <w:rPr>
          <w:rFonts w:ascii="Verdana" w:hAnsi="Verdana"/>
          <w:spacing w:val="-4"/>
          <w:sz w:val="18"/>
          <w:szCs w:val="18"/>
          <w:lang w:eastAsia="en-US"/>
        </w:rPr>
        <w:t xml:space="preserve"> </w:t>
      </w:r>
      <w:r w:rsidRPr="00BA19CD">
        <w:rPr>
          <w:rFonts w:ascii="Verdana" w:hAnsi="Verdana"/>
          <w:spacing w:val="-4"/>
          <w:sz w:val="18"/>
          <w:szCs w:val="18"/>
          <w:lang w:eastAsia="en-US"/>
        </w:rPr>
        <w:t>all’Italia</w:t>
      </w:r>
      <w:r w:rsidRPr="00D2175A">
        <w:rPr>
          <w:rFonts w:ascii="Verdana" w:hAnsi="Verdana"/>
          <w:spacing w:val="-4"/>
          <w:sz w:val="18"/>
          <w:szCs w:val="18"/>
          <w:lang w:eastAsia="en-US"/>
        </w:rPr>
        <w:t xml:space="preserve"> </w:t>
      </w:r>
      <w:r w:rsidRPr="00BA19CD">
        <w:rPr>
          <w:rFonts w:ascii="Verdana" w:hAnsi="Verdana"/>
          <w:spacing w:val="-4"/>
          <w:sz w:val="18"/>
          <w:szCs w:val="18"/>
          <w:lang w:eastAsia="en-US"/>
        </w:rPr>
        <w:t>dal</w:t>
      </w:r>
      <w:r w:rsidRPr="00D2175A">
        <w:rPr>
          <w:rFonts w:ascii="Verdana" w:hAnsi="Verdana"/>
          <w:spacing w:val="-4"/>
          <w:sz w:val="18"/>
          <w:szCs w:val="18"/>
          <w:lang w:eastAsia="en-US"/>
        </w:rPr>
        <w:t xml:space="preserve"> </w:t>
      </w:r>
      <w:r w:rsidRPr="00BA19CD">
        <w:rPr>
          <w:rFonts w:ascii="Verdana" w:hAnsi="Verdana"/>
          <w:spacing w:val="-4"/>
          <w:sz w:val="18"/>
          <w:szCs w:val="18"/>
          <w:lang w:eastAsia="en-US"/>
        </w:rPr>
        <w:t xml:space="preserve">Segretariato </w:t>
      </w:r>
      <w:r w:rsidRPr="00D2175A">
        <w:rPr>
          <w:rFonts w:ascii="Verdana" w:hAnsi="Verdana"/>
          <w:spacing w:val="-4"/>
          <w:sz w:val="18"/>
          <w:szCs w:val="18"/>
          <w:lang w:eastAsia="en-US"/>
        </w:rPr>
        <w:t>generale del Consiglio con nota LT161/21 del 14 luglio 2021;</w:t>
      </w:r>
    </w:p>
    <w:p w14:paraId="58D5D51C" w14:textId="77777777" w:rsidR="00C07B41" w:rsidRPr="00C07B41" w:rsidRDefault="00C07B41" w:rsidP="00C07B41">
      <w:pPr>
        <w:widowControl w:val="0"/>
        <w:autoSpaceDE w:val="0"/>
        <w:autoSpaceDN w:val="0"/>
        <w:spacing w:line="271" w:lineRule="auto"/>
        <w:jc w:val="both"/>
        <w:rPr>
          <w:rFonts w:ascii="Verdana" w:hAnsi="Verdana"/>
          <w:b/>
          <w:spacing w:val="-4"/>
          <w:sz w:val="18"/>
          <w:szCs w:val="18"/>
          <w:lang w:eastAsia="en-US"/>
        </w:rPr>
      </w:pPr>
      <w:r w:rsidRPr="00C07B41">
        <w:rPr>
          <w:rFonts w:ascii="Verdana" w:hAnsi="Verdana"/>
          <w:b/>
          <w:spacing w:val="-4"/>
          <w:sz w:val="18"/>
          <w:szCs w:val="18"/>
          <w:lang w:eastAsia="en-US"/>
        </w:rPr>
        <w:t xml:space="preserve">VISTO </w:t>
      </w:r>
      <w:r w:rsidRPr="00C07B41">
        <w:rPr>
          <w:rFonts w:ascii="Verdana" w:hAnsi="Verdana"/>
          <w:spacing w:val="-4"/>
          <w:sz w:val="18"/>
          <w:szCs w:val="18"/>
          <w:lang w:eastAsia="en-US"/>
        </w:rPr>
        <w:t>il</w:t>
      </w:r>
      <w:r w:rsidRPr="00C07B41">
        <w:rPr>
          <w:rFonts w:ascii="Verdana" w:hAnsi="Verdana"/>
          <w:b/>
          <w:spacing w:val="-4"/>
          <w:sz w:val="18"/>
          <w:szCs w:val="18"/>
          <w:lang w:eastAsia="en-US"/>
        </w:rPr>
        <w:t xml:space="preserve"> </w:t>
      </w:r>
      <w:r w:rsidRPr="00C07B41">
        <w:rPr>
          <w:rFonts w:ascii="Verdana" w:hAnsi="Verdana"/>
          <w:spacing w:val="-4"/>
          <w:sz w:val="18"/>
          <w:szCs w:val="18"/>
          <w:lang w:eastAsia="en-US"/>
        </w:rPr>
        <w:t xml:space="preserve">Decreto del Ministro dell’istruzione 12 aprile 2023 </w:t>
      </w:r>
      <w:proofErr w:type="spellStart"/>
      <w:r w:rsidRPr="00C07B41">
        <w:rPr>
          <w:rFonts w:ascii="Verdana" w:hAnsi="Verdana"/>
          <w:spacing w:val="-4"/>
          <w:sz w:val="18"/>
          <w:szCs w:val="18"/>
          <w:lang w:eastAsia="en-US"/>
        </w:rPr>
        <w:t>prot.nm_pi</w:t>
      </w:r>
      <w:proofErr w:type="spellEnd"/>
      <w:r w:rsidRPr="00C07B41">
        <w:rPr>
          <w:rFonts w:ascii="Verdana" w:hAnsi="Verdana"/>
          <w:spacing w:val="-4"/>
          <w:sz w:val="18"/>
          <w:szCs w:val="18"/>
          <w:lang w:eastAsia="en-US"/>
        </w:rPr>
        <w:t>. AOOGABMI. Registro Decreti(R).0000066 recante “riparto delle risorse alle istituzioni scolastiche in attuazione della linea di investimento 2.1 “Didattica digitale integrata e formazione alla transizione digitale per il personale scolastico” nell’ambito della Missione 4 – Istruzione e Ricerca – Componente 1 – “Potenziamento dell’offerta dei servizi all’istruzione: dagli asili nido all’Università” del Piano nazionale di ripresa e resilienza, finanziato dall’Unione europea – Next Generation EU”;</w:t>
      </w:r>
    </w:p>
    <w:p w14:paraId="1E5D801F" w14:textId="77777777" w:rsidR="00C07B41" w:rsidRDefault="00C07B41" w:rsidP="00C07B41">
      <w:pPr>
        <w:widowControl w:val="0"/>
        <w:autoSpaceDE w:val="0"/>
        <w:autoSpaceDN w:val="0"/>
        <w:spacing w:line="271" w:lineRule="auto"/>
        <w:jc w:val="both"/>
        <w:rPr>
          <w:rFonts w:ascii="Verdana" w:hAnsi="Verdana"/>
          <w:b/>
          <w:spacing w:val="-4"/>
          <w:sz w:val="18"/>
          <w:szCs w:val="18"/>
          <w:lang w:eastAsia="en-US"/>
        </w:rPr>
      </w:pPr>
      <w:r w:rsidRPr="00C07B41">
        <w:rPr>
          <w:rFonts w:ascii="Verdana" w:hAnsi="Verdana"/>
          <w:b/>
          <w:spacing w:val="-4"/>
          <w:sz w:val="18"/>
          <w:szCs w:val="18"/>
          <w:lang w:eastAsia="en-US"/>
        </w:rPr>
        <w:t xml:space="preserve">VISTO </w:t>
      </w:r>
      <w:r w:rsidRPr="00C07B41">
        <w:rPr>
          <w:rFonts w:ascii="Verdana" w:hAnsi="Verdana"/>
          <w:spacing w:val="-4"/>
          <w:sz w:val="18"/>
          <w:szCs w:val="18"/>
          <w:lang w:eastAsia="en-US"/>
        </w:rPr>
        <w:t>Allegato 1 - Riparto delle risorse alle istituzioni scolastiche in attuazione della linea di investimento 2.1 “Didattica digitale integrata e formazione alla transizione digitale per il personale scolastico” Missione 4 – Componente 1 – del PNRR che quantifica per il nostro Istituto in 36.923,56 euro la somma massima per la realizzazione del progetto “FORMAZIONE TRANSIZIONE DIGITALE_IC ASSISI 3</w:t>
      </w:r>
      <w:r w:rsidRPr="00C07B41">
        <w:rPr>
          <w:rFonts w:ascii="Verdana" w:hAnsi="Verdana"/>
          <w:b/>
          <w:spacing w:val="-4"/>
          <w:sz w:val="18"/>
          <w:szCs w:val="18"/>
          <w:lang w:eastAsia="en-US"/>
        </w:rPr>
        <w:t xml:space="preserve"> “;</w:t>
      </w:r>
    </w:p>
    <w:p w14:paraId="0408DCCA" w14:textId="77777777" w:rsidR="00C07B41" w:rsidRPr="00C07B41" w:rsidRDefault="00C07B41" w:rsidP="00C07B41">
      <w:pPr>
        <w:ind w:right="-31"/>
        <w:jc w:val="both"/>
        <w:rPr>
          <w:rFonts w:ascii="Verdana" w:eastAsia="Verdana" w:hAnsi="Verdana" w:cs="Verdana"/>
          <w:sz w:val="18"/>
          <w:szCs w:val="18"/>
        </w:rPr>
      </w:pPr>
      <w:r w:rsidRPr="00C07B41">
        <w:rPr>
          <w:rFonts w:ascii="Verdana" w:eastAsia="Verdana" w:hAnsi="Verdana" w:cs="Verdana"/>
          <w:b/>
          <w:sz w:val="18"/>
          <w:szCs w:val="18"/>
        </w:rPr>
        <w:lastRenderedPageBreak/>
        <w:t>VISTO</w:t>
      </w:r>
      <w:r w:rsidRPr="00C07B41">
        <w:rPr>
          <w:rFonts w:ascii="Verdana" w:eastAsia="Verdana" w:hAnsi="Verdana" w:cs="Verdana"/>
          <w:sz w:val="18"/>
          <w:szCs w:val="18"/>
        </w:rPr>
        <w:t xml:space="preserve"> la nota prot. n. m_pi. AOOGAMBI. Registro Decreti. u. 0141549, del 07 dicembre 2023 con la quale il Ministro dell’istruzione ha diramato le istruzioni operative per le azioni relative alla “Didattica digitale integrata e formazione alla transizione digitale per il personale scolastico”;</w:t>
      </w:r>
    </w:p>
    <w:p w14:paraId="630AD559" w14:textId="77777777" w:rsidR="00B86572" w:rsidRDefault="00BA1134" w:rsidP="00B86572">
      <w:pPr>
        <w:widowControl w:val="0"/>
        <w:autoSpaceDE w:val="0"/>
        <w:autoSpaceDN w:val="0"/>
        <w:jc w:val="both"/>
        <w:rPr>
          <w:rFonts w:ascii="Verdana" w:hAnsi="Verdana"/>
          <w:sz w:val="18"/>
        </w:rPr>
      </w:pPr>
      <w:r w:rsidRPr="00BA1134">
        <w:rPr>
          <w:rFonts w:ascii="Verdana" w:hAnsi="Verdana"/>
          <w:b/>
          <w:sz w:val="18"/>
        </w:rPr>
        <w:t>VISTO</w:t>
      </w:r>
      <w:r w:rsidRPr="00BA1134">
        <w:rPr>
          <w:rFonts w:ascii="Verdana" w:hAnsi="Verdana"/>
          <w:sz w:val="18"/>
        </w:rPr>
        <w:t xml:space="preserve"> il progetto </w:t>
      </w:r>
      <w:r w:rsidR="00C07B41" w:rsidRPr="00C07B41">
        <w:rPr>
          <w:rFonts w:ascii="Verdana" w:hAnsi="Verdana"/>
          <w:sz w:val="18"/>
        </w:rPr>
        <w:t>“FORMAZIONE TRANSIZIONE DIGITALE_IC ASSISI 3 “</w:t>
      </w:r>
      <w:r w:rsidR="00B86572" w:rsidRPr="00B86572">
        <w:rPr>
          <w:rFonts w:ascii="Verdana" w:hAnsi="Verdana"/>
          <w:sz w:val="18"/>
        </w:rPr>
        <w:t xml:space="preserve">CNP: M4C1I2.1-2023-1222-P-42434 </w:t>
      </w:r>
      <w:r w:rsidR="00B86572">
        <w:rPr>
          <w:rFonts w:ascii="Verdana" w:hAnsi="Verdana"/>
          <w:sz w:val="18"/>
        </w:rPr>
        <w:t>CUP: C74D23003420006;</w:t>
      </w:r>
    </w:p>
    <w:p w14:paraId="31A7985E" w14:textId="77777777" w:rsidR="00C07B41" w:rsidRPr="00B86572" w:rsidRDefault="00C07B41" w:rsidP="00B86572">
      <w:pPr>
        <w:widowControl w:val="0"/>
        <w:autoSpaceDE w:val="0"/>
        <w:autoSpaceDN w:val="0"/>
        <w:jc w:val="both"/>
        <w:rPr>
          <w:rFonts w:ascii="Verdana" w:eastAsia="Verdana" w:hAnsi="Verdana" w:cs="Verdana"/>
          <w:color w:val="000000"/>
          <w:sz w:val="18"/>
          <w:szCs w:val="24"/>
        </w:rPr>
      </w:pPr>
      <w:r w:rsidRPr="00C07B41">
        <w:rPr>
          <w:rFonts w:ascii="Verdana" w:eastAsia="Verdana" w:hAnsi="Verdana" w:cs="Verdana"/>
          <w:b/>
          <w:color w:val="000000"/>
          <w:sz w:val="18"/>
          <w:szCs w:val="24"/>
        </w:rPr>
        <w:t xml:space="preserve">VISTO </w:t>
      </w:r>
      <w:r w:rsidRPr="00B86572">
        <w:rPr>
          <w:rFonts w:ascii="Verdana" w:eastAsia="Verdana" w:hAnsi="Verdana" w:cs="Verdana"/>
          <w:color w:val="000000"/>
          <w:sz w:val="18"/>
          <w:szCs w:val="24"/>
        </w:rPr>
        <w:t>l’atto di concessione prot. n. 31404 del 28 febbraio 2024 che costituisce formale autorizzazione all’avvio del progetto FORMAZIONE TRANSIZIONE DIGITALE_IC ASSISI 3 CUP C74D</w:t>
      </w:r>
      <w:proofErr w:type="gramStart"/>
      <w:r w:rsidRPr="00B86572">
        <w:rPr>
          <w:rFonts w:ascii="Verdana" w:eastAsia="Verdana" w:hAnsi="Verdana" w:cs="Verdana"/>
          <w:color w:val="000000"/>
          <w:sz w:val="18"/>
          <w:szCs w:val="24"/>
        </w:rPr>
        <w:t>23003420006  e</w:t>
      </w:r>
      <w:proofErr w:type="gramEnd"/>
      <w:r w:rsidRPr="00B86572">
        <w:rPr>
          <w:rFonts w:ascii="Verdana" w:eastAsia="Verdana" w:hAnsi="Verdana" w:cs="Verdana"/>
          <w:color w:val="000000"/>
          <w:sz w:val="18"/>
          <w:szCs w:val="24"/>
        </w:rPr>
        <w:t xml:space="preserve"> contestuale autorizzazione alla spesa;</w:t>
      </w:r>
    </w:p>
    <w:p w14:paraId="058D0A3F" w14:textId="77777777" w:rsidR="00B86572" w:rsidRPr="00757A16" w:rsidRDefault="00B86572" w:rsidP="00B86572">
      <w:pPr>
        <w:ind w:right="-31"/>
        <w:jc w:val="both"/>
        <w:rPr>
          <w:rFonts w:ascii="Verdana" w:eastAsia="Verdana" w:hAnsi="Verdana" w:cs="Verdana"/>
          <w:sz w:val="18"/>
          <w:szCs w:val="18"/>
        </w:rPr>
      </w:pPr>
      <w:r w:rsidRPr="00B86572">
        <w:rPr>
          <w:rFonts w:ascii="Verdana" w:eastAsia="Verdana" w:hAnsi="Verdana" w:cs="Verdana"/>
          <w:b/>
          <w:sz w:val="18"/>
          <w:szCs w:val="18"/>
        </w:rPr>
        <w:t>VISTO</w:t>
      </w:r>
      <w:r w:rsidRPr="00B86572">
        <w:rPr>
          <w:rFonts w:ascii="Verdana" w:eastAsia="Verdana" w:hAnsi="Verdana" w:cs="Verdana"/>
          <w:sz w:val="18"/>
          <w:szCs w:val="18"/>
        </w:rPr>
        <w:t xml:space="preserve"> il Regolamento di Istituto per il conferimento di incarichi a esperti interni/esterni e tutor per l’arricchimento dell’offerta formativa dell’Istituto Comprensivo Assisi 3 adottato dal Consiglio di Istituto con delibera n. 131 del 20.04.2018 che trova applicazione in merito ai titoli e competenze per la valutazione delle figure professionali per le attività relative alla linea di Investimento 2.1: Didattica digitale integrata e formazione alla transizione digitale per il personale scolastico. Formazione del personale </w:t>
      </w:r>
      <w:r w:rsidRPr="00757A16">
        <w:rPr>
          <w:rFonts w:ascii="Verdana" w:eastAsia="Verdana" w:hAnsi="Verdana" w:cs="Verdana"/>
          <w:sz w:val="18"/>
          <w:szCs w:val="18"/>
        </w:rPr>
        <w:t>scolastico per la transizione digitale (D.M. 66/2023)”;</w:t>
      </w:r>
    </w:p>
    <w:p w14:paraId="0ECEB9ED" w14:textId="77777777" w:rsidR="00DD5608" w:rsidRPr="00757A16" w:rsidRDefault="0018755F" w:rsidP="0018755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color w:val="000000"/>
          <w:sz w:val="18"/>
          <w:szCs w:val="24"/>
        </w:rPr>
      </w:pPr>
      <w:r w:rsidRPr="00757A16">
        <w:rPr>
          <w:rFonts w:ascii="Verdana" w:eastAsia="Verdana" w:hAnsi="Verdana" w:cs="Verdana"/>
          <w:b/>
          <w:color w:val="000000"/>
          <w:sz w:val="18"/>
          <w:szCs w:val="24"/>
        </w:rPr>
        <w:t>CONSIDERATO</w:t>
      </w:r>
      <w:r w:rsidRPr="00757A16">
        <w:rPr>
          <w:rFonts w:ascii="Verdana" w:eastAsia="Verdana" w:hAnsi="Verdana" w:cs="Verdana"/>
          <w:color w:val="000000"/>
          <w:sz w:val="18"/>
          <w:szCs w:val="24"/>
        </w:rPr>
        <w:t xml:space="preserve"> che le attività </w:t>
      </w:r>
      <w:r w:rsidR="00DD5608" w:rsidRPr="00757A16">
        <w:rPr>
          <w:rFonts w:ascii="Verdana" w:eastAsia="Verdana" w:hAnsi="Verdana" w:cs="Verdana"/>
          <w:color w:val="000000"/>
          <w:sz w:val="18"/>
          <w:szCs w:val="24"/>
        </w:rPr>
        <w:t>oggetto del</w:t>
      </w:r>
      <w:r w:rsidR="00DF3F26">
        <w:rPr>
          <w:rFonts w:ascii="Verdana" w:eastAsia="Verdana" w:hAnsi="Verdana" w:cs="Verdana"/>
          <w:color w:val="000000"/>
          <w:sz w:val="18"/>
          <w:szCs w:val="24"/>
        </w:rPr>
        <w:t xml:space="preserve"> presente i</w:t>
      </w:r>
      <w:r w:rsidR="00DD5608" w:rsidRPr="00757A16">
        <w:rPr>
          <w:rFonts w:ascii="Verdana" w:eastAsia="Verdana" w:hAnsi="Verdana" w:cs="Verdana"/>
          <w:color w:val="000000"/>
          <w:sz w:val="18"/>
          <w:szCs w:val="24"/>
        </w:rPr>
        <w:t xml:space="preserve">ncarico decorreranno dalla data di conferimento dell’incarico e sino alla completa chiusura delle attività progettuali, ad oggi previste per il </w:t>
      </w:r>
      <w:r w:rsidR="00DF3F26">
        <w:rPr>
          <w:rFonts w:ascii="Verdana" w:eastAsia="Verdana" w:hAnsi="Verdana" w:cs="Verdana"/>
          <w:color w:val="000000"/>
          <w:sz w:val="18"/>
          <w:szCs w:val="24"/>
        </w:rPr>
        <w:t>31/12</w:t>
      </w:r>
      <w:r w:rsidR="00DD5608" w:rsidRPr="00757A16">
        <w:rPr>
          <w:rFonts w:ascii="Verdana" w:eastAsia="Verdana" w:hAnsi="Verdana" w:cs="Verdana"/>
          <w:color w:val="000000"/>
          <w:sz w:val="18"/>
          <w:szCs w:val="24"/>
        </w:rPr>
        <w:t>/2025</w:t>
      </w:r>
      <w:r w:rsidR="00DF3F26">
        <w:rPr>
          <w:rFonts w:ascii="Verdana" w:eastAsia="Verdana" w:hAnsi="Verdana" w:cs="Verdana"/>
          <w:color w:val="000000"/>
          <w:sz w:val="18"/>
          <w:szCs w:val="24"/>
        </w:rPr>
        <w:t>.</w:t>
      </w:r>
    </w:p>
    <w:p w14:paraId="2BBF84ED" w14:textId="77777777" w:rsidR="00DF3F26" w:rsidRPr="00DF3F26" w:rsidRDefault="0018755F" w:rsidP="00DF3F2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bCs/>
          <w:color w:val="000000"/>
          <w:sz w:val="18"/>
          <w:szCs w:val="24"/>
        </w:rPr>
      </w:pPr>
      <w:r w:rsidRPr="00757A16">
        <w:rPr>
          <w:rFonts w:ascii="Verdana" w:eastAsia="Verdana" w:hAnsi="Verdana" w:cs="Verdana"/>
          <w:b/>
          <w:color w:val="000000"/>
          <w:sz w:val="18"/>
          <w:szCs w:val="24"/>
        </w:rPr>
        <w:t>RITENUTO</w:t>
      </w:r>
      <w:r w:rsidRPr="00757A16">
        <w:rPr>
          <w:rFonts w:ascii="Verdana" w:eastAsia="Verdana" w:hAnsi="Verdana" w:cs="Verdana"/>
          <w:color w:val="000000"/>
          <w:sz w:val="18"/>
          <w:szCs w:val="24"/>
        </w:rPr>
        <w:t xml:space="preserve"> di dover procedere </w:t>
      </w:r>
      <w:r w:rsidR="003C3BE7">
        <w:rPr>
          <w:rFonts w:ascii="Verdana" w:eastAsia="Verdana" w:hAnsi="Verdana" w:cs="Verdana"/>
          <w:color w:val="000000"/>
          <w:sz w:val="18"/>
          <w:szCs w:val="24"/>
        </w:rPr>
        <w:t>al</w:t>
      </w:r>
      <w:r w:rsidR="00DF3F26" w:rsidRPr="00DF3F26">
        <w:rPr>
          <w:rFonts w:ascii="Verdana" w:eastAsia="Verdana" w:hAnsi="Verdana" w:cs="Verdana"/>
          <w:bCs/>
          <w:color w:val="000000"/>
          <w:sz w:val="18"/>
          <w:szCs w:val="24"/>
        </w:rPr>
        <w:t xml:space="preserve">l’individuazione del personale/figure professionali nei ruoli di GRUPPO DI LAVORO per il supporto alle attività di formazione per la transizione digitale nell’ambito del progetto “FORMAZIONE TRANSIZIONE DIGITALE_IC ASSISI 3 </w:t>
      </w:r>
      <w:proofErr w:type="gramStart"/>
      <w:r w:rsidR="00DF3F26" w:rsidRPr="00DF3F26">
        <w:rPr>
          <w:rFonts w:ascii="Verdana" w:eastAsia="Verdana" w:hAnsi="Verdana" w:cs="Verdana"/>
          <w:bCs/>
          <w:color w:val="000000"/>
          <w:sz w:val="18"/>
          <w:szCs w:val="24"/>
        </w:rPr>
        <w:t>“ CNP</w:t>
      </w:r>
      <w:proofErr w:type="gramEnd"/>
      <w:r w:rsidR="00DF3F26" w:rsidRPr="00DF3F26">
        <w:rPr>
          <w:rFonts w:ascii="Verdana" w:eastAsia="Verdana" w:hAnsi="Verdana" w:cs="Verdana"/>
          <w:bCs/>
          <w:color w:val="000000"/>
          <w:sz w:val="18"/>
          <w:szCs w:val="24"/>
        </w:rPr>
        <w:t>: M4C1I2.1-2023-1222-P-42434 CUP: C74D23003420006.</w:t>
      </w:r>
    </w:p>
    <w:p w14:paraId="6D5B4B0A" w14:textId="77777777" w:rsidR="00BC281D" w:rsidRPr="00757A16" w:rsidRDefault="00BC281D" w:rsidP="00BC281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color w:val="000000"/>
          <w:sz w:val="18"/>
          <w:szCs w:val="24"/>
        </w:rPr>
      </w:pPr>
      <w:r w:rsidRPr="00757A16">
        <w:rPr>
          <w:rFonts w:ascii="Verdana" w:eastAsia="Verdana" w:hAnsi="Verdana" w:cs="Verdana"/>
          <w:b/>
          <w:color w:val="000000"/>
          <w:sz w:val="18"/>
          <w:szCs w:val="24"/>
        </w:rPr>
        <w:t>CONSIDERATO</w:t>
      </w:r>
      <w:r w:rsidRPr="00757A16">
        <w:rPr>
          <w:rFonts w:ascii="Verdana" w:eastAsia="Verdana" w:hAnsi="Verdana" w:cs="Verdana"/>
          <w:color w:val="000000"/>
          <w:sz w:val="18"/>
          <w:szCs w:val="24"/>
        </w:rPr>
        <w:t xml:space="preserve"> l’importo </w:t>
      </w:r>
      <w:r w:rsidR="0024471D">
        <w:rPr>
          <w:rFonts w:ascii="Verdana" w:eastAsia="Verdana" w:hAnsi="Verdana" w:cs="Verdana"/>
          <w:color w:val="000000"/>
          <w:sz w:val="18"/>
          <w:szCs w:val="24"/>
        </w:rPr>
        <w:t>rientra tra i costi indiretti del progetto</w:t>
      </w:r>
      <w:r w:rsidR="00757A16">
        <w:rPr>
          <w:rFonts w:ascii="Verdana" w:eastAsia="Verdana" w:hAnsi="Verdana" w:cs="Verdana"/>
          <w:color w:val="000000"/>
          <w:sz w:val="18"/>
          <w:szCs w:val="24"/>
        </w:rPr>
        <w:t>;</w:t>
      </w:r>
    </w:p>
    <w:p w14:paraId="625AC1C1" w14:textId="77777777" w:rsidR="00DD5608" w:rsidRDefault="0018755F" w:rsidP="0018755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color w:val="000000"/>
          <w:sz w:val="18"/>
          <w:szCs w:val="24"/>
        </w:rPr>
      </w:pPr>
      <w:r w:rsidRPr="00757A16">
        <w:rPr>
          <w:rFonts w:ascii="Verdana" w:eastAsia="Verdana" w:hAnsi="Verdana" w:cs="Verdana"/>
          <w:b/>
          <w:color w:val="000000"/>
          <w:sz w:val="18"/>
          <w:szCs w:val="24"/>
        </w:rPr>
        <w:t>VISTO</w:t>
      </w:r>
      <w:r w:rsidRPr="00757A16">
        <w:rPr>
          <w:rFonts w:ascii="Verdana" w:eastAsia="Verdana" w:hAnsi="Verdana" w:cs="Verdana"/>
          <w:color w:val="000000"/>
          <w:sz w:val="18"/>
          <w:szCs w:val="24"/>
        </w:rPr>
        <w:t xml:space="preserve"> l’avviso di selezione, prot. n.</w:t>
      </w:r>
      <w:r w:rsidR="00C4691C">
        <w:rPr>
          <w:rFonts w:ascii="Verdana" w:eastAsia="Verdana" w:hAnsi="Verdana" w:cs="Verdana"/>
          <w:color w:val="000000"/>
          <w:sz w:val="18"/>
          <w:szCs w:val="24"/>
        </w:rPr>
        <w:t>3122</w:t>
      </w:r>
      <w:r w:rsidRPr="00757A16">
        <w:rPr>
          <w:rFonts w:ascii="Verdana" w:eastAsia="Verdana" w:hAnsi="Verdana" w:cs="Verdana"/>
          <w:color w:val="000000"/>
          <w:sz w:val="18"/>
          <w:szCs w:val="24"/>
        </w:rPr>
        <w:t xml:space="preserve"> del </w:t>
      </w:r>
      <w:r w:rsidR="00C4691C">
        <w:rPr>
          <w:rFonts w:ascii="Verdana" w:eastAsia="Verdana" w:hAnsi="Verdana" w:cs="Verdana"/>
          <w:color w:val="000000"/>
          <w:sz w:val="18"/>
          <w:szCs w:val="24"/>
        </w:rPr>
        <w:t>11.05</w:t>
      </w:r>
      <w:r w:rsidRPr="00757A16">
        <w:rPr>
          <w:rFonts w:ascii="Verdana" w:eastAsia="Verdana" w:hAnsi="Verdana" w:cs="Verdana"/>
          <w:color w:val="000000"/>
          <w:sz w:val="18"/>
          <w:szCs w:val="24"/>
        </w:rPr>
        <w:t xml:space="preserve">.2024, con scadenza il </w:t>
      </w:r>
      <w:r w:rsidR="00C4691C">
        <w:rPr>
          <w:rFonts w:ascii="Verdana" w:eastAsia="Verdana" w:hAnsi="Verdana" w:cs="Verdana"/>
          <w:color w:val="000000"/>
          <w:sz w:val="18"/>
          <w:szCs w:val="24"/>
        </w:rPr>
        <w:t>19</w:t>
      </w:r>
      <w:r w:rsidR="00720CD8" w:rsidRPr="00757A16">
        <w:rPr>
          <w:rFonts w:ascii="Verdana" w:eastAsia="Verdana" w:hAnsi="Verdana" w:cs="Verdana"/>
          <w:color w:val="000000"/>
          <w:sz w:val="18"/>
          <w:szCs w:val="24"/>
        </w:rPr>
        <w:t>.05.</w:t>
      </w:r>
      <w:r w:rsidRPr="00757A16">
        <w:rPr>
          <w:rFonts w:ascii="Verdana" w:eastAsia="Verdana" w:hAnsi="Verdana" w:cs="Verdana"/>
          <w:color w:val="000000"/>
          <w:sz w:val="18"/>
          <w:szCs w:val="24"/>
        </w:rPr>
        <w:t>2024, per il reperimento</w:t>
      </w:r>
      <w:r w:rsidRPr="00720CD8">
        <w:rPr>
          <w:rFonts w:ascii="Verdana" w:eastAsia="Verdana" w:hAnsi="Verdana" w:cs="Verdana"/>
          <w:color w:val="000000"/>
          <w:sz w:val="18"/>
          <w:szCs w:val="24"/>
        </w:rPr>
        <w:t xml:space="preserve"> </w:t>
      </w:r>
      <w:r w:rsidR="00C4691C">
        <w:rPr>
          <w:rFonts w:ascii="Verdana" w:eastAsia="Verdana" w:hAnsi="Verdana" w:cs="Verdana"/>
          <w:color w:val="000000"/>
          <w:sz w:val="18"/>
          <w:szCs w:val="24"/>
        </w:rPr>
        <w:t xml:space="preserve">di </w:t>
      </w:r>
      <w:r w:rsidR="00C4691C" w:rsidRPr="00C4691C">
        <w:rPr>
          <w:rFonts w:ascii="Verdana" w:eastAsia="Verdana" w:hAnsi="Verdana" w:cs="Verdana"/>
          <w:color w:val="000000"/>
          <w:sz w:val="18"/>
          <w:szCs w:val="24"/>
        </w:rPr>
        <w:t xml:space="preserve">figure professionali nei ruoli di gruppo di lavoro a supporto dello svolgimento delle </w:t>
      </w:r>
      <w:proofErr w:type="spellStart"/>
      <w:r w:rsidR="00C4691C" w:rsidRPr="00C4691C">
        <w:rPr>
          <w:rFonts w:ascii="Verdana" w:eastAsia="Verdana" w:hAnsi="Verdana" w:cs="Verdana"/>
          <w:color w:val="000000"/>
          <w:sz w:val="18"/>
          <w:szCs w:val="24"/>
        </w:rPr>
        <w:t>attivita’</w:t>
      </w:r>
      <w:proofErr w:type="spellEnd"/>
      <w:r w:rsidR="00C4691C" w:rsidRPr="00C4691C">
        <w:rPr>
          <w:rFonts w:ascii="Verdana" w:eastAsia="Verdana" w:hAnsi="Verdana" w:cs="Verdana"/>
          <w:color w:val="000000"/>
          <w:sz w:val="18"/>
          <w:szCs w:val="24"/>
        </w:rPr>
        <w:t xml:space="preserve"> di formazione per la transizione digitale nell’ambito del progetto “FORMAZIONE TRANSIZIONE DIGITALE_IC ASSISI 3 “ CNP: M4C1I2.1-2023-1222-P-42434 CUP: C74D23003420006</w:t>
      </w:r>
      <w:r w:rsidR="00C4691C">
        <w:rPr>
          <w:rFonts w:ascii="Verdana" w:eastAsia="Verdana" w:hAnsi="Verdana" w:cs="Verdana"/>
          <w:color w:val="000000"/>
          <w:sz w:val="18"/>
          <w:szCs w:val="24"/>
        </w:rPr>
        <w:t>,</w:t>
      </w:r>
      <w:r w:rsidR="00DD5608">
        <w:rPr>
          <w:rFonts w:ascii="Verdana" w:eastAsia="Verdana" w:hAnsi="Verdana" w:cs="Verdana"/>
          <w:color w:val="000000"/>
          <w:sz w:val="18"/>
          <w:szCs w:val="24"/>
        </w:rPr>
        <w:t xml:space="preserve"> </w:t>
      </w:r>
      <w:r w:rsidR="00DD5608" w:rsidRPr="00DD5608">
        <w:rPr>
          <w:rFonts w:ascii="Verdana" w:eastAsia="Verdana" w:hAnsi="Verdana" w:cs="Verdana"/>
          <w:color w:val="000000"/>
          <w:sz w:val="18"/>
          <w:szCs w:val="24"/>
        </w:rPr>
        <w:t>che risultano essere strettamente conness</w:t>
      </w:r>
      <w:r w:rsidR="00DD5608">
        <w:rPr>
          <w:rFonts w:ascii="Verdana" w:eastAsia="Verdana" w:hAnsi="Verdana" w:cs="Verdana"/>
          <w:color w:val="000000"/>
          <w:sz w:val="18"/>
          <w:szCs w:val="24"/>
        </w:rPr>
        <w:t>i</w:t>
      </w:r>
      <w:r w:rsidR="00DD5608" w:rsidRPr="00DD5608">
        <w:rPr>
          <w:rFonts w:ascii="Verdana" w:eastAsia="Verdana" w:hAnsi="Verdana" w:cs="Verdana"/>
          <w:color w:val="000000"/>
          <w:sz w:val="18"/>
          <w:szCs w:val="24"/>
        </w:rPr>
        <w:t xml:space="preserve"> ed essenziali alla realizzazione del progetto finanziato e funzionalmente vincolanti all’effettivo raggiungimento del target e milestone degli obiettivi stabiliti nel PNRR</w:t>
      </w:r>
      <w:r w:rsidR="00DD5608">
        <w:rPr>
          <w:rFonts w:ascii="Verdana" w:eastAsia="Verdana" w:hAnsi="Verdana" w:cs="Verdana"/>
          <w:color w:val="000000"/>
          <w:sz w:val="18"/>
          <w:szCs w:val="24"/>
        </w:rPr>
        <w:t>;</w:t>
      </w:r>
    </w:p>
    <w:p w14:paraId="4EC80485" w14:textId="77777777" w:rsidR="00B16BD4" w:rsidRDefault="00D2175A" w:rsidP="00B16BD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color w:val="000000"/>
          <w:sz w:val="18"/>
          <w:szCs w:val="24"/>
        </w:rPr>
      </w:pPr>
      <w:r w:rsidRPr="00D36519">
        <w:rPr>
          <w:rFonts w:ascii="Verdana" w:eastAsia="Verdana" w:hAnsi="Verdana" w:cs="Verdana"/>
          <w:b/>
          <w:color w:val="000000"/>
          <w:sz w:val="18"/>
          <w:szCs w:val="24"/>
        </w:rPr>
        <w:t>VIST</w:t>
      </w:r>
      <w:r>
        <w:rPr>
          <w:rFonts w:ascii="Verdana" w:eastAsia="Verdana" w:hAnsi="Verdana" w:cs="Verdana"/>
          <w:b/>
          <w:color w:val="000000"/>
          <w:sz w:val="18"/>
          <w:szCs w:val="24"/>
        </w:rPr>
        <w:t xml:space="preserve">O </w:t>
      </w:r>
      <w:r w:rsidRPr="00D2175A">
        <w:rPr>
          <w:rFonts w:ascii="Verdana" w:eastAsia="Verdana" w:hAnsi="Verdana" w:cs="Verdana"/>
          <w:color w:val="000000"/>
          <w:sz w:val="18"/>
          <w:szCs w:val="24"/>
        </w:rPr>
        <w:t xml:space="preserve">le istanze </w:t>
      </w:r>
      <w:r w:rsidR="00BC281D">
        <w:rPr>
          <w:rFonts w:ascii="Verdana" w:eastAsia="Verdana" w:hAnsi="Verdana" w:cs="Verdana"/>
          <w:color w:val="000000"/>
          <w:sz w:val="18"/>
          <w:szCs w:val="24"/>
        </w:rPr>
        <w:t xml:space="preserve">di candidatura </w:t>
      </w:r>
      <w:r w:rsidRPr="00D2175A">
        <w:rPr>
          <w:rFonts w:ascii="Verdana" w:eastAsia="Verdana" w:hAnsi="Verdana" w:cs="Verdana"/>
          <w:color w:val="000000"/>
          <w:sz w:val="18"/>
          <w:szCs w:val="24"/>
        </w:rPr>
        <w:t>pervenute</w:t>
      </w:r>
      <w:r w:rsidR="00B16BD4">
        <w:rPr>
          <w:rFonts w:ascii="Verdana" w:eastAsia="Verdana" w:hAnsi="Verdana" w:cs="Verdana"/>
          <w:color w:val="000000"/>
          <w:sz w:val="18"/>
          <w:szCs w:val="24"/>
        </w:rPr>
        <w:t>;</w:t>
      </w:r>
    </w:p>
    <w:p w14:paraId="6A62425F" w14:textId="77777777" w:rsidR="00D36519" w:rsidRPr="00A115FE" w:rsidRDefault="00D36519" w:rsidP="00B16BD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color w:val="000000"/>
          <w:sz w:val="18"/>
          <w:szCs w:val="24"/>
        </w:rPr>
      </w:pPr>
      <w:r w:rsidRPr="00A115FE">
        <w:rPr>
          <w:rFonts w:ascii="Verdana" w:eastAsia="Verdana" w:hAnsi="Verdana" w:cs="Verdana"/>
          <w:b/>
          <w:color w:val="000000"/>
          <w:sz w:val="18"/>
          <w:szCs w:val="24"/>
        </w:rPr>
        <w:t>PRESO ATTO</w:t>
      </w:r>
      <w:r w:rsidRPr="00A115FE">
        <w:rPr>
          <w:rFonts w:ascii="Verdana" w:eastAsia="Verdana" w:hAnsi="Verdana" w:cs="Verdana"/>
          <w:color w:val="000000"/>
          <w:sz w:val="18"/>
          <w:szCs w:val="24"/>
        </w:rPr>
        <w:t xml:space="preserve"> del verbale di valutazione del RUP Dirigente Scolastico, prot. n.3</w:t>
      </w:r>
      <w:r w:rsidR="00C4691C">
        <w:rPr>
          <w:rFonts w:ascii="Verdana" w:eastAsia="Verdana" w:hAnsi="Verdana" w:cs="Verdana"/>
          <w:color w:val="000000"/>
          <w:sz w:val="18"/>
          <w:szCs w:val="24"/>
        </w:rPr>
        <w:t>344</w:t>
      </w:r>
      <w:r w:rsidRPr="00A115FE">
        <w:rPr>
          <w:rFonts w:ascii="Verdana" w:eastAsia="Verdana" w:hAnsi="Verdana" w:cs="Verdana"/>
          <w:color w:val="000000"/>
          <w:sz w:val="18"/>
          <w:szCs w:val="24"/>
        </w:rPr>
        <w:t xml:space="preserve"> del </w:t>
      </w:r>
      <w:r w:rsidR="00C4691C">
        <w:rPr>
          <w:rFonts w:ascii="Verdana" w:eastAsia="Verdana" w:hAnsi="Verdana" w:cs="Verdana"/>
          <w:color w:val="000000"/>
          <w:sz w:val="18"/>
          <w:szCs w:val="24"/>
        </w:rPr>
        <w:t>21</w:t>
      </w:r>
      <w:r w:rsidRPr="00A115FE">
        <w:rPr>
          <w:rFonts w:ascii="Verdana" w:eastAsia="Verdana" w:hAnsi="Verdana" w:cs="Verdana"/>
          <w:color w:val="000000"/>
          <w:sz w:val="18"/>
          <w:szCs w:val="24"/>
        </w:rPr>
        <w:t>.05.2024 e della procedura comparativa dei titoli, anche attraverso la valutazione dei curricula dei docenti;</w:t>
      </w:r>
    </w:p>
    <w:p w14:paraId="56993178" w14:textId="77777777" w:rsidR="00F619C5" w:rsidRPr="00E17BCD" w:rsidRDefault="00F619C5" w:rsidP="00F619C5">
      <w:pPr>
        <w:jc w:val="both"/>
        <w:rPr>
          <w:rFonts w:ascii="Verdana" w:eastAsia="Verdana" w:hAnsi="Verdana" w:cs="Verdana"/>
          <w:color w:val="000000"/>
          <w:sz w:val="18"/>
          <w:szCs w:val="24"/>
        </w:rPr>
      </w:pPr>
      <w:r w:rsidRPr="00E17BCD">
        <w:rPr>
          <w:rFonts w:ascii="Verdana" w:eastAsia="Verdana" w:hAnsi="Verdana" w:cs="Verdana"/>
          <w:b/>
          <w:color w:val="000000"/>
          <w:sz w:val="18"/>
          <w:szCs w:val="24"/>
        </w:rPr>
        <w:t>VISTO</w:t>
      </w:r>
      <w:r w:rsidRPr="00E17BCD">
        <w:rPr>
          <w:rFonts w:ascii="Verdana" w:eastAsia="Verdana" w:hAnsi="Verdana" w:cs="Verdana"/>
          <w:color w:val="000000"/>
          <w:sz w:val="18"/>
          <w:szCs w:val="24"/>
        </w:rPr>
        <w:t xml:space="preserve"> la graduatoria provvisoria, decreto n. </w:t>
      </w:r>
      <w:r w:rsidR="00C4691C">
        <w:rPr>
          <w:rFonts w:ascii="Verdana" w:eastAsia="Verdana" w:hAnsi="Verdana" w:cs="Verdana"/>
          <w:color w:val="000000"/>
          <w:sz w:val="18"/>
          <w:szCs w:val="24"/>
        </w:rPr>
        <w:t>1709</w:t>
      </w:r>
      <w:r w:rsidRPr="00E17BCD">
        <w:rPr>
          <w:rFonts w:ascii="Verdana" w:eastAsia="Verdana" w:hAnsi="Verdana" w:cs="Verdana"/>
          <w:color w:val="000000"/>
          <w:sz w:val="18"/>
          <w:szCs w:val="24"/>
        </w:rPr>
        <w:t>, Prot. n. 3</w:t>
      </w:r>
      <w:r w:rsidR="00C4691C">
        <w:rPr>
          <w:rFonts w:ascii="Verdana" w:eastAsia="Verdana" w:hAnsi="Verdana" w:cs="Verdana"/>
          <w:color w:val="000000"/>
          <w:sz w:val="18"/>
          <w:szCs w:val="24"/>
        </w:rPr>
        <w:t>34</w:t>
      </w:r>
      <w:r w:rsidR="00A115FE" w:rsidRPr="00E17BCD">
        <w:rPr>
          <w:rFonts w:ascii="Verdana" w:eastAsia="Verdana" w:hAnsi="Verdana" w:cs="Verdana"/>
          <w:color w:val="000000"/>
          <w:sz w:val="18"/>
          <w:szCs w:val="24"/>
        </w:rPr>
        <w:t>5</w:t>
      </w:r>
      <w:r w:rsidRPr="00E17BCD">
        <w:rPr>
          <w:rFonts w:ascii="Verdana" w:eastAsia="Verdana" w:hAnsi="Verdana" w:cs="Verdana"/>
          <w:color w:val="000000"/>
          <w:sz w:val="18"/>
          <w:szCs w:val="24"/>
        </w:rPr>
        <w:t xml:space="preserve"> del </w:t>
      </w:r>
      <w:r w:rsidR="00C4691C">
        <w:rPr>
          <w:rFonts w:ascii="Verdana" w:eastAsia="Verdana" w:hAnsi="Verdana" w:cs="Verdana"/>
          <w:color w:val="000000"/>
          <w:sz w:val="18"/>
          <w:szCs w:val="24"/>
        </w:rPr>
        <w:t>21</w:t>
      </w:r>
      <w:r w:rsidRPr="00E17BCD">
        <w:rPr>
          <w:rFonts w:ascii="Verdana" w:eastAsia="Verdana" w:hAnsi="Verdana" w:cs="Verdana"/>
          <w:color w:val="000000"/>
          <w:sz w:val="18"/>
          <w:szCs w:val="24"/>
        </w:rPr>
        <w:t>/05/2024;</w:t>
      </w:r>
    </w:p>
    <w:p w14:paraId="4E0BA534" w14:textId="77777777" w:rsidR="00F619C5" w:rsidRPr="00E17BCD" w:rsidRDefault="00F619C5" w:rsidP="00F619C5">
      <w:pPr>
        <w:jc w:val="both"/>
        <w:rPr>
          <w:rFonts w:ascii="Verdana" w:eastAsia="Verdana" w:hAnsi="Verdana" w:cs="Verdana"/>
          <w:color w:val="000000"/>
          <w:sz w:val="18"/>
          <w:szCs w:val="24"/>
        </w:rPr>
      </w:pPr>
      <w:r w:rsidRPr="00E17BCD">
        <w:rPr>
          <w:rFonts w:ascii="Verdana" w:eastAsia="Verdana" w:hAnsi="Verdana" w:cs="Verdana"/>
          <w:b/>
          <w:color w:val="000000"/>
          <w:sz w:val="18"/>
          <w:szCs w:val="24"/>
        </w:rPr>
        <w:t>VISTO</w:t>
      </w:r>
      <w:r w:rsidRPr="00E17BCD">
        <w:rPr>
          <w:rFonts w:ascii="Verdana" w:eastAsia="Verdana" w:hAnsi="Verdana" w:cs="Verdana"/>
          <w:color w:val="000000"/>
          <w:sz w:val="18"/>
          <w:szCs w:val="24"/>
        </w:rPr>
        <w:t xml:space="preserve"> la graduatoria definitiva, decreto n. </w:t>
      </w:r>
      <w:r w:rsidR="00D8522A" w:rsidRPr="00E17BCD">
        <w:rPr>
          <w:rFonts w:ascii="Verdana" w:eastAsia="Verdana" w:hAnsi="Verdana" w:cs="Verdana"/>
          <w:color w:val="000000"/>
          <w:sz w:val="18"/>
          <w:szCs w:val="24"/>
        </w:rPr>
        <w:t>17</w:t>
      </w:r>
      <w:r w:rsidR="00C4691C">
        <w:rPr>
          <w:rFonts w:ascii="Verdana" w:eastAsia="Verdana" w:hAnsi="Verdana" w:cs="Verdana"/>
          <w:color w:val="000000"/>
          <w:sz w:val="18"/>
          <w:szCs w:val="24"/>
        </w:rPr>
        <w:t>14</w:t>
      </w:r>
      <w:r w:rsidRPr="00E17BCD">
        <w:rPr>
          <w:rFonts w:ascii="Verdana" w:eastAsia="Verdana" w:hAnsi="Verdana" w:cs="Verdana"/>
          <w:color w:val="000000"/>
          <w:sz w:val="18"/>
          <w:szCs w:val="24"/>
        </w:rPr>
        <w:t>, Prot. n. 3</w:t>
      </w:r>
      <w:r w:rsidR="00C4691C">
        <w:rPr>
          <w:rFonts w:ascii="Verdana" w:eastAsia="Verdana" w:hAnsi="Verdana" w:cs="Verdana"/>
          <w:color w:val="000000"/>
          <w:sz w:val="18"/>
          <w:szCs w:val="24"/>
        </w:rPr>
        <w:t>513</w:t>
      </w:r>
      <w:r w:rsidRPr="00E17BCD">
        <w:rPr>
          <w:rFonts w:ascii="Verdana" w:eastAsia="Verdana" w:hAnsi="Verdana" w:cs="Verdana"/>
          <w:color w:val="000000"/>
          <w:sz w:val="18"/>
          <w:szCs w:val="24"/>
        </w:rPr>
        <w:t xml:space="preserve"> del </w:t>
      </w:r>
      <w:r w:rsidR="00C4691C">
        <w:rPr>
          <w:rFonts w:ascii="Verdana" w:eastAsia="Verdana" w:hAnsi="Verdana" w:cs="Verdana"/>
          <w:color w:val="000000"/>
          <w:sz w:val="18"/>
          <w:szCs w:val="24"/>
        </w:rPr>
        <w:t>28</w:t>
      </w:r>
      <w:r w:rsidRPr="00E17BCD">
        <w:rPr>
          <w:rFonts w:ascii="Verdana" w:eastAsia="Verdana" w:hAnsi="Verdana" w:cs="Verdana"/>
          <w:color w:val="000000"/>
          <w:sz w:val="18"/>
          <w:szCs w:val="24"/>
        </w:rPr>
        <w:t>/05/2024;</w:t>
      </w:r>
    </w:p>
    <w:p w14:paraId="2FCDA936" w14:textId="77777777" w:rsidR="00D36519" w:rsidRDefault="00D36519" w:rsidP="00D3651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color w:val="000000"/>
          <w:sz w:val="18"/>
          <w:szCs w:val="24"/>
        </w:rPr>
      </w:pPr>
      <w:r w:rsidRPr="00E17BCD">
        <w:rPr>
          <w:rFonts w:ascii="Verdana" w:eastAsia="Verdana" w:hAnsi="Verdana" w:cs="Verdana"/>
          <w:b/>
          <w:color w:val="000000"/>
          <w:sz w:val="18"/>
          <w:szCs w:val="24"/>
        </w:rPr>
        <w:t xml:space="preserve">VISTO </w:t>
      </w:r>
      <w:r w:rsidRPr="00E17BCD">
        <w:rPr>
          <w:rFonts w:ascii="Verdana" w:eastAsia="Verdana" w:hAnsi="Verdana" w:cs="Verdana"/>
          <w:color w:val="000000"/>
          <w:sz w:val="18"/>
          <w:szCs w:val="24"/>
        </w:rPr>
        <w:t xml:space="preserve">le dichiarazioni rese dai </w:t>
      </w:r>
      <w:r w:rsidR="00D2175A" w:rsidRPr="00E17BCD">
        <w:rPr>
          <w:rFonts w:ascii="Verdana" w:eastAsia="Verdana" w:hAnsi="Verdana" w:cs="Verdana"/>
          <w:color w:val="000000"/>
          <w:sz w:val="18"/>
          <w:szCs w:val="24"/>
        </w:rPr>
        <w:t>candidati</w:t>
      </w:r>
      <w:r w:rsidRPr="00E17BCD">
        <w:rPr>
          <w:rFonts w:ascii="Verdana" w:eastAsia="Verdana" w:hAnsi="Verdana" w:cs="Verdana"/>
          <w:color w:val="000000"/>
          <w:sz w:val="18"/>
          <w:szCs w:val="24"/>
        </w:rPr>
        <w:t>, ai sensi dell’art. 47 del D.P.R. n. 445/2000 relativa alla insussistenza di cause di incompatibilità/inconferibilità o di conflitto di interessi;</w:t>
      </w:r>
    </w:p>
    <w:p w14:paraId="7FE156FA" w14:textId="77777777" w:rsidR="00D8522A" w:rsidRPr="00D8522A" w:rsidRDefault="00D8522A" w:rsidP="00D3651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color w:val="000000"/>
          <w:sz w:val="18"/>
          <w:szCs w:val="24"/>
        </w:rPr>
      </w:pPr>
      <w:r w:rsidRPr="00B16BD4">
        <w:rPr>
          <w:rFonts w:ascii="Verdana" w:eastAsia="Verdana" w:hAnsi="Verdana" w:cs="Verdana"/>
          <w:b/>
          <w:color w:val="000000"/>
          <w:sz w:val="18"/>
          <w:szCs w:val="24"/>
        </w:rPr>
        <w:t>CONSIDERATO</w:t>
      </w:r>
      <w:r>
        <w:rPr>
          <w:rFonts w:ascii="Verdana" w:eastAsia="Verdana" w:hAnsi="Verdana" w:cs="Verdana"/>
          <w:b/>
          <w:color w:val="000000"/>
          <w:sz w:val="18"/>
          <w:szCs w:val="24"/>
        </w:rPr>
        <w:t xml:space="preserve"> </w:t>
      </w:r>
      <w:r w:rsidR="0070551D">
        <w:rPr>
          <w:rFonts w:ascii="Verdana" w:eastAsia="Verdana" w:hAnsi="Verdana" w:cs="Verdana"/>
          <w:color w:val="000000"/>
          <w:sz w:val="18"/>
          <w:szCs w:val="24"/>
        </w:rPr>
        <w:t>che i soggetti che verranno individuati saranno incaricati dello svolgimento delle attività oggetto del presente Decreto che risultano essere strettamente connesse ed essenziali alla realizzazione del progetto finanziato e funzionalmente vincolante all’effettivo raggiungimento di target e milestone e degli obiettivi finanziari stabiliti dal PNRR;</w:t>
      </w:r>
    </w:p>
    <w:p w14:paraId="02D2B746" w14:textId="77777777" w:rsidR="00D36519" w:rsidRDefault="00D36519" w:rsidP="00D3651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color w:val="000000"/>
          <w:sz w:val="18"/>
          <w:szCs w:val="24"/>
        </w:rPr>
      </w:pPr>
    </w:p>
    <w:p w14:paraId="68CDB50B" w14:textId="77777777" w:rsidR="00D36519" w:rsidRDefault="00D36519" w:rsidP="00D3651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i/>
          <w:color w:val="000000"/>
          <w:sz w:val="18"/>
          <w:szCs w:val="24"/>
        </w:rPr>
      </w:pPr>
      <w:r w:rsidRPr="00D36519">
        <w:rPr>
          <w:rFonts w:ascii="Verdana" w:eastAsia="Verdana" w:hAnsi="Verdana" w:cs="Verdana"/>
          <w:i/>
          <w:color w:val="000000"/>
          <w:sz w:val="18"/>
          <w:szCs w:val="24"/>
        </w:rPr>
        <w:t>nell’osservanza delle disposizioni di cui alla Legge del 6 novembre 2012, n. 190, recante «Disposizioni per la prevenzione e la</w:t>
      </w:r>
      <w:r>
        <w:rPr>
          <w:rFonts w:ascii="Verdana" w:eastAsia="Verdana" w:hAnsi="Verdana" w:cs="Verdana"/>
          <w:i/>
          <w:color w:val="000000"/>
          <w:sz w:val="18"/>
          <w:szCs w:val="24"/>
        </w:rPr>
        <w:t xml:space="preserve"> </w:t>
      </w:r>
      <w:r w:rsidRPr="00D36519">
        <w:rPr>
          <w:rFonts w:ascii="Verdana" w:eastAsia="Verdana" w:hAnsi="Verdana" w:cs="Verdana"/>
          <w:i/>
          <w:color w:val="000000"/>
          <w:sz w:val="18"/>
          <w:szCs w:val="24"/>
        </w:rPr>
        <w:t>repressione della corruzione e dell’illegalità della Pubblica Amministrazione»,</w:t>
      </w:r>
    </w:p>
    <w:p w14:paraId="36A7652E" w14:textId="77777777" w:rsidR="00D36519" w:rsidRPr="00D36519" w:rsidRDefault="00D36519" w:rsidP="00D3651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b/>
          <w:i/>
          <w:color w:val="000000"/>
          <w:sz w:val="18"/>
          <w:szCs w:val="24"/>
        </w:rPr>
      </w:pPr>
    </w:p>
    <w:p w14:paraId="4EE15BB2" w14:textId="77777777" w:rsidR="00D36519" w:rsidRPr="00D36519" w:rsidRDefault="00D36519" w:rsidP="00D3651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Verdana" w:eastAsia="Verdana" w:hAnsi="Verdana" w:cs="Verdana"/>
          <w:b/>
          <w:color w:val="000000"/>
          <w:sz w:val="18"/>
          <w:szCs w:val="24"/>
        </w:rPr>
      </w:pPr>
      <w:r w:rsidRPr="00D36519">
        <w:rPr>
          <w:rFonts w:ascii="Verdana" w:eastAsia="Verdana" w:hAnsi="Verdana" w:cs="Verdana"/>
          <w:b/>
          <w:color w:val="000000"/>
          <w:sz w:val="18"/>
          <w:szCs w:val="24"/>
        </w:rPr>
        <w:t>DECRETA</w:t>
      </w:r>
    </w:p>
    <w:p w14:paraId="3687882B" w14:textId="77777777" w:rsidR="00D36519" w:rsidRDefault="00D36519" w:rsidP="00D36519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b/>
          <w:i/>
          <w:color w:val="000000"/>
          <w:sz w:val="18"/>
          <w:szCs w:val="24"/>
        </w:rPr>
      </w:pPr>
    </w:p>
    <w:p w14:paraId="087F9E8F" w14:textId="77777777" w:rsidR="0070551D" w:rsidRDefault="00D36519" w:rsidP="00D3651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color w:val="000000"/>
          <w:sz w:val="18"/>
          <w:szCs w:val="24"/>
        </w:rPr>
      </w:pPr>
      <w:r w:rsidRPr="00D36519">
        <w:rPr>
          <w:rFonts w:ascii="Verdana" w:eastAsia="Verdana" w:hAnsi="Verdana" w:cs="Verdana"/>
          <w:color w:val="000000"/>
          <w:sz w:val="18"/>
          <w:szCs w:val="24"/>
        </w:rPr>
        <w:t xml:space="preserve">per i motivi espressi in premessa e ai sensi e per gli effetti della Nota </w:t>
      </w:r>
      <w:r w:rsidR="00E17BCD">
        <w:rPr>
          <w:rFonts w:ascii="Verdana" w:eastAsia="Verdana" w:hAnsi="Verdana" w:cs="Verdana"/>
          <w:color w:val="000000"/>
          <w:sz w:val="18"/>
          <w:szCs w:val="24"/>
        </w:rPr>
        <w:t>prot. n. m_pi. AOOGAMBI</w:t>
      </w:r>
      <w:r w:rsidR="00E17BCD" w:rsidRPr="00E17BCD">
        <w:rPr>
          <w:rFonts w:ascii="Verdana" w:eastAsia="Verdana" w:hAnsi="Verdana" w:cs="Verdana"/>
          <w:color w:val="000000"/>
          <w:sz w:val="18"/>
          <w:szCs w:val="24"/>
        </w:rPr>
        <w:t xml:space="preserve"> Registro Decreti. u. 0141549, del 07 dicembre 2023 con la quale il Ministro dell’istruzione ha diramato le istruzioni operative per le azioni relative alla “Didattica digitale integrata e formazione alla transizione digita</w:t>
      </w:r>
      <w:r w:rsidR="00E17BCD">
        <w:rPr>
          <w:rFonts w:ascii="Verdana" w:eastAsia="Verdana" w:hAnsi="Verdana" w:cs="Verdana"/>
          <w:color w:val="000000"/>
          <w:sz w:val="18"/>
          <w:szCs w:val="24"/>
        </w:rPr>
        <w:t>le per il personale scolastico”</w:t>
      </w:r>
      <w:r w:rsidR="008B034A">
        <w:rPr>
          <w:rFonts w:ascii="Verdana" w:eastAsia="Verdana" w:hAnsi="Verdana" w:cs="Verdana"/>
          <w:color w:val="000000"/>
          <w:sz w:val="18"/>
          <w:szCs w:val="24"/>
        </w:rPr>
        <w:t xml:space="preserve"> </w:t>
      </w:r>
      <w:r w:rsidR="00BC281D">
        <w:rPr>
          <w:rFonts w:ascii="Verdana" w:eastAsia="Verdana" w:hAnsi="Verdana" w:cs="Verdana"/>
          <w:color w:val="000000"/>
          <w:sz w:val="18"/>
          <w:szCs w:val="24"/>
        </w:rPr>
        <w:t>(</w:t>
      </w:r>
      <w:r w:rsidR="00D8522A">
        <w:rPr>
          <w:rFonts w:ascii="Verdana" w:eastAsia="Verdana" w:hAnsi="Verdana" w:cs="Verdana"/>
          <w:color w:val="000000"/>
          <w:sz w:val="18"/>
          <w:szCs w:val="24"/>
        </w:rPr>
        <w:t>D.M. 6</w:t>
      </w:r>
      <w:r w:rsidR="00E17BCD">
        <w:rPr>
          <w:rFonts w:ascii="Verdana" w:eastAsia="Verdana" w:hAnsi="Verdana" w:cs="Verdana"/>
          <w:color w:val="000000"/>
          <w:sz w:val="18"/>
          <w:szCs w:val="24"/>
        </w:rPr>
        <w:t>6</w:t>
      </w:r>
      <w:r w:rsidR="00D8522A">
        <w:rPr>
          <w:rFonts w:ascii="Verdana" w:eastAsia="Verdana" w:hAnsi="Verdana" w:cs="Verdana"/>
          <w:color w:val="000000"/>
          <w:sz w:val="18"/>
          <w:szCs w:val="24"/>
        </w:rPr>
        <w:t>/2023</w:t>
      </w:r>
      <w:r w:rsidR="00BC281D">
        <w:rPr>
          <w:rFonts w:ascii="Verdana" w:eastAsia="Verdana" w:hAnsi="Verdana" w:cs="Verdana"/>
          <w:color w:val="000000"/>
          <w:sz w:val="18"/>
          <w:szCs w:val="24"/>
        </w:rPr>
        <w:t>)</w:t>
      </w:r>
      <w:r w:rsidR="00E17BCD">
        <w:rPr>
          <w:rFonts w:ascii="Verdana" w:eastAsia="Verdana" w:hAnsi="Verdana" w:cs="Verdana"/>
          <w:color w:val="000000"/>
          <w:sz w:val="18"/>
          <w:szCs w:val="24"/>
        </w:rPr>
        <w:t>;</w:t>
      </w:r>
    </w:p>
    <w:p w14:paraId="22F28B9F" w14:textId="77777777" w:rsidR="00BC281D" w:rsidRDefault="00BC281D" w:rsidP="00D3651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color w:val="000000"/>
          <w:sz w:val="18"/>
          <w:szCs w:val="24"/>
        </w:rPr>
      </w:pPr>
    </w:p>
    <w:p w14:paraId="4DE32B07" w14:textId="77777777" w:rsidR="00BC281D" w:rsidRDefault="00BC281D" w:rsidP="00D3651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i/>
          <w:color w:val="000000"/>
          <w:sz w:val="18"/>
          <w:szCs w:val="24"/>
        </w:rPr>
      </w:pPr>
      <w:r w:rsidRPr="00B724FD">
        <w:rPr>
          <w:rFonts w:ascii="Verdana" w:eastAsia="Verdana" w:hAnsi="Verdana" w:cs="Verdana"/>
          <w:i/>
          <w:color w:val="000000"/>
          <w:sz w:val="18"/>
          <w:szCs w:val="24"/>
        </w:rPr>
        <w:t>Art. 1</w:t>
      </w:r>
      <w:r>
        <w:rPr>
          <w:rFonts w:ascii="Verdana" w:eastAsia="Verdana" w:hAnsi="Verdana" w:cs="Verdana"/>
          <w:i/>
          <w:color w:val="000000"/>
          <w:sz w:val="18"/>
          <w:szCs w:val="24"/>
        </w:rPr>
        <w:t>. Incarichi</w:t>
      </w:r>
    </w:p>
    <w:p w14:paraId="1EF68456" w14:textId="77777777" w:rsidR="00C4691C" w:rsidRPr="00C4691C" w:rsidRDefault="00B344C9" w:rsidP="00D3651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color w:val="000000"/>
          <w:sz w:val="18"/>
          <w:szCs w:val="24"/>
        </w:rPr>
      </w:pPr>
      <w:r>
        <w:rPr>
          <w:rFonts w:ascii="Verdana" w:eastAsia="Verdana" w:hAnsi="Verdana" w:cs="Verdana"/>
          <w:color w:val="000000"/>
          <w:sz w:val="18"/>
          <w:szCs w:val="24"/>
        </w:rPr>
        <w:t>C</w:t>
      </w:r>
      <w:r w:rsidR="004E587D">
        <w:rPr>
          <w:rFonts w:ascii="Verdana" w:eastAsia="Verdana" w:hAnsi="Verdana" w:cs="Verdana"/>
          <w:color w:val="000000"/>
          <w:sz w:val="18"/>
          <w:szCs w:val="24"/>
        </w:rPr>
        <w:t>omponenti</w:t>
      </w:r>
      <w:r w:rsidR="00C4691C">
        <w:rPr>
          <w:rFonts w:ascii="Verdana" w:eastAsia="Verdana" w:hAnsi="Verdana" w:cs="Verdana"/>
          <w:color w:val="000000"/>
          <w:sz w:val="18"/>
          <w:szCs w:val="24"/>
        </w:rPr>
        <w:t xml:space="preserve"> del gruppo di lavoro</w:t>
      </w:r>
      <w:r w:rsidR="004E587D">
        <w:rPr>
          <w:rFonts w:ascii="Verdana" w:eastAsia="Verdana" w:hAnsi="Verdana" w:cs="Verdana"/>
          <w:color w:val="000000"/>
          <w:sz w:val="18"/>
          <w:szCs w:val="24"/>
        </w:rPr>
        <w:t xml:space="preserve"> </w:t>
      </w:r>
      <w:proofErr w:type="spellStart"/>
      <w:r w:rsidRPr="00C4691C">
        <w:rPr>
          <w:rFonts w:ascii="Verdana" w:eastAsia="Verdana" w:hAnsi="Verdana" w:cs="Verdana"/>
          <w:color w:val="000000"/>
          <w:sz w:val="18"/>
          <w:szCs w:val="24"/>
        </w:rPr>
        <w:t>lavoro</w:t>
      </w:r>
      <w:proofErr w:type="spellEnd"/>
      <w:r w:rsidRPr="00C4691C">
        <w:rPr>
          <w:rFonts w:ascii="Verdana" w:eastAsia="Verdana" w:hAnsi="Verdana" w:cs="Verdana"/>
          <w:color w:val="000000"/>
          <w:sz w:val="18"/>
          <w:szCs w:val="24"/>
        </w:rPr>
        <w:t xml:space="preserve"> a supporto dello svolgimento delle </w:t>
      </w:r>
      <w:proofErr w:type="spellStart"/>
      <w:r w:rsidRPr="00C4691C">
        <w:rPr>
          <w:rFonts w:ascii="Verdana" w:eastAsia="Verdana" w:hAnsi="Verdana" w:cs="Verdana"/>
          <w:color w:val="000000"/>
          <w:sz w:val="18"/>
          <w:szCs w:val="24"/>
        </w:rPr>
        <w:t>attivita’</w:t>
      </w:r>
      <w:proofErr w:type="spellEnd"/>
      <w:r w:rsidRPr="00C4691C">
        <w:rPr>
          <w:rFonts w:ascii="Verdana" w:eastAsia="Verdana" w:hAnsi="Verdana" w:cs="Verdana"/>
          <w:color w:val="000000"/>
          <w:sz w:val="18"/>
          <w:szCs w:val="24"/>
        </w:rPr>
        <w:t xml:space="preserve"> di formazione per la transizione digitale nell’ambito del progetto “FORMAZIONE TRANSIZIONE DIGITALE_IC ASSISI 3</w:t>
      </w:r>
      <w:r>
        <w:rPr>
          <w:rFonts w:ascii="Verdana" w:eastAsia="Verdana" w:hAnsi="Verdana" w:cs="Verdana"/>
          <w:color w:val="000000"/>
          <w:sz w:val="18"/>
          <w:szCs w:val="24"/>
        </w:rPr>
        <w:t>:</w:t>
      </w:r>
    </w:p>
    <w:p w14:paraId="723F9415" w14:textId="77777777" w:rsidR="00B2302B" w:rsidRPr="00757A16" w:rsidRDefault="00E17BCD" w:rsidP="00B724F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color w:val="000000"/>
          <w:sz w:val="18"/>
          <w:szCs w:val="24"/>
        </w:rPr>
      </w:pPr>
      <w:r w:rsidRPr="00757A16">
        <w:rPr>
          <w:rFonts w:ascii="Verdana" w:eastAsia="Verdana" w:hAnsi="Verdana" w:cs="Verdana"/>
          <w:color w:val="000000"/>
          <w:sz w:val="18"/>
          <w:szCs w:val="24"/>
        </w:rPr>
        <w:t xml:space="preserve">Prof.ssa </w:t>
      </w:r>
      <w:r w:rsidR="00FB6630">
        <w:rPr>
          <w:rFonts w:ascii="Verdana" w:eastAsia="Verdana" w:hAnsi="Verdana" w:cs="Verdana"/>
          <w:color w:val="000000"/>
          <w:sz w:val="18"/>
          <w:szCs w:val="24"/>
        </w:rPr>
        <w:t>Angela Bolis</w:t>
      </w:r>
      <w:r w:rsidR="00264DD5">
        <w:rPr>
          <w:rFonts w:ascii="Verdana" w:eastAsia="Verdana" w:hAnsi="Verdana" w:cs="Verdana"/>
          <w:color w:val="000000"/>
          <w:sz w:val="18"/>
          <w:szCs w:val="24"/>
        </w:rPr>
        <w:t>,</w:t>
      </w:r>
    </w:p>
    <w:p w14:paraId="0C20D65A" w14:textId="77777777" w:rsidR="00080669" w:rsidRPr="00757A16" w:rsidRDefault="00FB6630" w:rsidP="0008066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color w:val="000000"/>
          <w:sz w:val="18"/>
          <w:szCs w:val="24"/>
        </w:rPr>
      </w:pPr>
      <w:r>
        <w:rPr>
          <w:rFonts w:ascii="Verdana" w:eastAsia="Verdana" w:hAnsi="Verdana" w:cs="Verdana"/>
          <w:color w:val="000000"/>
          <w:sz w:val="18"/>
          <w:szCs w:val="24"/>
        </w:rPr>
        <w:t xml:space="preserve">Ins. </w:t>
      </w:r>
      <w:proofErr w:type="spellStart"/>
      <w:r w:rsidR="004E587D">
        <w:rPr>
          <w:rFonts w:ascii="Verdana" w:eastAsia="Verdana" w:hAnsi="Verdana" w:cs="Verdana"/>
          <w:color w:val="000000"/>
          <w:sz w:val="18"/>
          <w:szCs w:val="24"/>
        </w:rPr>
        <w:t>Cosimetti</w:t>
      </w:r>
      <w:proofErr w:type="spellEnd"/>
      <w:r w:rsidR="004E587D">
        <w:rPr>
          <w:rFonts w:ascii="Verdana" w:eastAsia="Verdana" w:hAnsi="Verdana" w:cs="Verdana"/>
          <w:color w:val="000000"/>
          <w:sz w:val="18"/>
          <w:szCs w:val="24"/>
        </w:rPr>
        <w:t xml:space="preserve"> Maria Rita</w:t>
      </w:r>
      <w:r w:rsidR="00264DD5">
        <w:rPr>
          <w:rFonts w:ascii="Verdana" w:eastAsia="Verdana" w:hAnsi="Verdana" w:cs="Verdana"/>
          <w:color w:val="000000"/>
          <w:sz w:val="18"/>
          <w:szCs w:val="24"/>
        </w:rPr>
        <w:t>,</w:t>
      </w:r>
    </w:p>
    <w:p w14:paraId="62CC03C0" w14:textId="470B7245" w:rsidR="00080669" w:rsidRPr="00757A16" w:rsidRDefault="00080669" w:rsidP="0008066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color w:val="000000"/>
          <w:sz w:val="18"/>
          <w:szCs w:val="24"/>
        </w:rPr>
      </w:pPr>
      <w:r w:rsidRPr="00757A16">
        <w:rPr>
          <w:rFonts w:ascii="Verdana" w:eastAsia="Verdana" w:hAnsi="Verdana" w:cs="Verdana"/>
          <w:color w:val="000000"/>
          <w:sz w:val="18"/>
          <w:szCs w:val="24"/>
        </w:rPr>
        <w:t xml:space="preserve">Prof. </w:t>
      </w:r>
      <w:r w:rsidR="00F56BA8">
        <w:rPr>
          <w:rFonts w:ascii="Verdana" w:eastAsia="Verdana" w:hAnsi="Verdana" w:cs="Verdana"/>
          <w:color w:val="000000"/>
          <w:sz w:val="18"/>
          <w:szCs w:val="24"/>
        </w:rPr>
        <w:t>Salvatore Ruscica</w:t>
      </w:r>
      <w:r w:rsidR="0048598A">
        <w:rPr>
          <w:rFonts w:ascii="Verdana" w:eastAsia="Verdana" w:hAnsi="Verdana" w:cs="Verdana"/>
          <w:color w:val="000000"/>
          <w:sz w:val="18"/>
          <w:szCs w:val="24"/>
        </w:rPr>
        <w:t>.</w:t>
      </w:r>
    </w:p>
    <w:p w14:paraId="47B8BA69" w14:textId="77777777" w:rsidR="00B2302B" w:rsidRDefault="00B2302B" w:rsidP="00B2302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color w:val="000000"/>
          <w:sz w:val="18"/>
          <w:szCs w:val="24"/>
        </w:rPr>
      </w:pPr>
    </w:p>
    <w:p w14:paraId="14D429EF" w14:textId="77777777" w:rsidR="00B724FD" w:rsidRPr="00757A16" w:rsidRDefault="00B724FD" w:rsidP="00B724F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i/>
          <w:color w:val="000000"/>
          <w:sz w:val="18"/>
          <w:szCs w:val="24"/>
        </w:rPr>
      </w:pPr>
      <w:r w:rsidRPr="00B724FD">
        <w:rPr>
          <w:rFonts w:ascii="Verdana" w:eastAsia="Verdana" w:hAnsi="Verdana" w:cs="Verdana"/>
          <w:i/>
          <w:color w:val="000000"/>
          <w:sz w:val="18"/>
          <w:szCs w:val="24"/>
        </w:rPr>
        <w:t>Art.</w:t>
      </w:r>
      <w:r w:rsidR="00BC281D">
        <w:rPr>
          <w:rFonts w:ascii="Verdana" w:eastAsia="Verdana" w:hAnsi="Verdana" w:cs="Verdana"/>
          <w:i/>
          <w:color w:val="000000"/>
          <w:sz w:val="18"/>
          <w:szCs w:val="24"/>
        </w:rPr>
        <w:t xml:space="preserve"> 2</w:t>
      </w:r>
      <w:r w:rsidRPr="00B724FD">
        <w:rPr>
          <w:rFonts w:ascii="Verdana" w:eastAsia="Verdana" w:hAnsi="Verdana" w:cs="Verdana"/>
          <w:i/>
          <w:color w:val="000000"/>
          <w:sz w:val="18"/>
          <w:szCs w:val="24"/>
        </w:rPr>
        <w:t xml:space="preserve"> Compiti </w:t>
      </w:r>
      <w:r w:rsidR="00C2733C">
        <w:rPr>
          <w:rFonts w:ascii="Verdana" w:eastAsia="Verdana" w:hAnsi="Verdana" w:cs="Verdana"/>
          <w:i/>
          <w:color w:val="000000"/>
          <w:sz w:val="18"/>
          <w:szCs w:val="24"/>
        </w:rPr>
        <w:t>di cui all’ Art.1</w:t>
      </w:r>
    </w:p>
    <w:p w14:paraId="2A597CDC" w14:textId="77777777" w:rsidR="00C4691C" w:rsidRPr="00C4691C" w:rsidRDefault="00C4691C" w:rsidP="00C4691C">
      <w:pPr>
        <w:widowControl w:val="0"/>
        <w:pBdr>
          <w:top w:val="nil"/>
          <w:left w:val="nil"/>
          <w:bottom w:val="nil"/>
          <w:right w:val="nil"/>
          <w:between w:val="nil"/>
        </w:pBdr>
        <w:ind w:right="-31"/>
        <w:rPr>
          <w:rFonts w:ascii="Verdana" w:eastAsia="Verdana" w:hAnsi="Verdana" w:cs="Verdana"/>
          <w:color w:val="000000"/>
          <w:sz w:val="18"/>
          <w:szCs w:val="18"/>
        </w:rPr>
      </w:pPr>
      <w:r w:rsidRPr="00C4691C">
        <w:rPr>
          <w:rFonts w:ascii="Verdana" w:eastAsia="Verdana" w:hAnsi="Verdana" w:cs="Verdana"/>
          <w:color w:val="000000"/>
          <w:sz w:val="18"/>
          <w:szCs w:val="18"/>
        </w:rPr>
        <w:t>Il Gruppo di Lavoro svolge i seguenti compiti:</w:t>
      </w:r>
    </w:p>
    <w:p w14:paraId="4617BEE4" w14:textId="77777777" w:rsidR="00C4691C" w:rsidRPr="00C4691C" w:rsidRDefault="00C4691C" w:rsidP="00C4691C">
      <w:pPr>
        <w:pStyle w:val="Paragrafoelenco"/>
        <w:widowControl w:val="0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267" w:lineRule="auto"/>
        <w:ind w:left="284" w:right="-31" w:hanging="284"/>
        <w:rPr>
          <w:rFonts w:ascii="Verdana" w:eastAsia="Verdana" w:hAnsi="Verdana" w:cs="Verdana"/>
          <w:color w:val="000000"/>
          <w:sz w:val="18"/>
          <w:szCs w:val="18"/>
        </w:rPr>
      </w:pPr>
      <w:r w:rsidRPr="00C4691C">
        <w:rPr>
          <w:rFonts w:ascii="Verdana" w:eastAsia="Verdana" w:hAnsi="Verdana" w:cs="Verdana"/>
          <w:color w:val="000000"/>
          <w:sz w:val="18"/>
          <w:szCs w:val="18"/>
        </w:rPr>
        <w:t>Rilevare i fabbisogni dei destinatari delle attività progettuali;</w:t>
      </w:r>
    </w:p>
    <w:p w14:paraId="180308CC" w14:textId="77777777" w:rsidR="00C4691C" w:rsidRPr="00C4691C" w:rsidRDefault="00C4691C" w:rsidP="00C4691C">
      <w:pPr>
        <w:pStyle w:val="Paragrafoelenco"/>
        <w:widowControl w:val="0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267" w:lineRule="auto"/>
        <w:ind w:left="284" w:right="-31" w:hanging="284"/>
        <w:rPr>
          <w:rFonts w:ascii="Verdana" w:eastAsia="Verdana" w:hAnsi="Verdana" w:cs="Verdana"/>
          <w:color w:val="000000"/>
          <w:sz w:val="18"/>
          <w:szCs w:val="18"/>
        </w:rPr>
      </w:pPr>
      <w:r w:rsidRPr="00C4691C">
        <w:rPr>
          <w:rFonts w:ascii="Verdana" w:eastAsia="Verdana" w:hAnsi="Verdana" w:cs="Verdana"/>
          <w:color w:val="000000"/>
          <w:sz w:val="18"/>
          <w:szCs w:val="18"/>
        </w:rPr>
        <w:t>Programmare e gestire attività formative;</w:t>
      </w:r>
    </w:p>
    <w:p w14:paraId="47753707" w14:textId="77777777" w:rsidR="00C4691C" w:rsidRPr="00C4691C" w:rsidRDefault="00C4691C" w:rsidP="00C4691C">
      <w:pPr>
        <w:pStyle w:val="Paragrafoelenco"/>
        <w:widowControl w:val="0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ind w:left="284" w:right="-31" w:hanging="284"/>
        <w:rPr>
          <w:rFonts w:ascii="Verdana" w:eastAsia="Verdana" w:hAnsi="Verdana" w:cs="Verdana"/>
          <w:color w:val="000000"/>
          <w:sz w:val="18"/>
          <w:szCs w:val="18"/>
        </w:rPr>
      </w:pPr>
      <w:r w:rsidRPr="00C4691C">
        <w:rPr>
          <w:rFonts w:ascii="Verdana" w:eastAsia="Verdana" w:hAnsi="Verdana" w:cs="Verdana"/>
          <w:color w:val="000000"/>
          <w:sz w:val="18"/>
          <w:szCs w:val="18"/>
        </w:rPr>
        <w:t xml:space="preserve">Porre in essere tutte le misure necessarie per garantire le pari opportunità di genere nell’accesso ai </w:t>
      </w:r>
      <w:r w:rsidRPr="00C4691C">
        <w:rPr>
          <w:rFonts w:ascii="Verdana" w:eastAsia="Verdana" w:hAnsi="Verdana" w:cs="Verdana"/>
          <w:color w:val="000000"/>
          <w:sz w:val="18"/>
          <w:szCs w:val="18"/>
        </w:rPr>
        <w:lastRenderedPageBreak/>
        <w:t>percorsi formativi;</w:t>
      </w:r>
    </w:p>
    <w:p w14:paraId="76CCD4DE" w14:textId="77777777" w:rsidR="00C4691C" w:rsidRPr="00C4691C" w:rsidRDefault="00C4691C" w:rsidP="00C4691C">
      <w:pPr>
        <w:pStyle w:val="Paragrafoelenco"/>
        <w:widowControl w:val="0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ind w:left="284" w:right="-31" w:hanging="284"/>
        <w:rPr>
          <w:rFonts w:ascii="Verdana" w:eastAsia="Verdana" w:hAnsi="Verdana" w:cs="Verdana"/>
          <w:color w:val="000000"/>
          <w:sz w:val="18"/>
          <w:szCs w:val="18"/>
        </w:rPr>
      </w:pPr>
      <w:r w:rsidRPr="00C4691C">
        <w:rPr>
          <w:rFonts w:ascii="Verdana" w:eastAsia="Verdana" w:hAnsi="Verdana" w:cs="Verdana"/>
          <w:color w:val="000000"/>
          <w:sz w:val="18"/>
          <w:szCs w:val="18"/>
        </w:rPr>
        <w:t>Organizzare le attività progettuali per i corsisti (es. organizzazione dei calendari, organizzazione della logistica, determinazione dei requisiti di accesso ai percorsi formativi ecc.);</w:t>
      </w:r>
    </w:p>
    <w:p w14:paraId="2B0F33DF" w14:textId="77777777" w:rsidR="00C4691C" w:rsidRPr="00C4691C" w:rsidRDefault="00C4691C" w:rsidP="00C4691C">
      <w:pPr>
        <w:pStyle w:val="Paragrafoelenco"/>
        <w:widowControl w:val="0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ind w:left="284" w:right="-31" w:hanging="284"/>
        <w:rPr>
          <w:rFonts w:ascii="Verdana" w:eastAsia="Verdana" w:hAnsi="Verdana" w:cs="Verdana"/>
          <w:color w:val="000000"/>
          <w:sz w:val="18"/>
          <w:szCs w:val="18"/>
        </w:rPr>
      </w:pPr>
      <w:r w:rsidRPr="00C4691C">
        <w:rPr>
          <w:rFonts w:ascii="Verdana" w:eastAsia="Verdana" w:hAnsi="Verdana" w:cs="Verdana"/>
          <w:color w:val="000000"/>
          <w:sz w:val="18"/>
          <w:szCs w:val="18"/>
        </w:rPr>
        <w:t>Collaborare lo stato di avanzamento delle attività con il Project Manager ai fini del raggiungimento dei target e dei milestone previsti e richiesti a livello europeo;</w:t>
      </w:r>
    </w:p>
    <w:p w14:paraId="0145C928" w14:textId="77777777" w:rsidR="00C4691C" w:rsidRPr="00C4691C" w:rsidRDefault="00C4691C" w:rsidP="00C4691C">
      <w:pPr>
        <w:pStyle w:val="Paragrafoelenco"/>
        <w:widowControl w:val="0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ind w:left="284" w:right="-31" w:hanging="284"/>
        <w:rPr>
          <w:rFonts w:ascii="Verdana" w:eastAsia="Verdana" w:hAnsi="Verdana" w:cs="Verdana"/>
          <w:color w:val="000000"/>
          <w:sz w:val="18"/>
          <w:szCs w:val="18"/>
        </w:rPr>
      </w:pPr>
      <w:r w:rsidRPr="00C4691C">
        <w:rPr>
          <w:rFonts w:ascii="Verdana" w:eastAsia="Verdana" w:hAnsi="Verdana" w:cs="Verdana"/>
          <w:color w:val="000000"/>
          <w:sz w:val="18"/>
          <w:szCs w:val="18"/>
        </w:rPr>
        <w:t>Gestione delle piattaforme ministeriali (caricare le edizioni in piattaforma, la documentazione e gli indicatori alimentando la piattaforma in fase di avanzamento</w:t>
      </w:r>
      <w:proofErr w:type="gramStart"/>
      <w:r w:rsidRPr="00C4691C">
        <w:rPr>
          <w:rFonts w:ascii="Verdana" w:eastAsia="Verdana" w:hAnsi="Verdana" w:cs="Verdana"/>
          <w:color w:val="000000"/>
          <w:sz w:val="18"/>
          <w:szCs w:val="18"/>
        </w:rPr>
        <w:t>);,</w:t>
      </w:r>
      <w:proofErr w:type="gramEnd"/>
    </w:p>
    <w:p w14:paraId="6D42C085" w14:textId="77777777" w:rsidR="00C4691C" w:rsidRPr="00C4691C" w:rsidRDefault="00C4691C" w:rsidP="00C4691C">
      <w:pPr>
        <w:pStyle w:val="Paragrafoelenco"/>
        <w:widowControl w:val="0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ind w:left="284" w:right="-31" w:hanging="284"/>
        <w:rPr>
          <w:rFonts w:ascii="Verdana" w:eastAsia="Verdana" w:hAnsi="Verdana" w:cs="Verdana"/>
          <w:color w:val="000000"/>
          <w:sz w:val="18"/>
          <w:szCs w:val="18"/>
        </w:rPr>
      </w:pPr>
      <w:r w:rsidRPr="00C4691C">
        <w:rPr>
          <w:rFonts w:ascii="Verdana" w:eastAsia="Verdana" w:hAnsi="Verdana" w:cs="Verdana"/>
          <w:color w:val="000000"/>
          <w:sz w:val="18"/>
          <w:szCs w:val="18"/>
        </w:rPr>
        <w:t>Verificare la corrispondenza con la tempistica di realizzazione delle attività progettuali in coerenza con il cronoprogramma.</w:t>
      </w:r>
    </w:p>
    <w:p w14:paraId="34E0A8FA" w14:textId="77777777" w:rsidR="00264DD5" w:rsidRDefault="00264DD5" w:rsidP="00B724F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i/>
          <w:color w:val="000000"/>
          <w:sz w:val="18"/>
          <w:szCs w:val="24"/>
        </w:rPr>
      </w:pPr>
    </w:p>
    <w:p w14:paraId="29BF4B2D" w14:textId="77777777" w:rsidR="00B724FD" w:rsidRDefault="00B724FD" w:rsidP="00B724F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i/>
          <w:color w:val="000000"/>
          <w:sz w:val="18"/>
          <w:szCs w:val="24"/>
        </w:rPr>
      </w:pPr>
      <w:r w:rsidRPr="00B724FD">
        <w:rPr>
          <w:rFonts w:ascii="Verdana" w:eastAsia="Verdana" w:hAnsi="Verdana" w:cs="Verdana"/>
          <w:i/>
          <w:color w:val="000000"/>
          <w:sz w:val="18"/>
          <w:szCs w:val="24"/>
        </w:rPr>
        <w:t xml:space="preserve">Art. </w:t>
      </w:r>
      <w:r w:rsidR="00BC281D">
        <w:rPr>
          <w:rFonts w:ascii="Verdana" w:eastAsia="Verdana" w:hAnsi="Verdana" w:cs="Verdana"/>
          <w:i/>
          <w:color w:val="000000"/>
          <w:sz w:val="18"/>
          <w:szCs w:val="24"/>
        </w:rPr>
        <w:t>3</w:t>
      </w:r>
      <w:r w:rsidRPr="00B724FD">
        <w:rPr>
          <w:rFonts w:ascii="Verdana" w:eastAsia="Verdana" w:hAnsi="Verdana" w:cs="Verdana"/>
          <w:i/>
          <w:color w:val="000000"/>
          <w:sz w:val="18"/>
          <w:szCs w:val="24"/>
        </w:rPr>
        <w:t>. Attività aggiuntive e Compensi</w:t>
      </w:r>
    </w:p>
    <w:p w14:paraId="2AB3B459" w14:textId="77777777" w:rsidR="004E587D" w:rsidRPr="004E587D" w:rsidRDefault="00425EEE" w:rsidP="004E587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color w:val="000000"/>
          <w:sz w:val="18"/>
          <w:szCs w:val="24"/>
        </w:rPr>
      </w:pPr>
      <w:r w:rsidRPr="00425EEE">
        <w:rPr>
          <w:rFonts w:ascii="Verdana" w:eastAsia="Verdana" w:hAnsi="Verdana" w:cs="Verdana"/>
          <w:color w:val="000000"/>
          <w:sz w:val="18"/>
          <w:szCs w:val="24"/>
        </w:rPr>
        <w:t xml:space="preserve">L’incarico sarà espletato al di fuori dell’orario di servizio e secondo le modalità organizzative dei </w:t>
      </w:r>
      <w:r w:rsidR="004E587D">
        <w:rPr>
          <w:rFonts w:ascii="Verdana" w:eastAsia="Verdana" w:hAnsi="Verdana" w:cs="Verdana"/>
          <w:color w:val="000000"/>
          <w:sz w:val="18"/>
          <w:szCs w:val="24"/>
        </w:rPr>
        <w:t xml:space="preserve">vari </w:t>
      </w:r>
      <w:r w:rsidRPr="00425EEE">
        <w:rPr>
          <w:rFonts w:ascii="Verdana" w:eastAsia="Verdana" w:hAnsi="Verdana" w:cs="Verdana"/>
          <w:color w:val="000000"/>
          <w:sz w:val="18"/>
          <w:szCs w:val="24"/>
        </w:rPr>
        <w:t>percorsi</w:t>
      </w:r>
      <w:r w:rsidR="004E587D">
        <w:rPr>
          <w:rFonts w:ascii="Verdana" w:eastAsia="Verdana" w:hAnsi="Verdana" w:cs="Verdana"/>
          <w:color w:val="000000"/>
          <w:sz w:val="18"/>
          <w:szCs w:val="24"/>
        </w:rPr>
        <w:t>.</w:t>
      </w:r>
      <w:r w:rsidRPr="00425EEE">
        <w:rPr>
          <w:rFonts w:ascii="Verdana" w:eastAsia="Verdana" w:hAnsi="Verdana" w:cs="Verdana"/>
          <w:color w:val="000000"/>
          <w:sz w:val="18"/>
          <w:szCs w:val="24"/>
        </w:rPr>
        <w:t xml:space="preserve"> </w:t>
      </w:r>
      <w:r w:rsidR="004E587D" w:rsidRPr="004E587D">
        <w:rPr>
          <w:rFonts w:ascii="Verdana" w:eastAsia="Verdana" w:hAnsi="Verdana" w:cs="Verdana"/>
          <w:color w:val="000000"/>
          <w:sz w:val="18"/>
          <w:szCs w:val="24"/>
        </w:rPr>
        <w:t xml:space="preserve">Al gruppo di lavoro sono attribuibili n. 60 ore complessive ripartibili al suo interno in relazione all’operatività definita da project manager. Il corrispettivo economico previsto è corrispondente per il personale docente alla remunerazione oraria lordo stato del contratto vigente per le attività aggiuntive di non insegnamento (25,54 euro/h). Il corrispettivo orario omnicomprensivo sarà rapportato alle ore effettivamente prestate, documentate con </w:t>
      </w:r>
      <w:proofErr w:type="spellStart"/>
      <w:r w:rsidR="004E587D" w:rsidRPr="004E587D">
        <w:rPr>
          <w:rFonts w:ascii="Verdana" w:eastAsia="Verdana" w:hAnsi="Verdana" w:cs="Verdana"/>
          <w:color w:val="000000"/>
          <w:sz w:val="18"/>
          <w:szCs w:val="24"/>
        </w:rPr>
        <w:t>timesheet</w:t>
      </w:r>
      <w:proofErr w:type="spellEnd"/>
      <w:r w:rsidR="004E587D" w:rsidRPr="004E587D">
        <w:rPr>
          <w:rFonts w:ascii="Verdana" w:eastAsia="Verdana" w:hAnsi="Verdana" w:cs="Verdana"/>
          <w:color w:val="000000"/>
          <w:sz w:val="18"/>
          <w:szCs w:val="24"/>
        </w:rPr>
        <w:t>, al quale verranno applicate tutte le ritenute previdenziali ed assistenziali previste per legge.</w:t>
      </w:r>
      <w:r w:rsidR="004E587D" w:rsidRPr="004E587D">
        <w:rPr>
          <w:rFonts w:ascii="Verdana" w:eastAsia="Verdana" w:hAnsi="Verdana" w:cs="Verdana"/>
          <w:color w:val="000000"/>
          <w:sz w:val="18"/>
          <w:szCs w:val="18"/>
        </w:rPr>
        <w:t xml:space="preserve"> Il compenso sarà corrisposto solo successivamente </w:t>
      </w:r>
      <w:r w:rsidR="004E587D" w:rsidRPr="004E587D">
        <w:rPr>
          <w:rFonts w:ascii="Verdana" w:eastAsia="Verdana" w:hAnsi="Verdana" w:cs="Verdana"/>
          <w:sz w:val="18"/>
          <w:szCs w:val="18"/>
        </w:rPr>
        <w:t>all'effettiva</w:t>
      </w:r>
      <w:r w:rsidR="004E587D" w:rsidRPr="004E587D">
        <w:rPr>
          <w:rFonts w:ascii="Verdana" w:eastAsia="Verdana" w:hAnsi="Verdana" w:cs="Verdana"/>
          <w:color w:val="000000"/>
          <w:sz w:val="18"/>
          <w:szCs w:val="18"/>
        </w:rPr>
        <w:t xml:space="preserve"> erogazione del finanziamento da parte dell’Unità di Missione del PNRR presso il MIM. L’attività tecnica del gruppo di lavoro per l’orientamento, rientra nella percentuale max del 40% dei costi ammissibili di personale necessari alla realizzazione delle azioni di progetto</w:t>
      </w:r>
      <w:r w:rsidR="004E587D">
        <w:rPr>
          <w:rFonts w:ascii="Verdana" w:eastAsia="Verdana" w:hAnsi="Verdana" w:cs="Verdana"/>
          <w:color w:val="000000"/>
          <w:sz w:val="18"/>
          <w:szCs w:val="18"/>
        </w:rPr>
        <w:t>.</w:t>
      </w:r>
    </w:p>
    <w:p w14:paraId="4B1A7A3F" w14:textId="77777777" w:rsidR="00425EEE" w:rsidRDefault="00425EEE" w:rsidP="00B724F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i/>
          <w:color w:val="000000"/>
          <w:sz w:val="18"/>
          <w:szCs w:val="24"/>
        </w:rPr>
      </w:pPr>
    </w:p>
    <w:p w14:paraId="51D09A67" w14:textId="77777777" w:rsidR="00FC057D" w:rsidRPr="00CB15EC" w:rsidRDefault="00FC057D" w:rsidP="00FC057D">
      <w:pPr>
        <w:contextualSpacing/>
        <w:rPr>
          <w:rFonts w:ascii="Calibri" w:hAnsi="Calibri"/>
          <w:bCs/>
          <w:i/>
          <w:sz w:val="22"/>
          <w:szCs w:val="22"/>
        </w:rPr>
      </w:pPr>
      <w:r w:rsidRPr="00CB15EC">
        <w:rPr>
          <w:rFonts w:ascii="Calibri" w:hAnsi="Calibri"/>
          <w:bCs/>
          <w:i/>
          <w:sz w:val="22"/>
          <w:szCs w:val="22"/>
        </w:rPr>
        <w:t>Art.</w:t>
      </w:r>
      <w:r w:rsidR="00BC281D">
        <w:rPr>
          <w:rFonts w:ascii="Calibri" w:hAnsi="Calibri"/>
          <w:bCs/>
          <w:i/>
          <w:sz w:val="22"/>
          <w:szCs w:val="22"/>
        </w:rPr>
        <w:t xml:space="preserve"> 4</w:t>
      </w:r>
      <w:r>
        <w:rPr>
          <w:rFonts w:ascii="Calibri" w:hAnsi="Calibri"/>
          <w:bCs/>
          <w:i/>
          <w:sz w:val="22"/>
          <w:szCs w:val="22"/>
        </w:rPr>
        <w:t>. R</w:t>
      </w:r>
      <w:r w:rsidRPr="00CB15EC">
        <w:rPr>
          <w:rFonts w:ascii="Calibri" w:hAnsi="Calibri"/>
          <w:bCs/>
          <w:i/>
          <w:sz w:val="22"/>
          <w:szCs w:val="22"/>
        </w:rPr>
        <w:t>evoca e/o decadenza dall’incarico</w:t>
      </w:r>
    </w:p>
    <w:p w14:paraId="4AC04140" w14:textId="77777777" w:rsidR="00FC057D" w:rsidRPr="004E587D" w:rsidRDefault="00FC057D" w:rsidP="004E587D">
      <w:pPr>
        <w:contextualSpacing/>
        <w:jc w:val="both"/>
        <w:rPr>
          <w:rFonts w:ascii="Verdana" w:eastAsia="Verdana" w:hAnsi="Verdana" w:cs="Verdana"/>
          <w:color w:val="000000"/>
          <w:sz w:val="18"/>
          <w:szCs w:val="24"/>
        </w:rPr>
      </w:pPr>
      <w:r w:rsidRPr="004E587D">
        <w:rPr>
          <w:rFonts w:ascii="Verdana" w:eastAsia="Verdana" w:hAnsi="Verdana" w:cs="Verdana"/>
          <w:color w:val="000000"/>
          <w:sz w:val="18"/>
          <w:szCs w:val="24"/>
        </w:rPr>
        <w:t>L’incarico conferito ha efficacia esclusivamente in costanza di servizio interno e avrà decadenza immediata in conseguenza di una qualsiasi causa che dovesse intervenire ad interrompere la qualifica di “personale interno alla scuola”. In caso di decadenza verranno riconosciute e pagate le sole ore effettivamente svolte e giustificate da regolare Timesheet.</w:t>
      </w:r>
    </w:p>
    <w:p w14:paraId="4C941A4D" w14:textId="77777777" w:rsidR="00FC057D" w:rsidRDefault="00FC057D" w:rsidP="00B724F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color w:val="000000"/>
          <w:sz w:val="18"/>
          <w:szCs w:val="24"/>
        </w:rPr>
      </w:pPr>
    </w:p>
    <w:p w14:paraId="68C1E4F2" w14:textId="77777777" w:rsidR="008F3096" w:rsidRDefault="008F3096" w:rsidP="00B724F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color w:val="000000"/>
          <w:sz w:val="18"/>
          <w:szCs w:val="24"/>
        </w:rPr>
      </w:pPr>
      <w:r w:rsidRPr="00CB15EC">
        <w:rPr>
          <w:rFonts w:ascii="Calibri" w:hAnsi="Calibri"/>
          <w:bCs/>
          <w:i/>
          <w:sz w:val="22"/>
          <w:szCs w:val="22"/>
        </w:rPr>
        <w:t xml:space="preserve">Art. </w:t>
      </w:r>
      <w:r>
        <w:rPr>
          <w:rFonts w:ascii="Calibri" w:hAnsi="Calibri"/>
          <w:bCs/>
          <w:i/>
          <w:sz w:val="22"/>
          <w:szCs w:val="22"/>
        </w:rPr>
        <w:t>4. Pubblicazione</w:t>
      </w:r>
    </w:p>
    <w:p w14:paraId="7179041C" w14:textId="77777777" w:rsidR="00FA75A3" w:rsidRDefault="00FA75A3" w:rsidP="00FA75A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color w:val="000000"/>
          <w:sz w:val="18"/>
          <w:szCs w:val="24"/>
        </w:rPr>
      </w:pPr>
      <w:r w:rsidRPr="00FA75A3">
        <w:rPr>
          <w:rFonts w:ascii="Verdana" w:eastAsia="Verdana" w:hAnsi="Verdana" w:cs="Verdana"/>
          <w:color w:val="000000"/>
          <w:sz w:val="18"/>
          <w:szCs w:val="24"/>
        </w:rPr>
        <w:t xml:space="preserve">Il presente provvedimento sull’albo </w:t>
      </w:r>
      <w:r w:rsidR="008F3096">
        <w:rPr>
          <w:rFonts w:ascii="Verdana" w:eastAsia="Verdana" w:hAnsi="Verdana" w:cs="Verdana"/>
          <w:color w:val="000000"/>
          <w:sz w:val="18"/>
          <w:szCs w:val="24"/>
        </w:rPr>
        <w:t>è pubblicato all’albo on l</w:t>
      </w:r>
      <w:r w:rsidRPr="00FA75A3">
        <w:rPr>
          <w:rFonts w:ascii="Verdana" w:eastAsia="Verdana" w:hAnsi="Verdana" w:cs="Verdana"/>
          <w:color w:val="000000"/>
          <w:sz w:val="18"/>
          <w:szCs w:val="24"/>
        </w:rPr>
        <w:t>ine dell’Istituzione Scolastica, nella sezione Amministrazione Trasparente del sito istituzionale, nonché ne</w:t>
      </w:r>
      <w:r>
        <w:rPr>
          <w:rFonts w:ascii="Verdana" w:eastAsia="Verdana" w:hAnsi="Verdana" w:cs="Verdana"/>
          <w:color w:val="000000"/>
          <w:sz w:val="18"/>
          <w:szCs w:val="24"/>
        </w:rPr>
        <w:t>lla sezione PNRR del sito www.istitutocomprensivoassisi3</w:t>
      </w:r>
      <w:r w:rsidRPr="00FA75A3">
        <w:rPr>
          <w:rFonts w:ascii="Verdana" w:eastAsia="Verdana" w:hAnsi="Verdana" w:cs="Verdana"/>
          <w:color w:val="000000"/>
          <w:sz w:val="18"/>
          <w:szCs w:val="24"/>
        </w:rPr>
        <w:t>.edu.it ai sensi della normativa sulla trasparenza.</w:t>
      </w:r>
    </w:p>
    <w:p w14:paraId="4A9F8B1A" w14:textId="77777777" w:rsidR="00712A34" w:rsidRDefault="00712A34" w:rsidP="00FA75A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color w:val="000000"/>
          <w:sz w:val="18"/>
          <w:szCs w:val="24"/>
        </w:rPr>
      </w:pPr>
    </w:p>
    <w:p w14:paraId="65A831B2" w14:textId="77777777" w:rsidR="00BA1134" w:rsidRPr="00BA1134" w:rsidRDefault="00FA75A3" w:rsidP="00FA75A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hAnsi="Verdana"/>
          <w:sz w:val="18"/>
        </w:rPr>
      </w:pPr>
      <w:r w:rsidRPr="00FA75A3">
        <w:rPr>
          <w:rFonts w:ascii="Verdana" w:eastAsia="Verdana" w:hAnsi="Verdana" w:cs="Verdana"/>
          <w:color w:val="000000"/>
          <w:sz w:val="18"/>
          <w:szCs w:val="24"/>
        </w:rPr>
        <w:t xml:space="preserve">Per quanto non espressamente contenuto nel presente </w:t>
      </w:r>
      <w:r>
        <w:rPr>
          <w:rFonts w:ascii="Verdana" w:eastAsia="Verdana" w:hAnsi="Verdana" w:cs="Verdana"/>
          <w:color w:val="000000"/>
          <w:sz w:val="18"/>
          <w:szCs w:val="24"/>
        </w:rPr>
        <w:t>Atto</w:t>
      </w:r>
      <w:r w:rsidRPr="00FA75A3">
        <w:rPr>
          <w:rFonts w:ascii="Verdana" w:eastAsia="Verdana" w:hAnsi="Verdana" w:cs="Verdana"/>
          <w:color w:val="000000"/>
          <w:sz w:val="18"/>
          <w:szCs w:val="24"/>
        </w:rPr>
        <w:t>, valgono le vigenti disposizioni in materia di investimenti finanziati con il PNRR.</w:t>
      </w:r>
    </w:p>
    <w:p w14:paraId="00875DEC" w14:textId="77777777" w:rsidR="001A613A" w:rsidRDefault="001A613A" w:rsidP="00D22713">
      <w:pPr>
        <w:ind w:left="5400"/>
        <w:jc w:val="center"/>
      </w:pPr>
    </w:p>
    <w:p w14:paraId="642ADB8F" w14:textId="77777777" w:rsidR="001A613A" w:rsidRPr="00933940" w:rsidRDefault="001A613A" w:rsidP="00D22713">
      <w:pPr>
        <w:ind w:left="5400"/>
        <w:jc w:val="center"/>
        <w:rPr>
          <w:rFonts w:ascii="Verdana" w:hAnsi="Verdana"/>
          <w:b/>
          <w:sz w:val="18"/>
        </w:rPr>
      </w:pPr>
    </w:p>
    <w:p w14:paraId="5B35D8F6" w14:textId="77777777" w:rsidR="00D22713" w:rsidRPr="00A86508" w:rsidRDefault="00D22713" w:rsidP="00D22713">
      <w:pPr>
        <w:ind w:left="5400"/>
        <w:jc w:val="center"/>
        <w:rPr>
          <w:rFonts w:ascii="Verdana" w:eastAsia="Verdana" w:hAnsi="Verdana" w:cs="Verdana"/>
          <w:sz w:val="18"/>
          <w:szCs w:val="18"/>
        </w:rPr>
      </w:pPr>
      <w:r>
        <w:tab/>
      </w:r>
      <w:r>
        <w:rPr>
          <w:rFonts w:ascii="Verdana" w:eastAsia="Verdana" w:hAnsi="Verdana" w:cs="Verdana"/>
          <w:sz w:val="18"/>
          <w:szCs w:val="18"/>
        </w:rPr>
        <w:t xml:space="preserve">Il </w:t>
      </w:r>
      <w:r w:rsidR="008F3096">
        <w:rPr>
          <w:rFonts w:ascii="Verdana" w:eastAsia="Verdana" w:hAnsi="Verdana" w:cs="Verdana"/>
          <w:sz w:val="18"/>
          <w:szCs w:val="18"/>
        </w:rPr>
        <w:t xml:space="preserve">RUP </w:t>
      </w:r>
      <w:r w:rsidRPr="00A86508">
        <w:rPr>
          <w:rFonts w:ascii="Verdana" w:eastAsia="Verdana" w:hAnsi="Verdana" w:cs="Verdana"/>
          <w:sz w:val="18"/>
          <w:szCs w:val="18"/>
        </w:rPr>
        <w:t>Dirigente Scolastico</w:t>
      </w:r>
    </w:p>
    <w:p w14:paraId="3BD13CC5" w14:textId="77777777" w:rsidR="00D22713" w:rsidRDefault="00D22713" w:rsidP="00D22713">
      <w:pPr>
        <w:ind w:left="5400"/>
        <w:jc w:val="center"/>
        <w:rPr>
          <w:rFonts w:ascii="Verdana" w:eastAsia="Verdana" w:hAnsi="Verdana" w:cs="Verdana"/>
          <w:sz w:val="18"/>
          <w:szCs w:val="18"/>
        </w:rPr>
      </w:pPr>
      <w:r w:rsidRPr="00A86508">
        <w:rPr>
          <w:rFonts w:ascii="Verdana" w:eastAsia="Verdana" w:hAnsi="Verdana" w:cs="Verdana"/>
          <w:sz w:val="18"/>
          <w:szCs w:val="18"/>
        </w:rPr>
        <w:t>Dott.ssa Sandra Spigarelli</w:t>
      </w:r>
    </w:p>
    <w:p w14:paraId="65151E84" w14:textId="77777777" w:rsidR="00D22713" w:rsidRDefault="00D22713" w:rsidP="00D22713">
      <w:pPr>
        <w:ind w:left="5400"/>
        <w:jc w:val="center"/>
        <w:rPr>
          <w:rFonts w:ascii="Verdana" w:hAnsi="Verdana"/>
          <w:sz w:val="14"/>
          <w:szCs w:val="14"/>
        </w:rPr>
      </w:pPr>
      <w:r w:rsidRPr="00545DD7">
        <w:rPr>
          <w:rFonts w:ascii="Verdana" w:hAnsi="Verdana"/>
          <w:sz w:val="14"/>
          <w:szCs w:val="14"/>
        </w:rPr>
        <w:t>(Documento informatico firmato digitalmente ai sensi del D.Lgs 82/2005 s.m.i. e norme collegate)</w:t>
      </w:r>
    </w:p>
    <w:p w14:paraId="76409CB2" w14:textId="77777777" w:rsidR="00B86572" w:rsidRDefault="00B86572" w:rsidP="00D22713">
      <w:pPr>
        <w:ind w:left="5400"/>
        <w:jc w:val="center"/>
        <w:rPr>
          <w:rFonts w:ascii="Verdana" w:hAnsi="Verdana"/>
          <w:sz w:val="14"/>
          <w:szCs w:val="14"/>
        </w:rPr>
      </w:pPr>
    </w:p>
    <w:sectPr w:rsidR="00B86572" w:rsidSect="00544249">
      <w:headerReference w:type="default" r:id="rId7"/>
      <w:footerReference w:type="default" r:id="rId8"/>
      <w:pgSz w:w="11906" w:h="16838"/>
      <w:pgMar w:top="851" w:right="1274" w:bottom="1134" w:left="1134" w:header="708" w:footer="10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B86A47" w14:textId="77777777" w:rsidR="007C4ABF" w:rsidRDefault="007C4ABF" w:rsidP="00D22713">
      <w:r>
        <w:separator/>
      </w:r>
    </w:p>
  </w:endnote>
  <w:endnote w:type="continuationSeparator" w:id="0">
    <w:p w14:paraId="57B29435" w14:textId="77777777" w:rsidR="007C4ABF" w:rsidRDefault="007C4ABF" w:rsidP="00D22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501828" w14:textId="77777777" w:rsidR="00D22713" w:rsidRPr="00AA475F" w:rsidRDefault="00D22713" w:rsidP="007E0018">
    <w:pPr>
      <w:ind w:left="142" w:firstLine="142"/>
      <w:jc w:val="center"/>
      <w:rPr>
        <w:rFonts w:ascii="Calibri" w:hAnsi="Calibri" w:cs="Calibri"/>
        <w:color w:val="0F243E"/>
        <w:sz w:val="14"/>
        <w:szCs w:val="14"/>
      </w:rPr>
    </w:pPr>
    <w:r w:rsidRPr="00AA475F">
      <w:rPr>
        <w:rFonts w:ascii="Calibri" w:eastAsia="Verdana" w:hAnsi="Calibri" w:cs="Calibri"/>
        <w:color w:val="0F243E"/>
        <w:sz w:val="14"/>
        <w:szCs w:val="14"/>
      </w:rPr>
      <w:t xml:space="preserve">Via Croce, 38 – Petrignano – 06081 Assisi (PG) – Tel: </w:t>
    </w:r>
    <w:r w:rsidRPr="00AA475F">
      <w:rPr>
        <w:rFonts w:ascii="Calibri" w:eastAsia="Verdana" w:hAnsi="Calibri" w:cs="Calibri"/>
        <w:b/>
        <w:color w:val="0F243E"/>
        <w:sz w:val="14"/>
        <w:szCs w:val="14"/>
      </w:rPr>
      <w:t xml:space="preserve">0758038063 </w:t>
    </w:r>
    <w:r w:rsidR="009840C3" w:rsidRPr="00AA475F">
      <w:rPr>
        <w:rFonts w:ascii="Calibri" w:eastAsia="Verdana" w:hAnsi="Calibri" w:cs="Calibri"/>
        <w:b/>
        <w:color w:val="0F243E"/>
        <w:sz w:val="14"/>
        <w:szCs w:val="14"/>
      </w:rPr>
      <w:t>-</w:t>
    </w:r>
    <w:r w:rsidR="007E0018" w:rsidRPr="00AA475F">
      <w:rPr>
        <w:rFonts w:ascii="Calibri" w:eastAsia="Verdana" w:hAnsi="Calibri" w:cs="Calibri"/>
        <w:color w:val="0F243E"/>
        <w:sz w:val="14"/>
        <w:szCs w:val="14"/>
      </w:rPr>
      <w:t xml:space="preserve"> </w:t>
    </w:r>
    <w:r w:rsidRPr="00AA475F">
      <w:rPr>
        <w:rFonts w:ascii="Calibri" w:eastAsia="Verdana" w:hAnsi="Calibri" w:cs="Calibri"/>
        <w:color w:val="0F243E"/>
        <w:sz w:val="14"/>
        <w:szCs w:val="14"/>
      </w:rPr>
      <w:t xml:space="preserve">e-mail: </w:t>
    </w:r>
    <w:r w:rsidRPr="00AA475F">
      <w:rPr>
        <w:rFonts w:ascii="Calibri" w:eastAsia="Verdana" w:hAnsi="Calibri" w:cs="Calibri"/>
        <w:b/>
        <w:color w:val="0F243E"/>
        <w:sz w:val="14"/>
        <w:szCs w:val="14"/>
      </w:rPr>
      <w:t>pgic833006@istruzione.it</w:t>
    </w:r>
    <w:r w:rsidRPr="00AA475F">
      <w:rPr>
        <w:rFonts w:ascii="Calibri" w:eastAsia="Verdana" w:hAnsi="Calibri" w:cs="Calibri"/>
        <w:color w:val="0F243E"/>
        <w:sz w:val="14"/>
        <w:szCs w:val="14"/>
      </w:rPr>
      <w:t xml:space="preserve"> – posta pec: </w:t>
    </w:r>
    <w:hyperlink r:id="rId1">
      <w:r w:rsidRPr="00AA475F">
        <w:rPr>
          <w:rFonts w:ascii="Calibri" w:eastAsia="Verdana" w:hAnsi="Calibri" w:cs="Calibri"/>
          <w:b/>
          <w:color w:val="0F243E"/>
          <w:sz w:val="14"/>
          <w:szCs w:val="14"/>
          <w:u w:val="single"/>
        </w:rPr>
        <w:t>pgic833006@pec.istruzione.it</w:t>
      </w:r>
    </w:hyperlink>
  </w:p>
  <w:p w14:paraId="58BBAB7E" w14:textId="77777777" w:rsidR="00D22713" w:rsidRPr="00AA475F" w:rsidRDefault="00D22713" w:rsidP="00D2271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right="130"/>
      <w:rPr>
        <w:rFonts w:ascii="Calibri" w:eastAsia="Calibri" w:hAnsi="Calibri" w:cs="Calibri"/>
        <w:color w:val="0F243E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9644B7" w14:textId="77777777" w:rsidR="007C4ABF" w:rsidRDefault="007C4ABF" w:rsidP="00D22713">
      <w:r>
        <w:separator/>
      </w:r>
    </w:p>
  </w:footnote>
  <w:footnote w:type="continuationSeparator" w:id="0">
    <w:p w14:paraId="1D5FAF38" w14:textId="77777777" w:rsidR="007C4ABF" w:rsidRDefault="007C4ABF" w:rsidP="00D22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27E4D0" w14:textId="77777777" w:rsidR="00313210" w:rsidRDefault="00313210">
    <w:pPr>
      <w:pStyle w:val="Intestazione"/>
    </w:pPr>
    <w:r w:rsidRPr="00D861DC">
      <w:rPr>
        <w:noProof/>
      </w:rPr>
      <w:drawing>
        <wp:inline distT="0" distB="0" distL="0" distR="0" wp14:anchorId="36D7AEDC" wp14:editId="0B5BF0FC">
          <wp:extent cx="6419850" cy="833755"/>
          <wp:effectExtent l="0" t="0" r="0" b="4445"/>
          <wp:docPr id="2" name="Immagine 2" descr="C:\Users\Utente\Downloads\00 Carta intestata riquadr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tente\Downloads\00 Carta intestata riquadri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9850" cy="833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CF5297"/>
    <w:multiLevelType w:val="multilevel"/>
    <w:tmpl w:val="6E6ED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F47B3E"/>
    <w:multiLevelType w:val="multilevel"/>
    <w:tmpl w:val="7CC63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845C9D"/>
    <w:multiLevelType w:val="multilevel"/>
    <w:tmpl w:val="54049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6F156C"/>
    <w:multiLevelType w:val="hybridMultilevel"/>
    <w:tmpl w:val="E1C8321C"/>
    <w:lvl w:ilvl="0" w:tplc="3FF63704">
      <w:numFmt w:val="bullet"/>
      <w:lvlText w:val="-"/>
      <w:lvlJc w:val="left"/>
      <w:pPr>
        <w:ind w:left="786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1981EFD"/>
    <w:multiLevelType w:val="hybridMultilevel"/>
    <w:tmpl w:val="8D44E91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AE398A"/>
    <w:multiLevelType w:val="multilevel"/>
    <w:tmpl w:val="5BAC5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E46478"/>
    <w:multiLevelType w:val="multilevel"/>
    <w:tmpl w:val="2842B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9B4547"/>
    <w:multiLevelType w:val="hybridMultilevel"/>
    <w:tmpl w:val="0390006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EB3301"/>
    <w:multiLevelType w:val="multilevel"/>
    <w:tmpl w:val="E9868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41024FD"/>
    <w:multiLevelType w:val="multilevel"/>
    <w:tmpl w:val="7FC8A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82523B"/>
    <w:multiLevelType w:val="hybridMultilevel"/>
    <w:tmpl w:val="D1E257CE"/>
    <w:lvl w:ilvl="0" w:tplc="008C4A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F93055"/>
    <w:multiLevelType w:val="hybridMultilevel"/>
    <w:tmpl w:val="1A6628C6"/>
    <w:lvl w:ilvl="0" w:tplc="946EC66E">
      <w:start w:val="1"/>
      <w:numFmt w:val="decimal"/>
      <w:lvlText w:val="%1"/>
      <w:lvlJc w:val="left"/>
      <w:pPr>
        <w:ind w:left="502" w:hanging="360"/>
      </w:pPr>
      <w:rPr>
        <w:rFonts w:ascii="Verdana" w:eastAsia="Calibri" w:hAnsi="Verdana" w:cs="Arial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31B06E97"/>
    <w:multiLevelType w:val="hybridMultilevel"/>
    <w:tmpl w:val="A9162BA8"/>
    <w:lvl w:ilvl="0" w:tplc="0410000F">
      <w:start w:val="1"/>
      <w:numFmt w:val="decimal"/>
      <w:lvlText w:val="%1."/>
      <w:lvlJc w:val="left"/>
      <w:pPr>
        <w:ind w:left="780" w:hanging="360"/>
      </w:p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386C466F"/>
    <w:multiLevelType w:val="multilevel"/>
    <w:tmpl w:val="9800D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B2546CE"/>
    <w:multiLevelType w:val="hybridMultilevel"/>
    <w:tmpl w:val="1A6628C6"/>
    <w:lvl w:ilvl="0" w:tplc="946EC66E">
      <w:start w:val="1"/>
      <w:numFmt w:val="decimal"/>
      <w:lvlText w:val="%1"/>
      <w:lvlJc w:val="left"/>
      <w:pPr>
        <w:ind w:left="502" w:hanging="360"/>
      </w:pPr>
      <w:rPr>
        <w:rFonts w:ascii="Verdana" w:eastAsia="Calibri" w:hAnsi="Verdana" w:cs="Arial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3C815260"/>
    <w:multiLevelType w:val="multilevel"/>
    <w:tmpl w:val="EFB46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F2D58BF"/>
    <w:multiLevelType w:val="multilevel"/>
    <w:tmpl w:val="DB1AF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0680DF8"/>
    <w:multiLevelType w:val="hybridMultilevel"/>
    <w:tmpl w:val="36941352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8" w15:restartNumberingAfterBreak="0">
    <w:nsid w:val="424D592B"/>
    <w:multiLevelType w:val="hybridMultilevel"/>
    <w:tmpl w:val="13E216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3E6913"/>
    <w:multiLevelType w:val="multilevel"/>
    <w:tmpl w:val="90348654"/>
    <w:lvl w:ilvl="0">
      <w:numFmt w:val="bullet"/>
      <w:lvlText w:val="●"/>
      <w:lvlJc w:val="left"/>
      <w:pPr>
        <w:ind w:left="1214" w:hanging="360"/>
      </w:pPr>
      <w:rPr>
        <w:rFonts w:ascii="Noto Sans Symbols" w:eastAsia="Noto Sans Symbols" w:hAnsi="Noto Sans Symbols" w:cs="Noto Sans Symbols"/>
        <w:sz w:val="22"/>
        <w:szCs w:val="22"/>
      </w:rPr>
    </w:lvl>
    <w:lvl w:ilvl="1">
      <w:numFmt w:val="bullet"/>
      <w:lvlText w:val="•"/>
      <w:lvlJc w:val="left"/>
      <w:pPr>
        <w:ind w:left="2228" w:hanging="360"/>
      </w:pPr>
    </w:lvl>
    <w:lvl w:ilvl="2">
      <w:numFmt w:val="bullet"/>
      <w:lvlText w:val="•"/>
      <w:lvlJc w:val="left"/>
      <w:pPr>
        <w:ind w:left="3237" w:hanging="361"/>
      </w:pPr>
    </w:lvl>
    <w:lvl w:ilvl="3">
      <w:numFmt w:val="bullet"/>
      <w:lvlText w:val="•"/>
      <w:lvlJc w:val="left"/>
      <w:pPr>
        <w:ind w:left="4245" w:hanging="361"/>
      </w:pPr>
    </w:lvl>
    <w:lvl w:ilvl="4">
      <w:numFmt w:val="bullet"/>
      <w:lvlText w:val="•"/>
      <w:lvlJc w:val="left"/>
      <w:pPr>
        <w:ind w:left="5254" w:hanging="361"/>
      </w:pPr>
    </w:lvl>
    <w:lvl w:ilvl="5">
      <w:numFmt w:val="bullet"/>
      <w:lvlText w:val="•"/>
      <w:lvlJc w:val="left"/>
      <w:pPr>
        <w:ind w:left="6263" w:hanging="361"/>
      </w:pPr>
    </w:lvl>
    <w:lvl w:ilvl="6">
      <w:numFmt w:val="bullet"/>
      <w:lvlText w:val="•"/>
      <w:lvlJc w:val="left"/>
      <w:pPr>
        <w:ind w:left="7271" w:hanging="361"/>
      </w:pPr>
    </w:lvl>
    <w:lvl w:ilvl="7">
      <w:numFmt w:val="bullet"/>
      <w:lvlText w:val="•"/>
      <w:lvlJc w:val="left"/>
      <w:pPr>
        <w:ind w:left="8280" w:hanging="361"/>
      </w:pPr>
    </w:lvl>
    <w:lvl w:ilvl="8">
      <w:numFmt w:val="bullet"/>
      <w:lvlText w:val="•"/>
      <w:lvlJc w:val="left"/>
      <w:pPr>
        <w:ind w:left="9289" w:hanging="361"/>
      </w:pPr>
    </w:lvl>
  </w:abstractNum>
  <w:abstractNum w:abstractNumId="20" w15:restartNumberingAfterBreak="0">
    <w:nsid w:val="4C313ED5"/>
    <w:multiLevelType w:val="multilevel"/>
    <w:tmpl w:val="55086F1E"/>
    <w:lvl w:ilvl="0">
      <w:numFmt w:val="bullet"/>
      <w:lvlText w:val="•"/>
      <w:lvlJc w:val="left"/>
      <w:pPr>
        <w:ind w:left="853" w:hanging="161"/>
      </w:pPr>
      <w:rPr>
        <w:rFonts w:ascii="Calibri" w:eastAsia="Calibri" w:hAnsi="Calibri" w:cs="Calibri"/>
        <w:sz w:val="22"/>
        <w:szCs w:val="22"/>
      </w:rPr>
    </w:lvl>
    <w:lvl w:ilvl="1">
      <w:numFmt w:val="bullet"/>
      <w:lvlText w:val="•"/>
      <w:lvlJc w:val="left"/>
      <w:pPr>
        <w:ind w:left="1904" w:hanging="161"/>
      </w:pPr>
    </w:lvl>
    <w:lvl w:ilvl="2">
      <w:numFmt w:val="bullet"/>
      <w:lvlText w:val="•"/>
      <w:lvlJc w:val="left"/>
      <w:pPr>
        <w:ind w:left="2949" w:hanging="161"/>
      </w:pPr>
    </w:lvl>
    <w:lvl w:ilvl="3">
      <w:numFmt w:val="bullet"/>
      <w:lvlText w:val="•"/>
      <w:lvlJc w:val="left"/>
      <w:pPr>
        <w:ind w:left="3993" w:hanging="161"/>
      </w:pPr>
    </w:lvl>
    <w:lvl w:ilvl="4">
      <w:numFmt w:val="bullet"/>
      <w:lvlText w:val="•"/>
      <w:lvlJc w:val="left"/>
      <w:pPr>
        <w:ind w:left="5038" w:hanging="161"/>
      </w:pPr>
    </w:lvl>
    <w:lvl w:ilvl="5">
      <w:numFmt w:val="bullet"/>
      <w:lvlText w:val="•"/>
      <w:lvlJc w:val="left"/>
      <w:pPr>
        <w:ind w:left="6083" w:hanging="161"/>
      </w:pPr>
    </w:lvl>
    <w:lvl w:ilvl="6">
      <w:numFmt w:val="bullet"/>
      <w:lvlText w:val="•"/>
      <w:lvlJc w:val="left"/>
      <w:pPr>
        <w:ind w:left="7127" w:hanging="161"/>
      </w:pPr>
    </w:lvl>
    <w:lvl w:ilvl="7">
      <w:numFmt w:val="bullet"/>
      <w:lvlText w:val="•"/>
      <w:lvlJc w:val="left"/>
      <w:pPr>
        <w:ind w:left="8172" w:hanging="161"/>
      </w:pPr>
    </w:lvl>
    <w:lvl w:ilvl="8">
      <w:numFmt w:val="bullet"/>
      <w:lvlText w:val="•"/>
      <w:lvlJc w:val="left"/>
      <w:pPr>
        <w:ind w:left="9217" w:hanging="161"/>
      </w:pPr>
    </w:lvl>
  </w:abstractNum>
  <w:abstractNum w:abstractNumId="21" w15:restartNumberingAfterBreak="0">
    <w:nsid w:val="516D08C3"/>
    <w:multiLevelType w:val="multilevel"/>
    <w:tmpl w:val="A634B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A3332E2"/>
    <w:multiLevelType w:val="hybridMultilevel"/>
    <w:tmpl w:val="AEFECE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BD5A3D"/>
    <w:multiLevelType w:val="hybridMultilevel"/>
    <w:tmpl w:val="50AC25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CE44C4"/>
    <w:multiLevelType w:val="multilevel"/>
    <w:tmpl w:val="8C147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0C6519D"/>
    <w:multiLevelType w:val="multilevel"/>
    <w:tmpl w:val="7602871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639E5E90"/>
    <w:multiLevelType w:val="multilevel"/>
    <w:tmpl w:val="048CD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3F27DD0"/>
    <w:multiLevelType w:val="hybridMultilevel"/>
    <w:tmpl w:val="DD582D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CC0C57"/>
    <w:multiLevelType w:val="multilevel"/>
    <w:tmpl w:val="0EE23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6576F75"/>
    <w:multiLevelType w:val="multilevel"/>
    <w:tmpl w:val="7BCCD9DA"/>
    <w:lvl w:ilvl="0">
      <w:numFmt w:val="bullet"/>
      <w:lvlText w:val="●"/>
      <w:lvlJc w:val="left"/>
      <w:pPr>
        <w:ind w:left="842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numFmt w:val="bullet"/>
      <w:lvlText w:val="•"/>
      <w:lvlJc w:val="left"/>
      <w:pPr>
        <w:ind w:left="998" w:hanging="175"/>
      </w:pPr>
      <w:rPr>
        <w:rFonts w:ascii="Calibri" w:eastAsia="Calibri" w:hAnsi="Calibri" w:cs="Calibri"/>
        <w:sz w:val="24"/>
        <w:szCs w:val="24"/>
      </w:rPr>
    </w:lvl>
    <w:lvl w:ilvl="2">
      <w:numFmt w:val="bullet"/>
      <w:lvlText w:val="-"/>
      <w:lvlJc w:val="left"/>
      <w:pPr>
        <w:ind w:left="993" w:hanging="130"/>
      </w:pPr>
      <w:rPr>
        <w:rFonts w:ascii="Calibri" w:eastAsia="Calibri" w:hAnsi="Calibri" w:cs="Calibri"/>
        <w:sz w:val="24"/>
        <w:szCs w:val="24"/>
      </w:rPr>
    </w:lvl>
    <w:lvl w:ilvl="3">
      <w:numFmt w:val="bullet"/>
      <w:lvlText w:val="•"/>
      <w:lvlJc w:val="left"/>
      <w:pPr>
        <w:ind w:left="3374" w:hanging="130"/>
      </w:pPr>
    </w:lvl>
    <w:lvl w:ilvl="4">
      <w:numFmt w:val="bullet"/>
      <w:lvlText w:val="•"/>
      <w:lvlJc w:val="left"/>
      <w:pPr>
        <w:ind w:left="4562" w:hanging="130"/>
      </w:pPr>
    </w:lvl>
    <w:lvl w:ilvl="5">
      <w:numFmt w:val="bullet"/>
      <w:lvlText w:val="•"/>
      <w:lvlJc w:val="left"/>
      <w:pPr>
        <w:ind w:left="5749" w:hanging="130"/>
      </w:pPr>
    </w:lvl>
    <w:lvl w:ilvl="6">
      <w:numFmt w:val="bullet"/>
      <w:lvlText w:val="•"/>
      <w:lvlJc w:val="left"/>
      <w:pPr>
        <w:ind w:left="6936" w:hanging="130"/>
      </w:pPr>
    </w:lvl>
    <w:lvl w:ilvl="7">
      <w:numFmt w:val="bullet"/>
      <w:lvlText w:val="•"/>
      <w:lvlJc w:val="left"/>
      <w:pPr>
        <w:ind w:left="8124" w:hanging="130"/>
      </w:pPr>
    </w:lvl>
    <w:lvl w:ilvl="8">
      <w:numFmt w:val="bullet"/>
      <w:lvlText w:val="•"/>
      <w:lvlJc w:val="left"/>
      <w:pPr>
        <w:ind w:left="9311" w:hanging="130"/>
      </w:pPr>
    </w:lvl>
  </w:abstractNum>
  <w:abstractNum w:abstractNumId="30" w15:restartNumberingAfterBreak="0">
    <w:nsid w:val="696B6B19"/>
    <w:multiLevelType w:val="multilevel"/>
    <w:tmpl w:val="BA9ED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8F46EAB"/>
    <w:multiLevelType w:val="multilevel"/>
    <w:tmpl w:val="B4EC5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AA27D89"/>
    <w:multiLevelType w:val="hybridMultilevel"/>
    <w:tmpl w:val="6DDE80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4431691">
    <w:abstractNumId w:val="21"/>
  </w:num>
  <w:num w:numId="2" w16cid:durableId="812721709">
    <w:abstractNumId w:val="8"/>
  </w:num>
  <w:num w:numId="3" w16cid:durableId="687755099">
    <w:abstractNumId w:val="6"/>
  </w:num>
  <w:num w:numId="4" w16cid:durableId="1112046319">
    <w:abstractNumId w:val="26"/>
  </w:num>
  <w:num w:numId="5" w16cid:durableId="18630366">
    <w:abstractNumId w:val="30"/>
  </w:num>
  <w:num w:numId="6" w16cid:durableId="1041903405">
    <w:abstractNumId w:val="28"/>
  </w:num>
  <w:num w:numId="7" w16cid:durableId="1960869114">
    <w:abstractNumId w:val="24"/>
  </w:num>
  <w:num w:numId="8" w16cid:durableId="1436707544">
    <w:abstractNumId w:val="1"/>
  </w:num>
  <w:num w:numId="9" w16cid:durableId="849032258">
    <w:abstractNumId w:val="0"/>
  </w:num>
  <w:num w:numId="10" w16cid:durableId="1116025062">
    <w:abstractNumId w:val="13"/>
  </w:num>
  <w:num w:numId="11" w16cid:durableId="1233005162">
    <w:abstractNumId w:val="2"/>
  </w:num>
  <w:num w:numId="12" w16cid:durableId="1627349728">
    <w:abstractNumId w:val="18"/>
  </w:num>
  <w:num w:numId="13" w16cid:durableId="963929934">
    <w:abstractNumId w:val="32"/>
  </w:num>
  <w:num w:numId="14" w16cid:durableId="1256091292">
    <w:abstractNumId w:val="3"/>
  </w:num>
  <w:num w:numId="15" w16cid:durableId="676923710">
    <w:abstractNumId w:val="15"/>
  </w:num>
  <w:num w:numId="16" w16cid:durableId="1883589503">
    <w:abstractNumId w:val="9"/>
  </w:num>
  <w:num w:numId="17" w16cid:durableId="2111050353">
    <w:abstractNumId w:val="16"/>
  </w:num>
  <w:num w:numId="18" w16cid:durableId="1978684687">
    <w:abstractNumId w:val="14"/>
  </w:num>
  <w:num w:numId="19" w16cid:durableId="472481277">
    <w:abstractNumId w:val="11"/>
  </w:num>
  <w:num w:numId="20" w16cid:durableId="1736007033">
    <w:abstractNumId w:val="31"/>
  </w:num>
  <w:num w:numId="21" w16cid:durableId="560554110">
    <w:abstractNumId w:val="12"/>
  </w:num>
  <w:num w:numId="22" w16cid:durableId="1743336575">
    <w:abstractNumId w:val="4"/>
  </w:num>
  <w:num w:numId="23" w16cid:durableId="2027443413">
    <w:abstractNumId w:val="10"/>
  </w:num>
  <w:num w:numId="24" w16cid:durableId="1689210935">
    <w:abstractNumId w:val="5"/>
  </w:num>
  <w:num w:numId="25" w16cid:durableId="1449861358">
    <w:abstractNumId w:val="17"/>
  </w:num>
  <w:num w:numId="26" w16cid:durableId="1410468399">
    <w:abstractNumId w:val="25"/>
  </w:num>
  <w:num w:numId="27" w16cid:durableId="437220046">
    <w:abstractNumId w:val="29"/>
  </w:num>
  <w:num w:numId="28" w16cid:durableId="159975178">
    <w:abstractNumId w:val="7"/>
  </w:num>
  <w:num w:numId="29" w16cid:durableId="1073628967">
    <w:abstractNumId w:val="23"/>
  </w:num>
  <w:num w:numId="30" w16cid:durableId="626592850">
    <w:abstractNumId w:val="19"/>
  </w:num>
  <w:num w:numId="31" w16cid:durableId="869149080">
    <w:abstractNumId w:val="20"/>
  </w:num>
  <w:num w:numId="32" w16cid:durableId="393628074">
    <w:abstractNumId w:val="22"/>
  </w:num>
  <w:num w:numId="33" w16cid:durableId="31294720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567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71AC"/>
    <w:rsid w:val="00071361"/>
    <w:rsid w:val="00080669"/>
    <w:rsid w:val="000E3F48"/>
    <w:rsid w:val="00140F2F"/>
    <w:rsid w:val="0017688B"/>
    <w:rsid w:val="0018755F"/>
    <w:rsid w:val="001A613A"/>
    <w:rsid w:val="001D76B7"/>
    <w:rsid w:val="001D773E"/>
    <w:rsid w:val="001F11FB"/>
    <w:rsid w:val="0024471D"/>
    <w:rsid w:val="00250AE1"/>
    <w:rsid w:val="00264DD5"/>
    <w:rsid w:val="002D687F"/>
    <w:rsid w:val="002E206A"/>
    <w:rsid w:val="00313210"/>
    <w:rsid w:val="00324536"/>
    <w:rsid w:val="00335AAE"/>
    <w:rsid w:val="00351F86"/>
    <w:rsid w:val="00360B1E"/>
    <w:rsid w:val="003C3BE7"/>
    <w:rsid w:val="003D389E"/>
    <w:rsid w:val="00425EEE"/>
    <w:rsid w:val="00456B23"/>
    <w:rsid w:val="0048598A"/>
    <w:rsid w:val="004A4C4E"/>
    <w:rsid w:val="004D7711"/>
    <w:rsid w:val="004E02E6"/>
    <w:rsid w:val="004E092E"/>
    <w:rsid w:val="004E587D"/>
    <w:rsid w:val="00542FE6"/>
    <w:rsid w:val="00544249"/>
    <w:rsid w:val="00555612"/>
    <w:rsid w:val="00556981"/>
    <w:rsid w:val="005647D2"/>
    <w:rsid w:val="00570CCA"/>
    <w:rsid w:val="00586AFE"/>
    <w:rsid w:val="005C6380"/>
    <w:rsid w:val="005E78F0"/>
    <w:rsid w:val="0060313B"/>
    <w:rsid w:val="006172AD"/>
    <w:rsid w:val="0063182E"/>
    <w:rsid w:val="00681F58"/>
    <w:rsid w:val="00682424"/>
    <w:rsid w:val="006D4E25"/>
    <w:rsid w:val="006D60C5"/>
    <w:rsid w:val="006E529B"/>
    <w:rsid w:val="0070551D"/>
    <w:rsid w:val="00705594"/>
    <w:rsid w:val="00712A34"/>
    <w:rsid w:val="00720CD8"/>
    <w:rsid w:val="00757A16"/>
    <w:rsid w:val="007867AD"/>
    <w:rsid w:val="007A2019"/>
    <w:rsid w:val="007C4ABF"/>
    <w:rsid w:val="007E0018"/>
    <w:rsid w:val="008015FB"/>
    <w:rsid w:val="00875009"/>
    <w:rsid w:val="00875413"/>
    <w:rsid w:val="00881265"/>
    <w:rsid w:val="008A770D"/>
    <w:rsid w:val="008B034A"/>
    <w:rsid w:val="008E0726"/>
    <w:rsid w:val="008F3096"/>
    <w:rsid w:val="00933940"/>
    <w:rsid w:val="0094449D"/>
    <w:rsid w:val="009450A9"/>
    <w:rsid w:val="009840C3"/>
    <w:rsid w:val="009D292E"/>
    <w:rsid w:val="009E7DF7"/>
    <w:rsid w:val="00A115FE"/>
    <w:rsid w:val="00A16BC3"/>
    <w:rsid w:val="00A315E2"/>
    <w:rsid w:val="00A5408F"/>
    <w:rsid w:val="00A80D83"/>
    <w:rsid w:val="00AA475F"/>
    <w:rsid w:val="00AE6763"/>
    <w:rsid w:val="00AF3EE0"/>
    <w:rsid w:val="00AF7C7B"/>
    <w:rsid w:val="00B16BD4"/>
    <w:rsid w:val="00B2302B"/>
    <w:rsid w:val="00B344C9"/>
    <w:rsid w:val="00B724FD"/>
    <w:rsid w:val="00B86572"/>
    <w:rsid w:val="00B97658"/>
    <w:rsid w:val="00BA1134"/>
    <w:rsid w:val="00BA19CD"/>
    <w:rsid w:val="00BA255C"/>
    <w:rsid w:val="00BB2C6E"/>
    <w:rsid w:val="00BB3F34"/>
    <w:rsid w:val="00BC281D"/>
    <w:rsid w:val="00BC2E97"/>
    <w:rsid w:val="00BC71AC"/>
    <w:rsid w:val="00BE4C63"/>
    <w:rsid w:val="00BF1F54"/>
    <w:rsid w:val="00BF2D5A"/>
    <w:rsid w:val="00BF58BC"/>
    <w:rsid w:val="00C07B41"/>
    <w:rsid w:val="00C138FE"/>
    <w:rsid w:val="00C250AF"/>
    <w:rsid w:val="00C2733C"/>
    <w:rsid w:val="00C338CE"/>
    <w:rsid w:val="00C43604"/>
    <w:rsid w:val="00C4691C"/>
    <w:rsid w:val="00C473D7"/>
    <w:rsid w:val="00C5255E"/>
    <w:rsid w:val="00C64481"/>
    <w:rsid w:val="00C7480B"/>
    <w:rsid w:val="00C81F40"/>
    <w:rsid w:val="00CB0607"/>
    <w:rsid w:val="00CD20E1"/>
    <w:rsid w:val="00D03227"/>
    <w:rsid w:val="00D2175A"/>
    <w:rsid w:val="00D22713"/>
    <w:rsid w:val="00D36519"/>
    <w:rsid w:val="00D379D5"/>
    <w:rsid w:val="00D643EA"/>
    <w:rsid w:val="00D774D5"/>
    <w:rsid w:val="00D8522A"/>
    <w:rsid w:val="00D861DC"/>
    <w:rsid w:val="00D91300"/>
    <w:rsid w:val="00DB68EA"/>
    <w:rsid w:val="00DD5608"/>
    <w:rsid w:val="00DD662B"/>
    <w:rsid w:val="00DF1508"/>
    <w:rsid w:val="00DF3F26"/>
    <w:rsid w:val="00E14B37"/>
    <w:rsid w:val="00E17BCD"/>
    <w:rsid w:val="00E4569A"/>
    <w:rsid w:val="00E82D47"/>
    <w:rsid w:val="00F31233"/>
    <w:rsid w:val="00F34D71"/>
    <w:rsid w:val="00F41DA8"/>
    <w:rsid w:val="00F56BA8"/>
    <w:rsid w:val="00F60B75"/>
    <w:rsid w:val="00F619C5"/>
    <w:rsid w:val="00F75F98"/>
    <w:rsid w:val="00FA75A3"/>
    <w:rsid w:val="00FB6630"/>
    <w:rsid w:val="00FC057D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B0DD37"/>
  <w15:chartTrackingRefBased/>
  <w15:docId w15:val="{61BB26BB-20E4-4D47-944F-A5E7873DF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A77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A475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link w:val="Titolo2Carattere"/>
    <w:uiPriority w:val="9"/>
    <w:qFormat/>
    <w:rsid w:val="00F34D7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C71A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C71AC"/>
    <w:rPr>
      <w:rFonts w:ascii="Segoe UI" w:hAnsi="Segoe UI" w:cs="Segoe UI"/>
      <w:sz w:val="18"/>
      <w:szCs w:val="1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34D71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F34D71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F34D7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D2271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22713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D2271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22713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D643EA"/>
    <w:pPr>
      <w:spacing w:before="100" w:beforeAutospacing="1" w:after="100" w:afterAutospacing="1"/>
    </w:pPr>
    <w:rPr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AA475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D36519"/>
    <w:pPr>
      <w:widowControl w:val="0"/>
      <w:autoSpaceDE w:val="0"/>
      <w:autoSpaceDN w:val="0"/>
      <w:ind w:left="367"/>
    </w:pPr>
    <w:rPr>
      <w:sz w:val="22"/>
      <w:szCs w:val="22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36519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821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541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32900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09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246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54667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27018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00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95305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91325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84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11359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1020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98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242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27884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8816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60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503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90589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20304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00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56268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93241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67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14505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77074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552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253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28752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38623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57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75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97707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09671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37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159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13646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79108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87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580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gic833006@pec.istruzion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1610</Words>
  <Characters>9182</Characters>
  <Application>Microsoft Office Word</Application>
  <DocSecurity>0</DocSecurity>
  <Lines>76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mascia renzini</cp:lastModifiedBy>
  <cp:revision>11</cp:revision>
  <cp:lastPrinted>2024-05-30T07:31:00Z</cp:lastPrinted>
  <dcterms:created xsi:type="dcterms:W3CDTF">2024-05-30T09:35:00Z</dcterms:created>
  <dcterms:modified xsi:type="dcterms:W3CDTF">2024-06-02T17:25:00Z</dcterms:modified>
</cp:coreProperties>
</file>