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ECCE" w14:textId="6D204DCB" w:rsidR="00E5334B" w:rsidRDefault="00E5334B" w:rsidP="00E5334B">
      <w:pPr>
        <w:rPr>
          <w:rFonts w:ascii="Verdana" w:hAnsi="Verdana" w:cs="Calibri"/>
          <w:b/>
          <w:bCs/>
          <w:sz w:val="18"/>
          <w:szCs w:val="18"/>
        </w:rPr>
      </w:pPr>
      <w:r w:rsidRPr="009317FB">
        <w:rPr>
          <w:rFonts w:ascii="Verdana" w:hAnsi="Verdana" w:cs="Calibri"/>
          <w:b/>
          <w:bCs/>
          <w:sz w:val="18"/>
          <w:szCs w:val="18"/>
        </w:rPr>
        <w:t>Data come da segnatura</w:t>
      </w:r>
    </w:p>
    <w:p w14:paraId="0B5567E0" w14:textId="11EC2EEC" w:rsidR="0010054C" w:rsidRDefault="0010054C" w:rsidP="0010054C">
      <w:pPr>
        <w:jc w:val="center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>CIRCOLARE n. 476</w:t>
      </w:r>
    </w:p>
    <w:p w14:paraId="6445A872" w14:textId="77777777" w:rsidR="0010054C" w:rsidRDefault="0010054C" w:rsidP="004C40FC">
      <w:pPr>
        <w:ind w:left="6840"/>
        <w:rPr>
          <w:rFonts w:ascii="Verdana" w:hAnsi="Verdana" w:cs="Calibri"/>
          <w:b/>
          <w:bCs/>
          <w:sz w:val="18"/>
          <w:szCs w:val="18"/>
        </w:rPr>
      </w:pPr>
    </w:p>
    <w:p w14:paraId="686D337B" w14:textId="2CD0E09D" w:rsidR="004C40FC" w:rsidRPr="004C40FC" w:rsidRDefault="004C40FC" w:rsidP="004C40FC">
      <w:pPr>
        <w:ind w:left="6840"/>
        <w:rPr>
          <w:rFonts w:ascii="Verdana" w:hAnsi="Verdana" w:cs="Calibri"/>
          <w:b/>
          <w:bCs/>
          <w:sz w:val="18"/>
          <w:szCs w:val="18"/>
        </w:rPr>
      </w:pPr>
      <w:r w:rsidRPr="004C40FC">
        <w:rPr>
          <w:rFonts w:ascii="Verdana" w:hAnsi="Verdana" w:cs="Calibri"/>
          <w:b/>
          <w:bCs/>
          <w:sz w:val="18"/>
          <w:szCs w:val="18"/>
        </w:rPr>
        <w:t xml:space="preserve">Al PERSONALE </w:t>
      </w:r>
    </w:p>
    <w:p w14:paraId="3CBE6598" w14:textId="5C4BF119" w:rsidR="004C40FC" w:rsidRPr="004C40FC" w:rsidRDefault="004C40FC" w:rsidP="004C40FC">
      <w:pPr>
        <w:ind w:left="6840"/>
        <w:rPr>
          <w:rFonts w:ascii="Verdana" w:hAnsi="Verdana" w:cs="Calibri"/>
          <w:b/>
          <w:bCs/>
          <w:sz w:val="18"/>
          <w:szCs w:val="18"/>
        </w:rPr>
      </w:pPr>
      <w:r w:rsidRPr="004C40FC">
        <w:rPr>
          <w:rFonts w:ascii="Verdana" w:hAnsi="Verdana" w:cs="Calibri"/>
          <w:b/>
          <w:bCs/>
          <w:sz w:val="18"/>
          <w:szCs w:val="18"/>
        </w:rPr>
        <w:t>IC ASSISI 3</w:t>
      </w:r>
    </w:p>
    <w:p w14:paraId="5E8D3444" w14:textId="68CA2354" w:rsidR="004C40FC" w:rsidRPr="004C40FC" w:rsidRDefault="004C40FC" w:rsidP="004C40FC">
      <w:pPr>
        <w:ind w:left="6840"/>
        <w:rPr>
          <w:rFonts w:ascii="Verdana" w:hAnsi="Verdana" w:cs="Calibri"/>
          <w:b/>
          <w:bCs/>
          <w:sz w:val="18"/>
          <w:szCs w:val="18"/>
        </w:rPr>
      </w:pPr>
      <w:r w:rsidRPr="004C40FC">
        <w:rPr>
          <w:rFonts w:ascii="Verdana" w:hAnsi="Verdana" w:cs="Calibri"/>
          <w:b/>
          <w:bCs/>
          <w:sz w:val="18"/>
          <w:szCs w:val="18"/>
        </w:rPr>
        <w:t>AI GENITORI</w:t>
      </w:r>
    </w:p>
    <w:p w14:paraId="2DBA3E6F" w14:textId="7A074A2B" w:rsidR="004C40FC" w:rsidRPr="004C40FC" w:rsidRDefault="004C40FC" w:rsidP="004C40FC">
      <w:pPr>
        <w:ind w:left="6840"/>
        <w:rPr>
          <w:rFonts w:ascii="Verdana" w:hAnsi="Verdana" w:cs="Calibri"/>
          <w:b/>
          <w:bCs/>
          <w:sz w:val="18"/>
          <w:szCs w:val="18"/>
        </w:rPr>
      </w:pPr>
      <w:r w:rsidRPr="004C40FC">
        <w:rPr>
          <w:rFonts w:ascii="Verdana" w:hAnsi="Verdana" w:cs="Calibri"/>
          <w:b/>
          <w:bCs/>
          <w:sz w:val="18"/>
          <w:szCs w:val="18"/>
        </w:rPr>
        <w:t>IC ASSISI 3</w:t>
      </w:r>
    </w:p>
    <w:p w14:paraId="6A00F6BC" w14:textId="77777777" w:rsidR="004C40FC" w:rsidRDefault="004C40FC" w:rsidP="004C40FC">
      <w:pPr>
        <w:ind w:left="6840"/>
        <w:rPr>
          <w:rFonts w:ascii="Verdana" w:hAnsi="Verdana" w:cs="Calibri"/>
          <w:b/>
          <w:bCs/>
          <w:sz w:val="18"/>
          <w:szCs w:val="18"/>
        </w:rPr>
      </w:pPr>
    </w:p>
    <w:p w14:paraId="4E1A63F9" w14:textId="77777777" w:rsidR="004C40FC" w:rsidRDefault="004C40FC" w:rsidP="004C40FC">
      <w:pPr>
        <w:ind w:left="6840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AL REFERENTE COVID </w:t>
      </w:r>
    </w:p>
    <w:p w14:paraId="237FD77C" w14:textId="77777777" w:rsidR="004C40FC" w:rsidRDefault="004C40FC" w:rsidP="004C40FC">
      <w:pPr>
        <w:ind w:left="6840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>AL RSPP</w:t>
      </w:r>
    </w:p>
    <w:p w14:paraId="3ACA4A20" w14:textId="312EDC72" w:rsidR="004C40FC" w:rsidRDefault="004C40FC" w:rsidP="004C40FC">
      <w:pPr>
        <w:ind w:left="6840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>AL MC</w:t>
      </w:r>
    </w:p>
    <w:p w14:paraId="6DCBCB71" w14:textId="77777777" w:rsidR="004C40FC" w:rsidRDefault="004C40FC" w:rsidP="004C40FC">
      <w:pPr>
        <w:ind w:left="6840"/>
        <w:rPr>
          <w:rFonts w:ascii="Verdana" w:hAnsi="Verdana" w:cs="Calibri"/>
          <w:b/>
          <w:bCs/>
          <w:sz w:val="18"/>
          <w:szCs w:val="18"/>
        </w:rPr>
      </w:pPr>
    </w:p>
    <w:p w14:paraId="04B54541" w14:textId="19BB2013" w:rsidR="004C40FC" w:rsidRPr="004C40FC" w:rsidRDefault="004C40FC" w:rsidP="004C40FC">
      <w:pPr>
        <w:ind w:left="6840"/>
        <w:rPr>
          <w:rFonts w:ascii="Verdana" w:hAnsi="Verdana" w:cs="Calibri"/>
          <w:b/>
          <w:bCs/>
          <w:sz w:val="18"/>
          <w:szCs w:val="18"/>
        </w:rPr>
      </w:pPr>
      <w:r w:rsidRPr="004C40FC">
        <w:rPr>
          <w:rFonts w:ascii="Verdana" w:hAnsi="Verdana" w:cs="Calibri"/>
          <w:b/>
          <w:bCs/>
          <w:sz w:val="18"/>
          <w:szCs w:val="18"/>
        </w:rPr>
        <w:t>CIRCOLARI DOCENTI</w:t>
      </w:r>
    </w:p>
    <w:p w14:paraId="69622656" w14:textId="3EEBA92F" w:rsidR="004C40FC" w:rsidRPr="004C40FC" w:rsidRDefault="004C40FC" w:rsidP="004C40FC">
      <w:pPr>
        <w:ind w:left="6840"/>
        <w:rPr>
          <w:rFonts w:ascii="Verdana" w:hAnsi="Verdana" w:cs="Calibri"/>
          <w:b/>
          <w:bCs/>
          <w:sz w:val="18"/>
          <w:szCs w:val="18"/>
        </w:rPr>
      </w:pPr>
      <w:r w:rsidRPr="004C40FC">
        <w:rPr>
          <w:rFonts w:ascii="Verdana" w:hAnsi="Verdana" w:cs="Calibri"/>
          <w:b/>
          <w:bCs/>
          <w:sz w:val="18"/>
          <w:szCs w:val="18"/>
        </w:rPr>
        <w:t>CIRCOLARI ATA</w:t>
      </w:r>
    </w:p>
    <w:p w14:paraId="71C63B73" w14:textId="0348D976" w:rsidR="004C40FC" w:rsidRDefault="004C40FC" w:rsidP="004C40FC">
      <w:pPr>
        <w:ind w:left="6840"/>
        <w:rPr>
          <w:rFonts w:ascii="Verdana" w:hAnsi="Verdana" w:cs="Calibri"/>
          <w:b/>
          <w:bCs/>
          <w:sz w:val="18"/>
          <w:szCs w:val="18"/>
        </w:rPr>
      </w:pPr>
      <w:r w:rsidRPr="004C40FC">
        <w:rPr>
          <w:rFonts w:ascii="Verdana" w:hAnsi="Verdana" w:cs="Calibri"/>
          <w:b/>
          <w:bCs/>
          <w:sz w:val="18"/>
          <w:szCs w:val="18"/>
        </w:rPr>
        <w:t>CIRCOLARI GENITORI</w:t>
      </w:r>
    </w:p>
    <w:p w14:paraId="1CCB3E63" w14:textId="3C25307D" w:rsidR="004C40FC" w:rsidRDefault="004C40FC" w:rsidP="004C40FC">
      <w:pPr>
        <w:ind w:left="6840"/>
        <w:rPr>
          <w:rFonts w:ascii="Verdana" w:hAnsi="Verdana" w:cs="Calibri"/>
          <w:b/>
          <w:bCs/>
          <w:sz w:val="18"/>
          <w:szCs w:val="18"/>
        </w:rPr>
      </w:pPr>
    </w:p>
    <w:p w14:paraId="79C1F1B1" w14:textId="77777777" w:rsidR="004C40FC" w:rsidRPr="004C40FC" w:rsidRDefault="004C40FC" w:rsidP="004C40FC">
      <w:pPr>
        <w:ind w:left="6840"/>
        <w:rPr>
          <w:rFonts w:ascii="Verdana" w:hAnsi="Verdana" w:cs="Calibri"/>
          <w:b/>
          <w:bCs/>
          <w:sz w:val="18"/>
          <w:szCs w:val="18"/>
        </w:rPr>
      </w:pPr>
    </w:p>
    <w:p w14:paraId="5BC94ABE" w14:textId="77777777" w:rsidR="004C40FC" w:rsidRPr="009317FB" w:rsidRDefault="004C40FC" w:rsidP="00E5334B">
      <w:pPr>
        <w:rPr>
          <w:rFonts w:ascii="Verdana" w:hAnsi="Verdana" w:cs="Calibri"/>
          <w:b/>
          <w:bCs/>
          <w:sz w:val="18"/>
          <w:szCs w:val="18"/>
        </w:rPr>
      </w:pPr>
    </w:p>
    <w:p w14:paraId="00DCD791" w14:textId="1FBCF0A9" w:rsidR="004C40FC" w:rsidRDefault="004C40FC" w:rsidP="004C40FC">
      <w:pPr>
        <w:rPr>
          <w:rFonts w:ascii="Verdana" w:hAnsi="Verdana" w:cs="Calibri"/>
          <w:b/>
          <w:bCs/>
          <w:sz w:val="18"/>
          <w:szCs w:val="18"/>
        </w:rPr>
      </w:pPr>
      <w:r w:rsidRPr="004C40FC">
        <w:rPr>
          <w:rFonts w:ascii="Verdana" w:hAnsi="Verdana" w:cs="Calibri"/>
          <w:b/>
          <w:bCs/>
          <w:sz w:val="18"/>
          <w:szCs w:val="18"/>
        </w:rPr>
        <w:t>Oggetto: modalità di accesso ai plessi ed agli uffici di segreteria dell’IC ASSISI 3</w:t>
      </w:r>
    </w:p>
    <w:p w14:paraId="2E693AD8" w14:textId="77777777" w:rsidR="004C40FC" w:rsidRPr="004C40FC" w:rsidRDefault="004C40FC" w:rsidP="004C40FC">
      <w:pPr>
        <w:rPr>
          <w:rFonts w:ascii="Verdana" w:hAnsi="Verdana" w:cs="Calibri"/>
          <w:b/>
          <w:bCs/>
          <w:sz w:val="18"/>
          <w:szCs w:val="18"/>
        </w:rPr>
      </w:pPr>
    </w:p>
    <w:p w14:paraId="377F2017" w14:textId="160333D5" w:rsidR="004C40FC" w:rsidRDefault="004C40FC" w:rsidP="004C40FC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4C40FC">
        <w:rPr>
          <w:rFonts w:ascii="Verdana" w:hAnsi="Verdana" w:cs="Calibri"/>
          <w:b/>
          <w:bCs/>
          <w:sz w:val="18"/>
          <w:szCs w:val="18"/>
        </w:rPr>
        <w:t>IL DIRIGENTE SCOLASTICO</w:t>
      </w:r>
    </w:p>
    <w:p w14:paraId="13E8312C" w14:textId="77777777" w:rsidR="004C40FC" w:rsidRPr="004C40FC" w:rsidRDefault="004C40FC" w:rsidP="004C40FC">
      <w:pPr>
        <w:jc w:val="center"/>
        <w:rPr>
          <w:rFonts w:ascii="Verdana" w:hAnsi="Verdana" w:cs="Calibri"/>
          <w:b/>
          <w:bCs/>
          <w:sz w:val="18"/>
          <w:szCs w:val="18"/>
        </w:rPr>
      </w:pPr>
    </w:p>
    <w:p w14:paraId="6F78D66C" w14:textId="77777777" w:rsidR="004C40FC" w:rsidRDefault="004C40FC" w:rsidP="004C40FC">
      <w:pPr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Visto l’ordinanza del ministero della Salute n. 86921 del 28 aprile 2022,</w:t>
      </w:r>
    </w:p>
    <w:p w14:paraId="00CD5F80" w14:textId="77777777" w:rsidR="004C40FC" w:rsidRDefault="004C40FC" w:rsidP="004C40FC">
      <w:pPr>
        <w:jc w:val="both"/>
        <w:rPr>
          <w:rFonts w:ascii="Verdana" w:hAnsi="Verdana" w:cs="Calibri"/>
          <w:sz w:val="18"/>
          <w:szCs w:val="18"/>
        </w:rPr>
      </w:pPr>
      <w:r w:rsidRPr="004C40FC">
        <w:rPr>
          <w:rFonts w:ascii="Verdana" w:hAnsi="Verdana" w:cs="Calibri"/>
          <w:sz w:val="18"/>
          <w:szCs w:val="18"/>
        </w:rPr>
        <w:t>Visto la circolare n. 1/2022 del Ministero per la Funzione Pubblica</w:t>
      </w:r>
      <w:r>
        <w:rPr>
          <w:rFonts w:ascii="Verdana" w:hAnsi="Verdana" w:cs="Calibri"/>
          <w:sz w:val="18"/>
          <w:szCs w:val="18"/>
        </w:rPr>
        <w:t>,</w:t>
      </w:r>
    </w:p>
    <w:p w14:paraId="40211F03" w14:textId="6BFA6A50" w:rsidR="002E20CA" w:rsidRPr="004C40FC" w:rsidRDefault="004C40FC" w:rsidP="004C40FC">
      <w:pPr>
        <w:jc w:val="both"/>
        <w:rPr>
          <w:rFonts w:ascii="Verdana" w:hAnsi="Verdana" w:cs="Calibri"/>
          <w:sz w:val="18"/>
          <w:szCs w:val="18"/>
        </w:rPr>
      </w:pPr>
      <w:r w:rsidRPr="004C40FC">
        <w:rPr>
          <w:rFonts w:ascii="Verdana" w:hAnsi="Verdana" w:cs="Calibri"/>
          <w:sz w:val="18"/>
          <w:szCs w:val="18"/>
        </w:rPr>
        <w:t xml:space="preserve"> </w:t>
      </w:r>
    </w:p>
    <w:p w14:paraId="5FBA6BA0" w14:textId="77777777" w:rsidR="004C40FC" w:rsidRPr="004C40FC" w:rsidRDefault="004C40FC" w:rsidP="004C40FC">
      <w:pPr>
        <w:pStyle w:val="Titolo2"/>
        <w:shd w:val="clear" w:color="auto" w:fill="FFFFFF"/>
        <w:spacing w:before="0"/>
        <w:jc w:val="center"/>
        <w:rPr>
          <w:rFonts w:ascii="Verdana" w:hAnsi="Verdana" w:cs="Calibri"/>
          <w:b/>
          <w:bCs/>
          <w:color w:val="auto"/>
          <w:sz w:val="18"/>
          <w:szCs w:val="18"/>
        </w:rPr>
      </w:pPr>
      <w:r w:rsidRPr="004C40FC">
        <w:rPr>
          <w:rFonts w:ascii="Verdana" w:hAnsi="Verdana" w:cs="Calibri"/>
          <w:b/>
          <w:bCs/>
          <w:color w:val="auto"/>
          <w:sz w:val="18"/>
          <w:szCs w:val="18"/>
        </w:rPr>
        <w:t>COMUNICA</w:t>
      </w:r>
    </w:p>
    <w:p w14:paraId="2727C642" w14:textId="0DEF4674" w:rsidR="004C40FC" w:rsidRDefault="004C40FC" w:rsidP="004C40FC">
      <w:pPr>
        <w:pStyle w:val="Titolo2"/>
        <w:shd w:val="clear" w:color="auto" w:fill="FFFFFF"/>
        <w:spacing w:before="0"/>
        <w:jc w:val="both"/>
        <w:rPr>
          <w:rFonts w:ascii="Verdana" w:hAnsi="Verdana"/>
          <w:color w:val="auto"/>
          <w:sz w:val="18"/>
          <w:szCs w:val="18"/>
        </w:rPr>
      </w:pPr>
      <w:r w:rsidRPr="004C40FC">
        <w:rPr>
          <w:rFonts w:ascii="Verdana" w:hAnsi="Verdana" w:cs="Calibri"/>
          <w:color w:val="auto"/>
          <w:sz w:val="18"/>
          <w:szCs w:val="18"/>
        </w:rPr>
        <w:t>che d</w:t>
      </w:r>
      <w:r w:rsidRPr="004C40FC">
        <w:rPr>
          <w:rFonts w:ascii="Verdana" w:hAnsi="Verdana"/>
          <w:color w:val="auto"/>
          <w:sz w:val="18"/>
          <w:szCs w:val="18"/>
        </w:rPr>
        <w:t>al 1° maggio i genitori e tutti gli esterni alle istituzioni scolastiche potranno accedere a scuola senza esibire il certificato verde, previsto fino al 30 aprile.</w:t>
      </w:r>
    </w:p>
    <w:p w14:paraId="40095B8F" w14:textId="77777777" w:rsidR="004C40FC" w:rsidRPr="004C40FC" w:rsidRDefault="004C40FC" w:rsidP="004C40F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12529"/>
          <w:sz w:val="18"/>
          <w:szCs w:val="18"/>
        </w:rPr>
      </w:pPr>
      <w:r w:rsidRPr="004C40FC">
        <w:rPr>
          <w:rFonts w:ascii="Verdana" w:hAnsi="Verdana"/>
          <w:color w:val="212529"/>
          <w:sz w:val="18"/>
          <w:szCs w:val="18"/>
        </w:rPr>
        <w:t xml:space="preserve">Resta fino al termine dell’anno scolastico il divieto di accedere o permanere nei locali scolastici se positivi all’infezione da SARS-CoV-2 o se si presenta una sintomatologia respiratoria e </w:t>
      </w:r>
      <w:r w:rsidRPr="004C40FC">
        <w:rPr>
          <w:rStyle w:val="Enfasigrassetto"/>
          <w:rFonts w:ascii="Verdana" w:hAnsi="Verdana"/>
          <w:b w:val="0"/>
          <w:bCs w:val="0"/>
          <w:color w:val="212529"/>
          <w:sz w:val="18"/>
          <w:szCs w:val="18"/>
        </w:rPr>
        <w:t>temperatura corporea superiore a 37,5°.</w:t>
      </w:r>
    </w:p>
    <w:p w14:paraId="2F6E92FA" w14:textId="77777777" w:rsidR="004C40FC" w:rsidRPr="004C40FC" w:rsidRDefault="004C40FC" w:rsidP="004C40FC"/>
    <w:p w14:paraId="0534CC1F" w14:textId="2C9B203D" w:rsidR="004C40FC" w:rsidRPr="004C40FC" w:rsidRDefault="004C40FC" w:rsidP="004C40FC">
      <w:pPr>
        <w:jc w:val="both"/>
        <w:rPr>
          <w:rFonts w:ascii="Verdana" w:hAnsi="Verdana" w:cs="Calibri"/>
          <w:sz w:val="18"/>
          <w:szCs w:val="18"/>
        </w:rPr>
      </w:pPr>
      <w:r w:rsidRPr="004C40FC">
        <w:rPr>
          <w:rFonts w:ascii="Verdana" w:hAnsi="Verdana" w:cs="Calibri"/>
          <w:sz w:val="18"/>
          <w:szCs w:val="18"/>
        </w:rPr>
        <w:t xml:space="preserve">Si ritiene di ricordare le regole </w:t>
      </w:r>
      <w:proofErr w:type="spellStart"/>
      <w:r w:rsidRPr="004C40FC">
        <w:rPr>
          <w:rFonts w:ascii="Verdana" w:hAnsi="Verdana" w:cs="Calibri"/>
          <w:sz w:val="18"/>
          <w:szCs w:val="18"/>
        </w:rPr>
        <w:t>anti-covid</w:t>
      </w:r>
      <w:proofErr w:type="spellEnd"/>
      <w:r w:rsidRPr="004C40FC">
        <w:rPr>
          <w:rFonts w:ascii="Verdana" w:hAnsi="Verdana" w:cs="Calibri"/>
          <w:sz w:val="18"/>
          <w:szCs w:val="18"/>
        </w:rPr>
        <w:t xml:space="preserve"> che continuano a trovare applicazione fino alla fine dell’anno scolastico:</w:t>
      </w:r>
    </w:p>
    <w:p w14:paraId="236EBD02" w14:textId="1533A838" w:rsidR="004C40FC" w:rsidRPr="004C40FC" w:rsidRDefault="004C40FC" w:rsidP="00B35009">
      <w:pPr>
        <w:pStyle w:val="Paragrafoelenco"/>
        <w:numPr>
          <w:ilvl w:val="0"/>
          <w:numId w:val="2"/>
        </w:numPr>
        <w:jc w:val="both"/>
        <w:rPr>
          <w:rFonts w:ascii="Verdana" w:hAnsi="Verdana" w:cs="Calibri"/>
          <w:sz w:val="18"/>
          <w:szCs w:val="18"/>
        </w:rPr>
      </w:pPr>
      <w:r w:rsidRPr="004C40FC">
        <w:rPr>
          <w:rFonts w:ascii="Verdana" w:hAnsi="Verdana"/>
          <w:color w:val="212529"/>
          <w:sz w:val="18"/>
          <w:szCs w:val="18"/>
        </w:rPr>
        <w:t>Mascherine a scuola</w:t>
      </w:r>
      <w:r w:rsidRPr="004C40FC">
        <w:rPr>
          <w:rFonts w:ascii="Verdana" w:hAnsi="Verdana"/>
          <w:color w:val="212529"/>
          <w:sz w:val="18"/>
          <w:szCs w:val="18"/>
        </w:rPr>
        <w:t xml:space="preserve"> </w:t>
      </w:r>
    </w:p>
    <w:p w14:paraId="293F681F" w14:textId="04BF7E55" w:rsidR="004C40FC" w:rsidRPr="004C40FC" w:rsidRDefault="004C40FC" w:rsidP="004C40F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12529"/>
          <w:sz w:val="18"/>
          <w:szCs w:val="18"/>
        </w:rPr>
      </w:pPr>
      <w:r w:rsidRPr="004C40FC">
        <w:rPr>
          <w:rFonts w:ascii="Verdana" w:hAnsi="Verdana"/>
          <w:color w:val="212529"/>
          <w:sz w:val="18"/>
          <w:szCs w:val="18"/>
        </w:rPr>
        <w:t xml:space="preserve">Permane </w:t>
      </w:r>
      <w:r w:rsidRPr="004C40FC">
        <w:rPr>
          <w:rStyle w:val="Enfasigrassetto"/>
          <w:rFonts w:ascii="Verdana" w:hAnsi="Verdana"/>
          <w:color w:val="212529"/>
          <w:sz w:val="18"/>
          <w:szCs w:val="18"/>
        </w:rPr>
        <w:t>l’obbligo</w:t>
      </w:r>
      <w:r w:rsidRPr="004C40FC">
        <w:rPr>
          <w:rStyle w:val="Enfasigrassetto"/>
          <w:rFonts w:ascii="Verdana" w:hAnsi="Verdana"/>
          <w:color w:val="212529"/>
          <w:sz w:val="18"/>
          <w:szCs w:val="18"/>
        </w:rPr>
        <w:t xml:space="preserve"> </w:t>
      </w:r>
      <w:r w:rsidRPr="004C40FC">
        <w:rPr>
          <w:rFonts w:ascii="Verdana" w:hAnsi="Verdana"/>
          <w:color w:val="212529"/>
          <w:sz w:val="18"/>
          <w:szCs w:val="18"/>
        </w:rPr>
        <w:t>di utilizzo di</w:t>
      </w:r>
      <w:r w:rsidRPr="004C40FC">
        <w:rPr>
          <w:rStyle w:val="Enfasigrassetto"/>
          <w:rFonts w:ascii="Verdana" w:hAnsi="Verdana"/>
          <w:color w:val="212529"/>
          <w:sz w:val="18"/>
          <w:szCs w:val="18"/>
        </w:rPr>
        <w:t xml:space="preserve"> </w:t>
      </w:r>
      <w:r w:rsidRPr="004C40FC">
        <w:rPr>
          <w:rStyle w:val="Enfasigrassetto"/>
          <w:rFonts w:ascii="Verdana" w:hAnsi="Verdana"/>
          <w:color w:val="212529"/>
          <w:sz w:val="18"/>
          <w:szCs w:val="18"/>
        </w:rPr>
        <w:t>mascherine di tipo chirurgico</w:t>
      </w:r>
      <w:r w:rsidRPr="004C40FC">
        <w:rPr>
          <w:rFonts w:ascii="Verdana" w:hAnsi="Verdana"/>
          <w:color w:val="212529"/>
          <w:sz w:val="18"/>
          <w:szCs w:val="18"/>
        </w:rPr>
        <w:t xml:space="preserve"> </w:t>
      </w:r>
      <w:r w:rsidRPr="004C40FC">
        <w:rPr>
          <w:rFonts w:ascii="Verdana" w:hAnsi="Verdana"/>
          <w:color w:val="212529"/>
          <w:sz w:val="18"/>
          <w:szCs w:val="18"/>
        </w:rPr>
        <w:t>(o di maggiore efficacia protettiva), fatta eccezione per i bambini fino a sei anni di età e per i soggetti con patologie o disabilità incompatibili con l’uso delle mascherine. Il dispositivo va indossato anche sui mezzi di trasporto e sui</w:t>
      </w:r>
      <w:r w:rsidRPr="004C40FC">
        <w:rPr>
          <w:rFonts w:ascii="Verdana" w:hAnsi="Verdana"/>
          <w:color w:val="212529"/>
          <w:sz w:val="18"/>
          <w:szCs w:val="18"/>
        </w:rPr>
        <w:t xml:space="preserve"> </w:t>
      </w:r>
      <w:r w:rsidRPr="004C40FC">
        <w:rPr>
          <w:rStyle w:val="Enfasigrassetto"/>
          <w:rFonts w:ascii="Verdana" w:hAnsi="Verdana"/>
          <w:color w:val="212529"/>
          <w:sz w:val="18"/>
          <w:szCs w:val="18"/>
        </w:rPr>
        <w:t>mezzi di trasporto scolastici</w:t>
      </w:r>
      <w:r w:rsidRPr="004C40FC">
        <w:rPr>
          <w:rFonts w:ascii="Verdana" w:hAnsi="Verdana"/>
          <w:color w:val="212529"/>
          <w:sz w:val="18"/>
          <w:szCs w:val="18"/>
        </w:rPr>
        <w:t xml:space="preserve"> </w:t>
      </w:r>
    </w:p>
    <w:p w14:paraId="6A55B005" w14:textId="1DFE7DAA" w:rsidR="004C40FC" w:rsidRPr="004C40FC" w:rsidRDefault="004C40FC" w:rsidP="004C40F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12529"/>
          <w:sz w:val="18"/>
          <w:szCs w:val="18"/>
        </w:rPr>
      </w:pPr>
      <w:r w:rsidRPr="004C40FC">
        <w:rPr>
          <w:rFonts w:ascii="Verdana" w:hAnsi="Verdana"/>
          <w:color w:val="212529"/>
          <w:sz w:val="18"/>
          <w:szCs w:val="18"/>
        </w:rPr>
        <w:t>La mascherina</w:t>
      </w:r>
      <w:r w:rsidRPr="004C40FC">
        <w:rPr>
          <w:rFonts w:ascii="Verdana" w:hAnsi="Verdana"/>
          <w:color w:val="212529"/>
          <w:sz w:val="18"/>
          <w:szCs w:val="18"/>
        </w:rPr>
        <w:t xml:space="preserve"> </w:t>
      </w:r>
      <w:r w:rsidRPr="004C40FC">
        <w:rPr>
          <w:rStyle w:val="Enfasigrassetto"/>
          <w:rFonts w:ascii="Verdana" w:hAnsi="Verdana"/>
          <w:color w:val="212529"/>
          <w:sz w:val="18"/>
          <w:szCs w:val="18"/>
        </w:rPr>
        <w:t>non va indossata</w:t>
      </w:r>
      <w:r w:rsidRPr="004C40FC">
        <w:rPr>
          <w:rStyle w:val="Enfasigrassetto"/>
          <w:rFonts w:ascii="Verdana" w:hAnsi="Verdana"/>
          <w:color w:val="212529"/>
          <w:sz w:val="18"/>
          <w:szCs w:val="18"/>
        </w:rPr>
        <w:t xml:space="preserve"> </w:t>
      </w:r>
      <w:r w:rsidRPr="004C40FC">
        <w:rPr>
          <w:rStyle w:val="Enfasigrassetto"/>
          <w:rFonts w:ascii="Verdana" w:hAnsi="Verdana"/>
          <w:color w:val="212529"/>
          <w:sz w:val="18"/>
          <w:szCs w:val="18"/>
        </w:rPr>
        <w:t>durante le attività sportive</w:t>
      </w:r>
      <w:r w:rsidRPr="004C40FC">
        <w:rPr>
          <w:rFonts w:ascii="Verdana" w:hAnsi="Verdana"/>
          <w:color w:val="212529"/>
          <w:sz w:val="18"/>
          <w:szCs w:val="18"/>
        </w:rPr>
        <w:t>.</w:t>
      </w:r>
    </w:p>
    <w:p w14:paraId="11D8454B" w14:textId="2A6595AC" w:rsidR="004C40FC" w:rsidRPr="004C40FC" w:rsidRDefault="004C40FC" w:rsidP="00B35009">
      <w:pPr>
        <w:pStyle w:val="Titolo2"/>
        <w:numPr>
          <w:ilvl w:val="0"/>
          <w:numId w:val="2"/>
        </w:numPr>
        <w:shd w:val="clear" w:color="auto" w:fill="FFFFFF"/>
        <w:spacing w:before="0"/>
        <w:jc w:val="both"/>
        <w:rPr>
          <w:rStyle w:val="Enfasigrassetto"/>
          <w:rFonts w:ascii="Verdana" w:hAnsi="Verdana"/>
          <w:b w:val="0"/>
          <w:bCs w:val="0"/>
          <w:color w:val="212529"/>
          <w:sz w:val="18"/>
          <w:szCs w:val="18"/>
        </w:rPr>
      </w:pPr>
      <w:r w:rsidRPr="004C40FC">
        <w:rPr>
          <w:rStyle w:val="Enfasigrassetto"/>
          <w:rFonts w:ascii="Verdana" w:hAnsi="Verdana"/>
          <w:b w:val="0"/>
          <w:bCs w:val="0"/>
          <w:color w:val="212529"/>
          <w:sz w:val="18"/>
          <w:szCs w:val="18"/>
        </w:rPr>
        <w:t>Distanziamento</w:t>
      </w:r>
    </w:p>
    <w:p w14:paraId="1A5FA70A" w14:textId="7612B297" w:rsidR="004C40FC" w:rsidRPr="004C40FC" w:rsidRDefault="004C40FC" w:rsidP="004C40FC">
      <w:pPr>
        <w:pStyle w:val="Titolo2"/>
        <w:shd w:val="clear" w:color="auto" w:fill="FFFFFF"/>
        <w:spacing w:before="0"/>
        <w:jc w:val="both"/>
        <w:rPr>
          <w:rFonts w:ascii="Verdana" w:hAnsi="Verdana"/>
          <w:color w:val="212529"/>
          <w:sz w:val="18"/>
          <w:szCs w:val="18"/>
        </w:rPr>
      </w:pPr>
      <w:r w:rsidRPr="004C40FC">
        <w:rPr>
          <w:rStyle w:val="Enfasigrassetto"/>
          <w:rFonts w:ascii="Verdana" w:hAnsi="Verdana"/>
          <w:b w:val="0"/>
          <w:bCs w:val="0"/>
          <w:color w:val="212529"/>
          <w:sz w:val="18"/>
          <w:szCs w:val="18"/>
        </w:rPr>
        <w:t xml:space="preserve">Permane </w:t>
      </w:r>
      <w:r w:rsidRPr="004C40FC">
        <w:rPr>
          <w:rFonts w:ascii="Verdana" w:hAnsi="Verdana"/>
          <w:color w:val="212529"/>
          <w:sz w:val="18"/>
          <w:szCs w:val="18"/>
        </w:rPr>
        <w:t>il</w:t>
      </w:r>
      <w:r w:rsidRPr="004C40FC">
        <w:rPr>
          <w:rFonts w:ascii="Verdana" w:hAnsi="Verdana"/>
          <w:color w:val="212529"/>
          <w:sz w:val="18"/>
          <w:szCs w:val="18"/>
        </w:rPr>
        <w:t xml:space="preserve"> </w:t>
      </w:r>
      <w:r w:rsidRPr="004C40FC">
        <w:rPr>
          <w:rStyle w:val="Enfasigrassetto"/>
          <w:rFonts w:ascii="Verdana" w:hAnsi="Verdana"/>
          <w:color w:val="212529"/>
          <w:sz w:val="18"/>
          <w:szCs w:val="18"/>
        </w:rPr>
        <w:t>rispetto della distanza di sicurezza</w:t>
      </w:r>
      <w:r w:rsidRPr="004C40FC">
        <w:rPr>
          <w:rFonts w:ascii="Verdana" w:hAnsi="Verdana"/>
          <w:color w:val="212529"/>
          <w:sz w:val="18"/>
          <w:szCs w:val="18"/>
        </w:rPr>
        <w:t xml:space="preserve"> </w:t>
      </w:r>
      <w:r w:rsidRPr="004C40FC">
        <w:rPr>
          <w:rFonts w:ascii="Verdana" w:hAnsi="Verdana"/>
          <w:color w:val="212529"/>
          <w:sz w:val="18"/>
          <w:szCs w:val="18"/>
        </w:rPr>
        <w:t>interpersonale di</w:t>
      </w:r>
      <w:r w:rsidRPr="004C40FC">
        <w:rPr>
          <w:rFonts w:ascii="Verdana" w:hAnsi="Verdana"/>
          <w:color w:val="212529"/>
          <w:sz w:val="18"/>
          <w:szCs w:val="18"/>
        </w:rPr>
        <w:t xml:space="preserve"> </w:t>
      </w:r>
      <w:r w:rsidRPr="004C40FC">
        <w:rPr>
          <w:rStyle w:val="Enfasigrassetto"/>
          <w:rFonts w:ascii="Verdana" w:hAnsi="Verdana"/>
          <w:color w:val="212529"/>
          <w:sz w:val="18"/>
          <w:szCs w:val="18"/>
        </w:rPr>
        <w:t>almeno un metro</w:t>
      </w:r>
      <w:r w:rsidRPr="004C40FC">
        <w:rPr>
          <w:rFonts w:ascii="Verdana" w:hAnsi="Verdana"/>
          <w:color w:val="212529"/>
          <w:sz w:val="18"/>
          <w:szCs w:val="18"/>
        </w:rPr>
        <w:t xml:space="preserve"> Il</w:t>
      </w:r>
      <w:r w:rsidRPr="004C40FC">
        <w:rPr>
          <w:rFonts w:ascii="Verdana" w:hAnsi="Verdana"/>
          <w:color w:val="212529"/>
          <w:sz w:val="18"/>
          <w:szCs w:val="18"/>
        </w:rPr>
        <w:t xml:space="preserve"> personale e gli alunni continueranno ad attenersi</w:t>
      </w:r>
      <w:r w:rsidRPr="004C40FC">
        <w:rPr>
          <w:rFonts w:ascii="Verdana" w:hAnsi="Verdana"/>
          <w:color w:val="212529"/>
          <w:sz w:val="18"/>
          <w:szCs w:val="18"/>
        </w:rPr>
        <w:t xml:space="preserve"> </w:t>
      </w:r>
      <w:r w:rsidRPr="004C40FC">
        <w:rPr>
          <w:rFonts w:ascii="Verdana" w:hAnsi="Verdana"/>
          <w:color w:val="212529"/>
          <w:sz w:val="18"/>
          <w:szCs w:val="18"/>
        </w:rPr>
        <w:t>alle prescrizioni di sicurezza pianificate per garantire il</w:t>
      </w:r>
      <w:r w:rsidRPr="004C40FC">
        <w:rPr>
          <w:rFonts w:ascii="Verdana" w:hAnsi="Verdana"/>
          <w:color w:val="212529"/>
          <w:sz w:val="18"/>
          <w:szCs w:val="18"/>
        </w:rPr>
        <w:t xml:space="preserve"> </w:t>
      </w:r>
      <w:r w:rsidRPr="004C40FC">
        <w:rPr>
          <w:rStyle w:val="Enfasigrassetto"/>
          <w:rFonts w:ascii="Verdana" w:hAnsi="Verdana"/>
          <w:color w:val="212529"/>
          <w:sz w:val="18"/>
          <w:szCs w:val="18"/>
        </w:rPr>
        <w:t>distanziamento.</w:t>
      </w:r>
    </w:p>
    <w:p w14:paraId="5AB1587C" w14:textId="7C9B6A18" w:rsidR="004C40FC" w:rsidRPr="004C40FC" w:rsidRDefault="004C40FC" w:rsidP="00B35009">
      <w:pPr>
        <w:pStyle w:val="Titolo2"/>
        <w:numPr>
          <w:ilvl w:val="0"/>
          <w:numId w:val="2"/>
        </w:numPr>
        <w:shd w:val="clear" w:color="auto" w:fill="FFFFFF"/>
        <w:spacing w:before="0"/>
        <w:jc w:val="both"/>
        <w:rPr>
          <w:rFonts w:ascii="Verdana" w:hAnsi="Verdana"/>
          <w:color w:val="212529"/>
          <w:sz w:val="18"/>
          <w:szCs w:val="18"/>
        </w:rPr>
      </w:pPr>
      <w:r w:rsidRPr="004C40FC">
        <w:rPr>
          <w:rFonts w:ascii="Verdana" w:hAnsi="Verdana"/>
          <w:color w:val="212529"/>
          <w:sz w:val="18"/>
          <w:szCs w:val="18"/>
        </w:rPr>
        <w:t>Somministrazione dei pasti</w:t>
      </w:r>
    </w:p>
    <w:p w14:paraId="609C6131" w14:textId="67F09F29" w:rsidR="004C40FC" w:rsidRPr="004C40FC" w:rsidRDefault="004C40FC" w:rsidP="004C40F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12529"/>
          <w:sz w:val="18"/>
          <w:szCs w:val="18"/>
        </w:rPr>
      </w:pPr>
      <w:r w:rsidRPr="004C40FC">
        <w:rPr>
          <w:rFonts w:ascii="Verdana" w:hAnsi="Verdana"/>
          <w:color w:val="212529"/>
          <w:sz w:val="18"/>
          <w:szCs w:val="18"/>
        </w:rPr>
        <w:t>Fino alla conclusione dell’anno scolastico le misure di sicurezza da adottarsi in occasione della somministrazione dei pasti nelle mense scolastiche</w:t>
      </w:r>
      <w:r w:rsidRPr="004C40FC">
        <w:rPr>
          <w:rFonts w:ascii="Verdana" w:hAnsi="Verdana"/>
          <w:color w:val="212529"/>
          <w:sz w:val="18"/>
          <w:szCs w:val="18"/>
        </w:rPr>
        <w:t xml:space="preserve"> restano invariate ed</w:t>
      </w:r>
      <w:r w:rsidRPr="004C40FC">
        <w:rPr>
          <w:rFonts w:ascii="Verdana" w:hAnsi="Verdana"/>
          <w:color w:val="212529"/>
          <w:sz w:val="18"/>
          <w:szCs w:val="18"/>
        </w:rPr>
        <w:t xml:space="preserve"> impongono l’uso della mascherina da parte degli operatori. Si conferma la necessità di assicurare</w:t>
      </w:r>
      <w:r w:rsidRPr="004C40FC">
        <w:rPr>
          <w:rFonts w:ascii="Verdana" w:hAnsi="Verdana"/>
          <w:color w:val="212529"/>
          <w:sz w:val="18"/>
          <w:szCs w:val="18"/>
        </w:rPr>
        <w:t xml:space="preserve"> </w:t>
      </w:r>
      <w:r w:rsidRPr="004C40FC">
        <w:rPr>
          <w:rFonts w:ascii="Verdana" w:hAnsi="Verdana"/>
          <w:color w:val="212529"/>
          <w:sz w:val="18"/>
          <w:szCs w:val="18"/>
        </w:rPr>
        <w:t>il rispetto delle prescrizioni di distanziamento durante la consumazione del pasto e nelle fasi di ingresso e uscita dai locali dedicati alla refezione, nonché le pratiche di igienizzazione personale</w:t>
      </w:r>
    </w:p>
    <w:p w14:paraId="454862F8" w14:textId="2E3715C4" w:rsidR="004C40FC" w:rsidRPr="004C40FC" w:rsidRDefault="004C40FC" w:rsidP="00B35009">
      <w:pPr>
        <w:pStyle w:val="Titolo2"/>
        <w:numPr>
          <w:ilvl w:val="0"/>
          <w:numId w:val="2"/>
        </w:numPr>
        <w:shd w:val="clear" w:color="auto" w:fill="FFFFFF"/>
        <w:spacing w:before="0"/>
        <w:jc w:val="both"/>
        <w:rPr>
          <w:rFonts w:ascii="Verdana" w:hAnsi="Verdana"/>
          <w:color w:val="212529"/>
          <w:sz w:val="18"/>
          <w:szCs w:val="18"/>
        </w:rPr>
      </w:pPr>
      <w:r w:rsidRPr="004C40FC">
        <w:rPr>
          <w:rFonts w:ascii="Verdana" w:hAnsi="Verdana"/>
          <w:color w:val="212529"/>
          <w:sz w:val="18"/>
          <w:szCs w:val="18"/>
        </w:rPr>
        <w:t>Cura degli ambienti</w:t>
      </w:r>
    </w:p>
    <w:p w14:paraId="05099B3D" w14:textId="792D4B4B" w:rsidR="004C40FC" w:rsidRPr="004C40FC" w:rsidRDefault="004C40FC" w:rsidP="004C40F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12529"/>
          <w:sz w:val="18"/>
          <w:szCs w:val="18"/>
        </w:rPr>
      </w:pPr>
      <w:r w:rsidRPr="004C40FC">
        <w:rPr>
          <w:rFonts w:ascii="Verdana" w:hAnsi="Verdana"/>
          <w:color w:val="212529"/>
          <w:sz w:val="18"/>
          <w:szCs w:val="18"/>
        </w:rPr>
        <w:t xml:space="preserve">Invariata la necessità di continuare ad assicurare il rispetto delle ordinarie misure di aerazione dei locali e di sanificazione quotidiana di tutti gli ambienti. Dovrà pure proseguire la pratica dell’igiene delle mani già </w:t>
      </w:r>
      <w:r w:rsidRPr="004C40FC">
        <w:rPr>
          <w:rFonts w:ascii="Verdana" w:hAnsi="Verdana"/>
          <w:color w:val="212529"/>
          <w:sz w:val="18"/>
          <w:szCs w:val="18"/>
        </w:rPr>
        <w:t>in adozione.</w:t>
      </w:r>
    </w:p>
    <w:p w14:paraId="09A98BD6" w14:textId="495E43FD" w:rsidR="004C40FC" w:rsidRPr="004C40FC" w:rsidRDefault="004C40FC" w:rsidP="00B35009">
      <w:pPr>
        <w:pStyle w:val="Titolo2"/>
        <w:numPr>
          <w:ilvl w:val="0"/>
          <w:numId w:val="2"/>
        </w:numPr>
        <w:shd w:val="clear" w:color="auto" w:fill="FFFFFF"/>
        <w:spacing w:before="0"/>
        <w:jc w:val="both"/>
        <w:rPr>
          <w:rFonts w:ascii="Verdana" w:hAnsi="Verdana"/>
          <w:color w:val="212529"/>
          <w:sz w:val="18"/>
          <w:szCs w:val="18"/>
        </w:rPr>
      </w:pPr>
      <w:r w:rsidRPr="004C40FC">
        <w:rPr>
          <w:rFonts w:ascii="Verdana" w:hAnsi="Verdana"/>
          <w:color w:val="212529"/>
          <w:sz w:val="18"/>
          <w:szCs w:val="18"/>
        </w:rPr>
        <w:t>Educazione fisica e palestre</w:t>
      </w:r>
    </w:p>
    <w:p w14:paraId="4866457E" w14:textId="729DD4A1" w:rsidR="004C40FC" w:rsidRPr="004C40FC" w:rsidRDefault="004C40FC" w:rsidP="004C40F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12529"/>
          <w:sz w:val="18"/>
          <w:szCs w:val="18"/>
        </w:rPr>
      </w:pPr>
      <w:r w:rsidRPr="004C40FC">
        <w:rPr>
          <w:rFonts w:ascii="Verdana" w:hAnsi="Verdana"/>
          <w:color w:val="212529"/>
          <w:sz w:val="18"/>
          <w:szCs w:val="18"/>
        </w:rPr>
        <w:t>Le</w:t>
      </w:r>
      <w:r w:rsidRPr="004C40FC">
        <w:rPr>
          <w:rFonts w:ascii="Verdana" w:hAnsi="Verdana"/>
          <w:color w:val="212529"/>
          <w:sz w:val="18"/>
          <w:szCs w:val="18"/>
        </w:rPr>
        <w:t xml:space="preserve"> attività didattiche di educazione fisica/scienze motorie e le attività sportive potranno svolgersi ordinariamente e senza l’uso della mascherina, sia al chiuso che all’aperto.</w:t>
      </w:r>
    </w:p>
    <w:p w14:paraId="1684C7D2" w14:textId="295C6568" w:rsidR="004C40FC" w:rsidRPr="004C40FC" w:rsidRDefault="004C40FC" w:rsidP="004C40F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12529"/>
          <w:sz w:val="18"/>
          <w:szCs w:val="18"/>
        </w:rPr>
      </w:pPr>
      <w:r w:rsidRPr="004C40FC">
        <w:rPr>
          <w:rFonts w:ascii="Verdana" w:hAnsi="Verdana"/>
          <w:color w:val="212529"/>
          <w:sz w:val="18"/>
          <w:szCs w:val="18"/>
        </w:rPr>
        <w:t xml:space="preserve">Rimane </w:t>
      </w:r>
      <w:r w:rsidRPr="004C40FC">
        <w:rPr>
          <w:rFonts w:ascii="Verdana" w:hAnsi="Verdana"/>
          <w:color w:val="212529"/>
          <w:sz w:val="18"/>
          <w:szCs w:val="18"/>
        </w:rPr>
        <w:t>la necessità della</w:t>
      </w:r>
      <w:r w:rsidRPr="004C40FC">
        <w:rPr>
          <w:rFonts w:ascii="Verdana" w:hAnsi="Verdana"/>
          <w:color w:val="212529"/>
          <w:sz w:val="18"/>
          <w:szCs w:val="18"/>
        </w:rPr>
        <w:t xml:space="preserve"> corretta e costante areazione delle </w:t>
      </w:r>
      <w:r w:rsidRPr="004C40FC">
        <w:rPr>
          <w:rFonts w:ascii="Verdana" w:hAnsi="Verdana"/>
          <w:color w:val="212529"/>
          <w:sz w:val="18"/>
          <w:szCs w:val="18"/>
        </w:rPr>
        <w:t>palestre.</w:t>
      </w:r>
    </w:p>
    <w:p w14:paraId="41B068B9" w14:textId="03A56662" w:rsidR="004C40FC" w:rsidRPr="004C40FC" w:rsidRDefault="004C40FC" w:rsidP="004C40FC">
      <w:pPr>
        <w:jc w:val="both"/>
        <w:rPr>
          <w:rFonts w:ascii="Verdana" w:hAnsi="Verdana" w:cs="Calibri"/>
          <w:sz w:val="18"/>
          <w:szCs w:val="18"/>
        </w:rPr>
      </w:pPr>
    </w:p>
    <w:p w14:paraId="0FDDE675" w14:textId="1B9CB135" w:rsidR="004C40FC" w:rsidRPr="004C40FC" w:rsidRDefault="004C40FC" w:rsidP="004C40FC">
      <w:pPr>
        <w:pStyle w:val="Titolo2"/>
        <w:shd w:val="clear" w:color="auto" w:fill="FFFFFF"/>
        <w:spacing w:before="0"/>
        <w:jc w:val="both"/>
        <w:rPr>
          <w:rFonts w:ascii="Verdana" w:hAnsi="Verdana"/>
          <w:b/>
          <w:bCs/>
          <w:color w:val="auto"/>
          <w:sz w:val="18"/>
          <w:szCs w:val="18"/>
        </w:rPr>
      </w:pPr>
      <w:r w:rsidRPr="004C40FC">
        <w:rPr>
          <w:rFonts w:ascii="Verdana" w:hAnsi="Verdana"/>
          <w:b/>
          <w:bCs/>
          <w:color w:val="auto"/>
          <w:sz w:val="18"/>
          <w:szCs w:val="18"/>
        </w:rPr>
        <w:lastRenderedPageBreak/>
        <w:t>Obbligo vaccinale per il personale scolastico</w:t>
      </w:r>
    </w:p>
    <w:p w14:paraId="193D37AE" w14:textId="23D9EA89" w:rsidR="004C40FC" w:rsidRPr="004C40FC" w:rsidRDefault="004C40FC" w:rsidP="004C40F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12529"/>
          <w:sz w:val="18"/>
          <w:szCs w:val="18"/>
        </w:rPr>
      </w:pPr>
      <w:r w:rsidRPr="004C40FC">
        <w:rPr>
          <w:rStyle w:val="Enfasigrassetto"/>
          <w:rFonts w:ascii="Verdana" w:hAnsi="Verdana"/>
          <w:b w:val="0"/>
          <w:bCs w:val="0"/>
          <w:color w:val="212529"/>
          <w:sz w:val="18"/>
          <w:szCs w:val="18"/>
        </w:rPr>
        <w:t>L’obbligo vaccinale per il personale scolastico rimane fino al 15 giugno 2022. E</w:t>
      </w:r>
      <w:r w:rsidRPr="004C40FC">
        <w:rPr>
          <w:rStyle w:val="Enfasigrassetto"/>
          <w:rFonts w:ascii="Verdana" w:hAnsi="Verdana"/>
          <w:b w:val="0"/>
          <w:bCs w:val="0"/>
          <w:color w:val="212529"/>
          <w:sz w:val="18"/>
          <w:szCs w:val="18"/>
        </w:rPr>
        <w:t>ss</w:t>
      </w:r>
      <w:r w:rsidRPr="004C40FC">
        <w:rPr>
          <w:rStyle w:val="Enfasigrassetto"/>
          <w:rFonts w:ascii="Verdana" w:hAnsi="Verdana"/>
          <w:b w:val="0"/>
          <w:bCs w:val="0"/>
          <w:color w:val="212529"/>
          <w:sz w:val="18"/>
          <w:szCs w:val="18"/>
        </w:rPr>
        <w:t>o continua a riguardare il ciclo vaccinale primario e la successiva dose di richiamo, nei termini del piano vaccinale individuale.</w:t>
      </w:r>
      <w:r w:rsidRPr="004C40FC">
        <w:rPr>
          <w:rStyle w:val="Enfasigrassetto"/>
          <w:rFonts w:ascii="Verdana" w:hAnsi="Verdana"/>
          <w:b w:val="0"/>
          <w:bCs w:val="0"/>
          <w:color w:val="212529"/>
          <w:sz w:val="18"/>
          <w:szCs w:val="18"/>
        </w:rPr>
        <w:t xml:space="preserve"> </w:t>
      </w:r>
      <w:r w:rsidRPr="004C40FC">
        <w:rPr>
          <w:rStyle w:val="Enfasigrassetto"/>
          <w:rFonts w:ascii="Verdana" w:hAnsi="Verdana"/>
          <w:b w:val="0"/>
          <w:bCs w:val="0"/>
          <w:color w:val="212529"/>
          <w:sz w:val="18"/>
          <w:szCs w:val="18"/>
          <w:shd w:val="clear" w:color="auto" w:fill="FFFFFF"/>
        </w:rPr>
        <w:t>La dose di richiamo deve essere effettuata entro i termini di validità delle certificazioni verdi COVID-19 previsti dall’articolo 9, comma 3, del decreto-legge 22 aprile 2021, n. 52, convertito dalla legge 17 giugno 2021</w:t>
      </w:r>
      <w:r w:rsidRPr="004C40FC">
        <w:rPr>
          <w:rFonts w:ascii="Verdana" w:hAnsi="Verdana"/>
          <w:color w:val="212529"/>
          <w:sz w:val="18"/>
          <w:szCs w:val="18"/>
          <w:shd w:val="clear" w:color="auto" w:fill="FFFFFF"/>
        </w:rPr>
        <w:t>.</w:t>
      </w:r>
      <w:r w:rsidRPr="004C40FC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 </w:t>
      </w:r>
      <w:r w:rsidRPr="004C40FC">
        <w:rPr>
          <w:rFonts w:ascii="Verdana" w:hAnsi="Verdana"/>
          <w:color w:val="212529"/>
          <w:sz w:val="18"/>
          <w:szCs w:val="18"/>
          <w:shd w:val="clear" w:color="auto" w:fill="FFFFFF"/>
        </w:rPr>
        <w:t>L’inadempimento dell’obbligo vaccinale</w:t>
      </w:r>
      <w:r w:rsidRPr="004C40FC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 </w:t>
      </w:r>
      <w:r w:rsidRPr="004C40FC">
        <w:rPr>
          <w:rStyle w:val="Enfasigrassetto"/>
          <w:rFonts w:ascii="Verdana" w:hAnsi="Verdana"/>
          <w:b w:val="0"/>
          <w:bCs w:val="0"/>
          <w:color w:val="212529"/>
          <w:sz w:val="18"/>
          <w:szCs w:val="18"/>
          <w:shd w:val="clear" w:color="auto" w:fill="FFFFFF"/>
        </w:rPr>
        <w:t>comporta l’applicazione delle sanzioni di cui all’art. 4-sexies del decreto-legge 44/2021</w:t>
      </w:r>
      <w:r w:rsidRPr="004C40FC">
        <w:rPr>
          <w:rStyle w:val="Enfasigrassetto"/>
          <w:rFonts w:ascii="Verdana" w:hAnsi="Verdana"/>
          <w:b w:val="0"/>
          <w:bCs w:val="0"/>
          <w:color w:val="212529"/>
          <w:sz w:val="18"/>
          <w:szCs w:val="18"/>
          <w:shd w:val="clear" w:color="auto" w:fill="FFFFFF"/>
        </w:rPr>
        <w:t xml:space="preserve">. </w:t>
      </w:r>
      <w:r w:rsidRPr="004C40FC">
        <w:rPr>
          <w:rFonts w:ascii="Verdana" w:hAnsi="Verdana"/>
          <w:color w:val="212529"/>
          <w:sz w:val="18"/>
          <w:szCs w:val="18"/>
        </w:rPr>
        <w:t>Unicamente al personale docente ed educativo, l’art. 4-ter.2 del decreto-legge 44/2021, parimenti introdotto dal decreto-legge 24 del 24 marzo 2022, detta, inoltre,</w:t>
      </w:r>
      <w:r w:rsidRPr="004C40FC">
        <w:rPr>
          <w:rFonts w:ascii="Verdana" w:hAnsi="Verdana"/>
          <w:color w:val="212529"/>
          <w:sz w:val="18"/>
          <w:szCs w:val="18"/>
        </w:rPr>
        <w:t xml:space="preserve"> </w:t>
      </w:r>
      <w:r w:rsidRPr="004C40FC">
        <w:rPr>
          <w:rStyle w:val="Enfasigrassetto"/>
          <w:rFonts w:ascii="Verdana" w:hAnsi="Verdana"/>
          <w:b w:val="0"/>
          <w:bCs w:val="0"/>
          <w:color w:val="212529"/>
          <w:sz w:val="18"/>
          <w:szCs w:val="18"/>
        </w:rPr>
        <w:t>una disciplina particolareggiata per quanto attiene allo svolgimento della prestazione lavorativa.</w:t>
      </w:r>
      <w:r w:rsidRPr="004C40FC">
        <w:rPr>
          <w:rStyle w:val="Enfasigrassetto"/>
          <w:rFonts w:ascii="Verdana" w:hAnsi="Verdana"/>
          <w:b w:val="0"/>
          <w:bCs w:val="0"/>
          <w:color w:val="212529"/>
          <w:sz w:val="18"/>
          <w:szCs w:val="18"/>
        </w:rPr>
        <w:t xml:space="preserve"> Detto personale sarà</w:t>
      </w:r>
      <w:r w:rsidRPr="004C40FC">
        <w:rPr>
          <w:rFonts w:ascii="Verdana" w:hAnsi="Verdana"/>
          <w:color w:val="212529"/>
          <w:sz w:val="18"/>
          <w:szCs w:val="18"/>
        </w:rPr>
        <w:t xml:space="preserve"> impiegato nello svolgimento </w:t>
      </w:r>
      <w:r w:rsidRPr="004C40FC">
        <w:rPr>
          <w:rFonts w:ascii="Verdana" w:hAnsi="Verdana"/>
          <w:color w:val="212529"/>
          <w:sz w:val="18"/>
          <w:szCs w:val="18"/>
        </w:rPr>
        <w:t>di</w:t>
      </w:r>
      <w:r w:rsidRPr="004C40FC">
        <w:rPr>
          <w:rFonts w:ascii="Verdana" w:hAnsi="Verdana"/>
          <w:color w:val="212529"/>
          <w:sz w:val="18"/>
          <w:szCs w:val="18"/>
        </w:rPr>
        <w:t xml:space="preserve"> altre funzioni rientranti tra le proprie mansioni</w:t>
      </w:r>
      <w:r w:rsidRPr="004C40FC">
        <w:rPr>
          <w:rFonts w:ascii="Verdana" w:hAnsi="Verdana"/>
          <w:color w:val="212529"/>
          <w:sz w:val="18"/>
          <w:szCs w:val="18"/>
        </w:rPr>
        <w:t xml:space="preserve">. </w:t>
      </w:r>
      <w:r w:rsidRPr="004C40FC">
        <w:rPr>
          <w:rFonts w:ascii="Verdana" w:hAnsi="Verdana"/>
          <w:color w:val="212529"/>
          <w:sz w:val="18"/>
          <w:szCs w:val="18"/>
        </w:rPr>
        <w:t>Al personale in questione si applicano,</w:t>
      </w:r>
      <w:r w:rsidRPr="004C40FC">
        <w:rPr>
          <w:rFonts w:ascii="Verdana" w:hAnsi="Verdana"/>
          <w:color w:val="212529"/>
          <w:sz w:val="18"/>
          <w:szCs w:val="18"/>
        </w:rPr>
        <w:t xml:space="preserve"> </w:t>
      </w:r>
      <w:r w:rsidRPr="004C40FC">
        <w:rPr>
          <w:rFonts w:ascii="Verdana" w:hAnsi="Verdana"/>
          <w:color w:val="212529"/>
          <w:sz w:val="18"/>
          <w:szCs w:val="18"/>
        </w:rPr>
        <w:t>fino al 15 giugno 2022 o fino alla data di adempimento dell’obbligo vaccinale, le vigenti disposizioni normative e contrattuali che disciplinano la prestazione lavorativa del personale docente ed educativo dichiarato temporaneamente inidoneo all’insegnamento.</w:t>
      </w:r>
      <w:r>
        <w:rPr>
          <w:rFonts w:ascii="Verdana" w:hAnsi="Verdana"/>
          <w:color w:val="212529"/>
          <w:sz w:val="18"/>
          <w:szCs w:val="18"/>
        </w:rPr>
        <w:t xml:space="preserve"> </w:t>
      </w:r>
    </w:p>
    <w:p w14:paraId="269E1E51" w14:textId="77777777" w:rsidR="004C40FC" w:rsidRPr="009317FB" w:rsidRDefault="004C40FC" w:rsidP="002E20CA">
      <w:pPr>
        <w:pStyle w:val="NormaleWeb"/>
        <w:spacing w:before="0" w:beforeAutospacing="0" w:after="0" w:afterAutospacing="0"/>
        <w:ind w:right="98"/>
        <w:jc w:val="both"/>
        <w:rPr>
          <w:rFonts w:ascii="Verdana" w:hAnsi="Verdana" w:cs="Calibri"/>
          <w:iCs/>
          <w:sz w:val="18"/>
          <w:szCs w:val="18"/>
        </w:rPr>
      </w:pPr>
    </w:p>
    <w:p w14:paraId="21A0CA5C" w14:textId="5DC953F2" w:rsidR="002E20CA" w:rsidRPr="004C40FC" w:rsidRDefault="002E20CA" w:rsidP="002E20CA">
      <w:pPr>
        <w:pStyle w:val="NormaleWeb"/>
        <w:spacing w:before="0" w:beforeAutospacing="0" w:after="0" w:afterAutospacing="0"/>
        <w:ind w:left="5664" w:right="98"/>
        <w:jc w:val="center"/>
        <w:rPr>
          <w:rFonts w:ascii="Verdana" w:hAnsi="Verdana" w:cs="Calibri"/>
          <w:b/>
          <w:iCs/>
          <w:sz w:val="18"/>
          <w:szCs w:val="18"/>
        </w:rPr>
      </w:pPr>
      <w:r w:rsidRPr="004C40FC">
        <w:rPr>
          <w:rFonts w:ascii="Verdana" w:hAnsi="Verdana" w:cs="Calibri"/>
          <w:b/>
          <w:iCs/>
          <w:sz w:val="18"/>
          <w:szCs w:val="18"/>
        </w:rPr>
        <w:t>Il Dirigente Scolastico</w:t>
      </w:r>
    </w:p>
    <w:p w14:paraId="307FED96" w14:textId="63393706" w:rsidR="002E20CA" w:rsidRPr="00DE0CD5" w:rsidRDefault="00EF7AF5" w:rsidP="002E20CA">
      <w:pPr>
        <w:ind w:left="5664" w:right="98"/>
        <w:jc w:val="center"/>
        <w:rPr>
          <w:rFonts w:ascii="Calibri" w:hAnsi="Calibri"/>
          <w:i/>
        </w:rPr>
      </w:pPr>
      <w:r w:rsidRPr="004C40FC">
        <w:rPr>
          <w:rFonts w:ascii="Verdana" w:hAnsi="Verdana" w:cs="Calibri"/>
          <w:b/>
          <w:sz w:val="18"/>
          <w:szCs w:val="18"/>
        </w:rPr>
        <w:t>Sandra Spigarelli</w:t>
      </w:r>
    </w:p>
    <w:p w14:paraId="36CA55E1" w14:textId="77777777" w:rsidR="002E20CA" w:rsidRPr="00C55283" w:rsidRDefault="002E20CA" w:rsidP="002E20CA">
      <w:pPr>
        <w:pStyle w:val="NormaleWeb"/>
        <w:spacing w:before="0" w:beforeAutospacing="0" w:after="0" w:afterAutospacing="0"/>
        <w:ind w:left="6096" w:right="98"/>
        <w:jc w:val="center"/>
        <w:rPr>
          <w:rFonts w:ascii="Calibri" w:hAnsi="Calibri" w:cs="Calibri"/>
          <w:i/>
          <w:iCs/>
          <w:sz w:val="22"/>
          <w:szCs w:val="22"/>
        </w:rPr>
      </w:pPr>
      <w:r w:rsidRPr="00C55283">
        <w:rPr>
          <w:rFonts w:ascii="Calibri" w:hAnsi="Calibri" w:cs="Calibri"/>
          <w:bCs/>
          <w:iCs/>
          <w:spacing w:val="-2"/>
          <w:sz w:val="18"/>
        </w:rPr>
        <w:t xml:space="preserve">Documento informatico firmato digitalmente ai sensi del </w:t>
      </w:r>
      <w:proofErr w:type="spellStart"/>
      <w:r w:rsidRPr="00C55283">
        <w:rPr>
          <w:rFonts w:ascii="Calibri" w:hAnsi="Calibri" w:cs="Calibri"/>
          <w:bCs/>
          <w:iCs/>
          <w:spacing w:val="-2"/>
          <w:sz w:val="18"/>
        </w:rPr>
        <w:t>D.Lgs</w:t>
      </w:r>
      <w:proofErr w:type="spellEnd"/>
      <w:r w:rsidRPr="00C55283">
        <w:rPr>
          <w:rFonts w:ascii="Calibri" w:hAnsi="Calibri" w:cs="Calibri"/>
          <w:bCs/>
          <w:iCs/>
          <w:spacing w:val="-2"/>
          <w:sz w:val="18"/>
        </w:rPr>
        <w:t xml:space="preserve"> 82/2005 </w:t>
      </w:r>
      <w:proofErr w:type="spellStart"/>
      <w:r w:rsidRPr="00C55283">
        <w:rPr>
          <w:rFonts w:ascii="Calibri" w:hAnsi="Calibri" w:cs="Calibri"/>
          <w:bCs/>
          <w:iCs/>
          <w:spacing w:val="-2"/>
          <w:sz w:val="18"/>
        </w:rPr>
        <w:t>s.m.i.</w:t>
      </w:r>
      <w:proofErr w:type="spellEnd"/>
      <w:r w:rsidRPr="00C55283">
        <w:rPr>
          <w:rFonts w:ascii="Calibri" w:hAnsi="Calibri" w:cs="Calibri"/>
          <w:bCs/>
          <w:iCs/>
          <w:spacing w:val="-2"/>
          <w:sz w:val="18"/>
        </w:rPr>
        <w:t xml:space="preserve"> e norme collegate, il quale sostituisce il documento cartaceo e la firma autografa</w:t>
      </w:r>
    </w:p>
    <w:sectPr w:rsidR="002E20CA" w:rsidRPr="00C55283" w:rsidSect="00B3557E">
      <w:headerReference w:type="default" r:id="rId8"/>
      <w:footerReference w:type="default" r:id="rId9"/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3A82" w14:textId="77777777" w:rsidR="00B35009" w:rsidRDefault="00B35009" w:rsidP="00D82D92">
      <w:r>
        <w:separator/>
      </w:r>
    </w:p>
  </w:endnote>
  <w:endnote w:type="continuationSeparator" w:id="0">
    <w:p w14:paraId="213072D1" w14:textId="77777777" w:rsidR="00B35009" w:rsidRDefault="00B35009" w:rsidP="00D8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r(--highlight-font-family)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9ADE" w14:textId="77777777" w:rsidR="00266694" w:rsidRPr="0088053F" w:rsidRDefault="00266694" w:rsidP="0088053F">
    <w:pPr>
      <w:pStyle w:val="Pidipagina"/>
      <w:rPr>
        <w:rFonts w:ascii="Verdana" w:hAnsi="Verdana"/>
        <w:color w:val="000000"/>
        <w:sz w:val="12"/>
        <w:szCs w:val="12"/>
      </w:rPr>
    </w:pPr>
  </w:p>
  <w:p w14:paraId="0BDCFD29" w14:textId="50EA5D88" w:rsidR="0088053F" w:rsidRPr="0088053F" w:rsidRDefault="0088053F" w:rsidP="0088053F">
    <w:pPr>
      <w:ind w:left="1416" w:firstLine="708"/>
      <w:rPr>
        <w:rFonts w:ascii="Verdana" w:hAnsi="Verdana"/>
        <w:color w:val="000000"/>
        <w:sz w:val="16"/>
        <w:szCs w:val="16"/>
      </w:rPr>
    </w:pPr>
    <w:r w:rsidRPr="0088053F">
      <w:rPr>
        <w:rFonts w:ascii="Verdana" w:hAnsi="Verdana"/>
        <w:color w:val="000000"/>
        <w:sz w:val="12"/>
        <w:szCs w:val="12"/>
      </w:rPr>
      <w:t>Via Croce, 3</w:t>
    </w:r>
    <w:r w:rsidR="004C40FC">
      <w:rPr>
        <w:rFonts w:ascii="Verdana" w:hAnsi="Verdana"/>
        <w:color w:val="000000"/>
        <w:sz w:val="12"/>
        <w:szCs w:val="12"/>
      </w:rPr>
      <w:t>8</w:t>
    </w:r>
    <w:r w:rsidRPr="0088053F">
      <w:rPr>
        <w:rFonts w:ascii="Verdana" w:hAnsi="Verdana"/>
        <w:color w:val="000000"/>
        <w:sz w:val="12"/>
        <w:szCs w:val="12"/>
      </w:rPr>
      <w:t xml:space="preserve"> – Petrignano – 06081 Assisi (PG) – Tel: </w:t>
    </w:r>
    <w:r w:rsidRPr="0088053F">
      <w:rPr>
        <w:rFonts w:ascii="Verdana" w:hAnsi="Verdana"/>
        <w:b/>
        <w:color w:val="000000"/>
        <w:sz w:val="12"/>
        <w:szCs w:val="12"/>
      </w:rPr>
      <w:t xml:space="preserve">0758038063 – </w:t>
    </w:r>
    <w:r w:rsidRPr="0088053F">
      <w:rPr>
        <w:rFonts w:ascii="Verdana" w:hAnsi="Verdana"/>
        <w:color w:val="000000"/>
        <w:sz w:val="12"/>
        <w:szCs w:val="12"/>
      </w:rPr>
      <w:t xml:space="preserve">Fax: </w:t>
    </w:r>
    <w:r w:rsidRPr="0088053F">
      <w:rPr>
        <w:rFonts w:ascii="Verdana" w:hAnsi="Verdana"/>
        <w:b/>
        <w:color w:val="000000"/>
        <w:sz w:val="12"/>
        <w:szCs w:val="12"/>
      </w:rPr>
      <w:t>0758099693</w:t>
    </w:r>
  </w:p>
  <w:p w14:paraId="37E8BE73" w14:textId="4A130E6F" w:rsidR="0088053F" w:rsidRDefault="0088053F" w:rsidP="0088053F">
    <w:r>
      <w:rPr>
        <w:rFonts w:ascii="Verdana" w:hAnsi="Verdana"/>
        <w:color w:val="000000"/>
        <w:sz w:val="12"/>
        <w:szCs w:val="12"/>
      </w:rPr>
      <w:tab/>
    </w:r>
    <w:r>
      <w:rPr>
        <w:rFonts w:ascii="Verdana" w:hAnsi="Verdana"/>
        <w:color w:val="000000"/>
        <w:sz w:val="12"/>
        <w:szCs w:val="12"/>
      </w:rPr>
      <w:tab/>
    </w:r>
    <w:r>
      <w:rPr>
        <w:rFonts w:ascii="Verdana" w:hAnsi="Verdana"/>
        <w:color w:val="000000"/>
        <w:sz w:val="12"/>
        <w:szCs w:val="12"/>
      </w:rPr>
      <w:tab/>
    </w:r>
    <w:r w:rsidRPr="0088053F">
      <w:rPr>
        <w:rFonts w:ascii="Verdana" w:hAnsi="Verdana"/>
        <w:color w:val="000000"/>
        <w:sz w:val="12"/>
        <w:szCs w:val="12"/>
      </w:rPr>
      <w:t xml:space="preserve">e-mail: </w:t>
    </w:r>
    <w:r w:rsidRPr="0088053F">
      <w:rPr>
        <w:rFonts w:ascii="Verdana" w:hAnsi="Verdana"/>
        <w:b/>
        <w:color w:val="000000"/>
        <w:sz w:val="12"/>
        <w:szCs w:val="12"/>
      </w:rPr>
      <w:t>pgic833006@istruzione.it</w:t>
    </w:r>
    <w:r w:rsidRPr="0088053F">
      <w:rPr>
        <w:rFonts w:ascii="Verdana" w:hAnsi="Verdana"/>
        <w:color w:val="000000"/>
        <w:sz w:val="12"/>
        <w:szCs w:val="12"/>
      </w:rPr>
      <w:t xml:space="preserve"> – posta </w:t>
    </w:r>
    <w:proofErr w:type="spellStart"/>
    <w:r w:rsidRPr="0088053F">
      <w:rPr>
        <w:rFonts w:ascii="Verdana" w:hAnsi="Verdana"/>
        <w:color w:val="000000"/>
        <w:sz w:val="12"/>
        <w:szCs w:val="12"/>
      </w:rPr>
      <w:t>pec</w:t>
    </w:r>
    <w:proofErr w:type="spellEnd"/>
    <w:r w:rsidRPr="0088053F">
      <w:rPr>
        <w:rFonts w:ascii="Verdana" w:hAnsi="Verdana"/>
        <w:color w:val="000000"/>
        <w:sz w:val="12"/>
        <w:szCs w:val="12"/>
      </w:rPr>
      <w:t xml:space="preserve">: </w:t>
    </w:r>
    <w:hyperlink r:id="rId1" w:history="1">
      <w:r w:rsidRPr="0088053F">
        <w:rPr>
          <w:rStyle w:val="Collegamentoipertestuale"/>
          <w:rFonts w:ascii="Verdana" w:hAnsi="Verdana"/>
          <w:b/>
          <w:sz w:val="12"/>
          <w:szCs w:val="12"/>
        </w:rPr>
        <w:t>pgic833006@pec.istruzione.it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3B35D" w14:textId="77777777" w:rsidR="00B35009" w:rsidRDefault="00B35009" w:rsidP="00D82D92">
      <w:r>
        <w:separator/>
      </w:r>
    </w:p>
  </w:footnote>
  <w:footnote w:type="continuationSeparator" w:id="0">
    <w:p w14:paraId="10FE2A15" w14:textId="77777777" w:rsidR="00B35009" w:rsidRDefault="00B35009" w:rsidP="00D8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DA7C" w14:textId="3447429E" w:rsidR="001B3B75" w:rsidRDefault="00445D3C" w:rsidP="00D82D92"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197802B3" wp14:editId="110CD4AA">
              <wp:simplePos x="0" y="0"/>
              <wp:positionH relativeFrom="column">
                <wp:posOffset>-114300</wp:posOffset>
              </wp:positionH>
              <wp:positionV relativeFrom="paragraph">
                <wp:posOffset>-121285</wp:posOffset>
              </wp:positionV>
              <wp:extent cx="6391275" cy="110807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1108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0C569C" w14:textId="77777777" w:rsidR="001B3B75" w:rsidRPr="003864F7" w:rsidRDefault="001B3B75" w:rsidP="001276F8">
                          <w:pPr>
                            <w:ind w:right="-143"/>
                          </w:pPr>
                        </w:p>
                        <w:p w14:paraId="70636062" w14:textId="6D003FAC" w:rsidR="00B40BF9" w:rsidRPr="003864F7" w:rsidRDefault="005A3F87" w:rsidP="001276F8">
                          <w:pPr>
                            <w:ind w:right="-143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drawing>
                              <wp:inline distT="0" distB="0" distL="0" distR="0" wp14:anchorId="3D9787F8" wp14:editId="379BBB46">
                                <wp:extent cx="6240780" cy="735335"/>
                                <wp:effectExtent l="0" t="0" r="0" b="0"/>
                                <wp:docPr id="3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mmagin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242206" cy="7355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802B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9pt;margin-top:-9.55pt;width:503.25pt;height:8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n3GwIAADAEAAAOAAAAZHJzL2Uyb0RvYy54bWysU9tu2zAMfR+wfxD0vviypE2MOEWXLsOA&#10;7gJ0+wBZlmNhsqhJSuzs60vJbppuwB6G6UEQReqIPDxc3wydIkdhnQRd0myWUiI0h1rqfUm/f9u9&#10;WVLiPNM1U6BFSU/C0ZvN61fr3hQihxZULSxBEO2K3pS09d4USeJ4KzrmZmCERmcDtmMeTbtPast6&#10;RO9UkqfpVdKDrY0FLpzD27vRSTcRv2kE91+axglPVEkxNx93G/cq7MlmzYq9ZaaVfEqD/UMWHZMa&#10;Pz1D3THPyMHKP6A6yS04aPyMQ5dA00guYg1YTZb+Vs1Dy4yItSA5zpxpcv8Pln8+PpivlvjhHQzY&#10;wFiEM/fAfziiYdsyvRe31kLfClbjx1mgLOmNK6angWpXuABS9Z+gxiazg4cINDS2C6xgnQTRsQGn&#10;M+li8ITj5dXbVZZfLyjh6MuydJmiEf5gxdNzY53/IKAj4VBSi12N8Ox47/wY+hQSfnOgZL2TSkXD&#10;7qutsuTIUAG7uCb0F2FKk76kq0W+GBl4AXFyZwSUXg09JYo5j5d/g+ykR2kr2ZV0mYY1ii3w+F7X&#10;UXieSTWesVqlJ2IDlyOrfqgGDAwEV1CfkGILo4Rx5PDQgv1FSY/yLan7eWBWYGYfNbZplc3nQe/R&#10;mC+uczTspae69DDNEaqknpLxuPVxRgKBGm6xnY2MRD9nMuWKsoytmkYo6P7SjlHPg755BAAA//8D&#10;AFBLAwQUAAYACAAAACEAZjR7Ht4AAAALAQAADwAAAGRycy9kb3ducmV2LnhtbEyPwU6DQBCG7ya+&#10;w2ZMvLULVgylLE1D7BET0Yu3gZ0CkZ0l7LbFt3d70ttM5ss/35/vFzOKC81usKwgXkcgiFurB+4U&#10;fH4cVykI55E1jpZJwQ852Bf3dzlm2l75nS6170QIYZehgt77KZPStT0ZdGs7EYfbyc4GfVjnTuoZ&#10;ryHcjPIpil6kwYHDhx4nKntqv+uzUXBsymnCt/r1q9psXJNwdaCyUurxYTnsQHha/B8MN/2gDkVw&#10;auyZtROjglWchi7+NmxjEIHYpmkCoglokjyDLHL5v0PxCwAA//8DAFBLAQItABQABgAIAAAAIQC2&#10;gziS/gAAAOEBAAATAAAAAAAAAAAAAAAAAAAAAABbQ29udGVudF9UeXBlc10ueG1sUEsBAi0AFAAG&#10;AAgAAAAhADj9If/WAAAAlAEAAAsAAAAAAAAAAAAAAAAALwEAAF9yZWxzLy5yZWxzUEsBAi0AFAAG&#10;AAgAAAAhAN3DOfcbAgAAMAQAAA4AAAAAAAAAAAAAAAAALgIAAGRycy9lMm9Eb2MueG1sUEsBAi0A&#10;FAAGAAgAAAAhAGY0ex7eAAAACwEAAA8AAAAAAAAAAAAAAAAAdQQAAGRycy9kb3ducmV2LnhtbFBL&#10;BQYAAAAABAAEAPMAAACABQAAAAA=&#10;" strokecolor="window">
              <v:textbox>
                <w:txbxContent>
                  <w:p w14:paraId="2C0C569C" w14:textId="77777777" w:rsidR="001B3B75" w:rsidRPr="003864F7" w:rsidRDefault="001B3B75" w:rsidP="001276F8">
                    <w:pPr>
                      <w:ind w:right="-143"/>
                    </w:pPr>
                  </w:p>
                  <w:p w14:paraId="70636062" w14:textId="6D003FAC" w:rsidR="00B40BF9" w:rsidRPr="003864F7" w:rsidRDefault="005A3F87" w:rsidP="001276F8">
                    <w:pPr>
                      <w:ind w:right="-143"/>
                      <w:jc w:val="center"/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drawing>
                        <wp:inline distT="0" distB="0" distL="0" distR="0" wp14:anchorId="3D9787F8" wp14:editId="379BBB46">
                          <wp:extent cx="6240780" cy="735335"/>
                          <wp:effectExtent l="0" t="0" r="0" b="0"/>
                          <wp:docPr id="3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mmagine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242206" cy="7355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Cs/>
        <w:sz w:val="18"/>
        <w:szCs w:val="18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1F0FEA"/>
    <w:multiLevelType w:val="hybridMultilevel"/>
    <w:tmpl w:val="839EDD62"/>
    <w:lvl w:ilvl="0" w:tplc="74F6A698">
      <w:start w:val="1"/>
      <w:numFmt w:val="decimal"/>
      <w:lvlText w:val="%1-"/>
      <w:lvlJc w:val="left"/>
      <w:pPr>
        <w:ind w:left="720" w:hanging="360"/>
      </w:pPr>
      <w:rPr>
        <w:rFonts w:ascii="var(--highlight-font-family)" w:hAnsi="var(--highlight-font-family)" w:cs="Times New Roman" w:hint="default"/>
        <w:color w:val="212529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74C28"/>
    <w:multiLevelType w:val="hybridMultilevel"/>
    <w:tmpl w:val="DA48ADDA"/>
    <w:lvl w:ilvl="0" w:tplc="04100017">
      <w:start w:val="1"/>
      <w:numFmt w:val="lowerLetter"/>
      <w:pStyle w:val="Titolo1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361629">
    <w:abstractNumId w:val="3"/>
  </w:num>
  <w:num w:numId="2" w16cid:durableId="11783022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92"/>
    <w:rsid w:val="00001942"/>
    <w:rsid w:val="00013D82"/>
    <w:rsid w:val="0003715E"/>
    <w:rsid w:val="00042151"/>
    <w:rsid w:val="00042E06"/>
    <w:rsid w:val="00043E16"/>
    <w:rsid w:val="00064F59"/>
    <w:rsid w:val="00081D93"/>
    <w:rsid w:val="00095CC8"/>
    <w:rsid w:val="000A1240"/>
    <w:rsid w:val="000A514D"/>
    <w:rsid w:val="000E3339"/>
    <w:rsid w:val="000E410D"/>
    <w:rsid w:val="0010054C"/>
    <w:rsid w:val="001050B0"/>
    <w:rsid w:val="001052A8"/>
    <w:rsid w:val="001203F7"/>
    <w:rsid w:val="001276F8"/>
    <w:rsid w:val="001375A9"/>
    <w:rsid w:val="00146230"/>
    <w:rsid w:val="0014683D"/>
    <w:rsid w:val="00146893"/>
    <w:rsid w:val="001667BF"/>
    <w:rsid w:val="00181D8E"/>
    <w:rsid w:val="00183503"/>
    <w:rsid w:val="00192A87"/>
    <w:rsid w:val="001A6B0A"/>
    <w:rsid w:val="001B3B75"/>
    <w:rsid w:val="001B491A"/>
    <w:rsid w:val="001C49F3"/>
    <w:rsid w:val="001C5DFC"/>
    <w:rsid w:val="001C7B21"/>
    <w:rsid w:val="001D23DC"/>
    <w:rsid w:val="001E0DA3"/>
    <w:rsid w:val="001E45F0"/>
    <w:rsid w:val="001F6BE2"/>
    <w:rsid w:val="00200BAD"/>
    <w:rsid w:val="00205337"/>
    <w:rsid w:val="00211C58"/>
    <w:rsid w:val="00213DE1"/>
    <w:rsid w:val="00262BBE"/>
    <w:rsid w:val="002660A0"/>
    <w:rsid w:val="00266694"/>
    <w:rsid w:val="00266F5F"/>
    <w:rsid w:val="00272116"/>
    <w:rsid w:val="00282486"/>
    <w:rsid w:val="002B47FF"/>
    <w:rsid w:val="002C0300"/>
    <w:rsid w:val="002C344E"/>
    <w:rsid w:val="002E20CA"/>
    <w:rsid w:val="002E3EC3"/>
    <w:rsid w:val="002E6479"/>
    <w:rsid w:val="00312B28"/>
    <w:rsid w:val="00312C6B"/>
    <w:rsid w:val="00314C70"/>
    <w:rsid w:val="00343481"/>
    <w:rsid w:val="00367F70"/>
    <w:rsid w:val="003864F7"/>
    <w:rsid w:val="003A21C9"/>
    <w:rsid w:val="003A7D05"/>
    <w:rsid w:val="003B0342"/>
    <w:rsid w:val="003E44D7"/>
    <w:rsid w:val="003F3241"/>
    <w:rsid w:val="003F336A"/>
    <w:rsid w:val="00403BB8"/>
    <w:rsid w:val="0040466B"/>
    <w:rsid w:val="0041524E"/>
    <w:rsid w:val="0042438E"/>
    <w:rsid w:val="00430239"/>
    <w:rsid w:val="0043063A"/>
    <w:rsid w:val="00431098"/>
    <w:rsid w:val="00442B20"/>
    <w:rsid w:val="00445D3C"/>
    <w:rsid w:val="00456DF9"/>
    <w:rsid w:val="00474139"/>
    <w:rsid w:val="00486818"/>
    <w:rsid w:val="00487324"/>
    <w:rsid w:val="004936AA"/>
    <w:rsid w:val="00494AA1"/>
    <w:rsid w:val="00494DA7"/>
    <w:rsid w:val="004A51AA"/>
    <w:rsid w:val="004A732D"/>
    <w:rsid w:val="004B24F7"/>
    <w:rsid w:val="004B30F0"/>
    <w:rsid w:val="004C0659"/>
    <w:rsid w:val="004C40FC"/>
    <w:rsid w:val="004C7910"/>
    <w:rsid w:val="004D1A2B"/>
    <w:rsid w:val="00501759"/>
    <w:rsid w:val="00501DFC"/>
    <w:rsid w:val="0051263D"/>
    <w:rsid w:val="0051707D"/>
    <w:rsid w:val="00530BFA"/>
    <w:rsid w:val="00551B1E"/>
    <w:rsid w:val="00567388"/>
    <w:rsid w:val="005934EA"/>
    <w:rsid w:val="00595B1E"/>
    <w:rsid w:val="005A3F87"/>
    <w:rsid w:val="005B6C8B"/>
    <w:rsid w:val="005D2DA2"/>
    <w:rsid w:val="005D5CDB"/>
    <w:rsid w:val="005D731E"/>
    <w:rsid w:val="005E6CF8"/>
    <w:rsid w:val="005E7A6F"/>
    <w:rsid w:val="006127D3"/>
    <w:rsid w:val="00620164"/>
    <w:rsid w:val="006565A0"/>
    <w:rsid w:val="00665CE7"/>
    <w:rsid w:val="00687848"/>
    <w:rsid w:val="006B0883"/>
    <w:rsid w:val="006B1A55"/>
    <w:rsid w:val="006B4D13"/>
    <w:rsid w:val="006C057E"/>
    <w:rsid w:val="006C3423"/>
    <w:rsid w:val="006D404E"/>
    <w:rsid w:val="006E4021"/>
    <w:rsid w:val="006E6075"/>
    <w:rsid w:val="00721968"/>
    <w:rsid w:val="007440E8"/>
    <w:rsid w:val="007452D1"/>
    <w:rsid w:val="0075304D"/>
    <w:rsid w:val="00770F4B"/>
    <w:rsid w:val="00772BAE"/>
    <w:rsid w:val="007772EE"/>
    <w:rsid w:val="00792FB9"/>
    <w:rsid w:val="00796248"/>
    <w:rsid w:val="007B133D"/>
    <w:rsid w:val="007C13A1"/>
    <w:rsid w:val="007D7289"/>
    <w:rsid w:val="007E289E"/>
    <w:rsid w:val="007F221B"/>
    <w:rsid w:val="008067C0"/>
    <w:rsid w:val="00815841"/>
    <w:rsid w:val="008305D3"/>
    <w:rsid w:val="00847567"/>
    <w:rsid w:val="00854624"/>
    <w:rsid w:val="00866D5E"/>
    <w:rsid w:val="0088053F"/>
    <w:rsid w:val="008A69B9"/>
    <w:rsid w:val="008A7EAC"/>
    <w:rsid w:val="008B374E"/>
    <w:rsid w:val="008C5DD7"/>
    <w:rsid w:val="008D7F69"/>
    <w:rsid w:val="00911D5A"/>
    <w:rsid w:val="00913745"/>
    <w:rsid w:val="00925E2C"/>
    <w:rsid w:val="009317FB"/>
    <w:rsid w:val="009556F8"/>
    <w:rsid w:val="0096046D"/>
    <w:rsid w:val="009613E0"/>
    <w:rsid w:val="009712F3"/>
    <w:rsid w:val="0097442E"/>
    <w:rsid w:val="00991025"/>
    <w:rsid w:val="009D7F89"/>
    <w:rsid w:val="009E180D"/>
    <w:rsid w:val="009E22F3"/>
    <w:rsid w:val="009F424D"/>
    <w:rsid w:val="00A173B8"/>
    <w:rsid w:val="00A23841"/>
    <w:rsid w:val="00A345D7"/>
    <w:rsid w:val="00A37959"/>
    <w:rsid w:val="00A505C0"/>
    <w:rsid w:val="00A54CB8"/>
    <w:rsid w:val="00A5697C"/>
    <w:rsid w:val="00A63D2B"/>
    <w:rsid w:val="00A80AE1"/>
    <w:rsid w:val="00A80D8B"/>
    <w:rsid w:val="00A94704"/>
    <w:rsid w:val="00AA763C"/>
    <w:rsid w:val="00AB4003"/>
    <w:rsid w:val="00AC6A38"/>
    <w:rsid w:val="00AD431E"/>
    <w:rsid w:val="00AD5317"/>
    <w:rsid w:val="00AE373A"/>
    <w:rsid w:val="00B007D9"/>
    <w:rsid w:val="00B1772E"/>
    <w:rsid w:val="00B2454B"/>
    <w:rsid w:val="00B278ED"/>
    <w:rsid w:val="00B30954"/>
    <w:rsid w:val="00B35009"/>
    <w:rsid w:val="00B3557E"/>
    <w:rsid w:val="00B40BF9"/>
    <w:rsid w:val="00B422AB"/>
    <w:rsid w:val="00B47933"/>
    <w:rsid w:val="00B51E89"/>
    <w:rsid w:val="00B634F0"/>
    <w:rsid w:val="00B63D1A"/>
    <w:rsid w:val="00B67F5A"/>
    <w:rsid w:val="00B75566"/>
    <w:rsid w:val="00B874E1"/>
    <w:rsid w:val="00BA4051"/>
    <w:rsid w:val="00BB5243"/>
    <w:rsid w:val="00BB639F"/>
    <w:rsid w:val="00BC13A1"/>
    <w:rsid w:val="00BD33BC"/>
    <w:rsid w:val="00BE15A0"/>
    <w:rsid w:val="00BF5E8E"/>
    <w:rsid w:val="00C0132D"/>
    <w:rsid w:val="00C45811"/>
    <w:rsid w:val="00C54B1C"/>
    <w:rsid w:val="00C55737"/>
    <w:rsid w:val="00C772DB"/>
    <w:rsid w:val="00C8133B"/>
    <w:rsid w:val="00C878DB"/>
    <w:rsid w:val="00C87DB9"/>
    <w:rsid w:val="00C97198"/>
    <w:rsid w:val="00CA09E9"/>
    <w:rsid w:val="00CB485D"/>
    <w:rsid w:val="00CC417E"/>
    <w:rsid w:val="00CE767A"/>
    <w:rsid w:val="00CF5653"/>
    <w:rsid w:val="00D10109"/>
    <w:rsid w:val="00D22BD0"/>
    <w:rsid w:val="00D22D1F"/>
    <w:rsid w:val="00D3600C"/>
    <w:rsid w:val="00D37E95"/>
    <w:rsid w:val="00D44554"/>
    <w:rsid w:val="00D544E4"/>
    <w:rsid w:val="00D612CB"/>
    <w:rsid w:val="00D65F8D"/>
    <w:rsid w:val="00D82D92"/>
    <w:rsid w:val="00D83B3C"/>
    <w:rsid w:val="00D96CBA"/>
    <w:rsid w:val="00D973AA"/>
    <w:rsid w:val="00DA240E"/>
    <w:rsid w:val="00DA4422"/>
    <w:rsid w:val="00DA524A"/>
    <w:rsid w:val="00DB35C6"/>
    <w:rsid w:val="00DD197A"/>
    <w:rsid w:val="00DE4A22"/>
    <w:rsid w:val="00DF692D"/>
    <w:rsid w:val="00E37326"/>
    <w:rsid w:val="00E5334B"/>
    <w:rsid w:val="00E67753"/>
    <w:rsid w:val="00E7446C"/>
    <w:rsid w:val="00EA38B9"/>
    <w:rsid w:val="00EE769C"/>
    <w:rsid w:val="00EF0D84"/>
    <w:rsid w:val="00EF42F2"/>
    <w:rsid w:val="00EF7AF5"/>
    <w:rsid w:val="00F30FAE"/>
    <w:rsid w:val="00F4178C"/>
    <w:rsid w:val="00F468E3"/>
    <w:rsid w:val="00F6463F"/>
    <w:rsid w:val="00F71E9E"/>
    <w:rsid w:val="00F7629F"/>
    <w:rsid w:val="00F85D44"/>
    <w:rsid w:val="00F97E73"/>
    <w:rsid w:val="00FA35C0"/>
    <w:rsid w:val="00FB0EB6"/>
    <w:rsid w:val="00FB15F2"/>
    <w:rsid w:val="00FC6874"/>
    <w:rsid w:val="00FD60C4"/>
    <w:rsid w:val="00FE0F84"/>
    <w:rsid w:val="00FE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781D5"/>
  <w15:docId w15:val="{A836F5EB-13D8-4E7B-A059-4F78AB5E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78DB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064F59"/>
    <w:pPr>
      <w:keepNext/>
      <w:numPr>
        <w:numId w:val="1"/>
      </w:numPr>
      <w:suppressAutoHyphens/>
      <w:outlineLvl w:val="0"/>
    </w:pPr>
    <w:rPr>
      <w:sz w:val="24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C40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20C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2D92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D92"/>
  </w:style>
  <w:style w:type="paragraph" w:styleId="Pidipagina">
    <w:name w:val="footer"/>
    <w:basedOn w:val="Normale"/>
    <w:link w:val="PidipaginaCarattere"/>
    <w:uiPriority w:val="99"/>
    <w:unhideWhenUsed/>
    <w:rsid w:val="00D82D92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D92"/>
  </w:style>
  <w:style w:type="character" w:styleId="Collegamentoipertestuale">
    <w:name w:val="Hyperlink"/>
    <w:rsid w:val="00D82D9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B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B3B75"/>
    <w:rPr>
      <w:rFonts w:ascii="Segoe UI" w:hAnsi="Segoe UI" w:cs="Segoe UI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A345D7"/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A345D7"/>
    <w:pPr>
      <w:ind w:left="720"/>
      <w:contextualSpacing/>
    </w:pPr>
  </w:style>
  <w:style w:type="character" w:styleId="Testosegnaposto">
    <w:name w:val="Placeholder Text"/>
    <w:uiPriority w:val="99"/>
    <w:semiHidden/>
    <w:rsid w:val="00665CE7"/>
    <w:rPr>
      <w:color w:val="808080"/>
    </w:rPr>
  </w:style>
  <w:style w:type="table" w:styleId="Grigliatabella">
    <w:name w:val="Table Grid"/>
    <w:basedOn w:val="Tabellanormale"/>
    <w:uiPriority w:val="39"/>
    <w:rsid w:val="002C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link w:val="Nessunaspaziatura"/>
    <w:uiPriority w:val="1"/>
    <w:rsid w:val="003E44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Contents">
    <w:name w:val="Table Contents"/>
    <w:basedOn w:val="Normale"/>
    <w:rsid w:val="003E44D7"/>
    <w:pPr>
      <w:widowControl w:val="0"/>
      <w:suppressLineNumbers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WW8Num1z7">
    <w:name w:val="WW8Num1z7"/>
    <w:rsid w:val="003E44D7"/>
  </w:style>
  <w:style w:type="paragraph" w:customStyle="1" w:styleId="Standard">
    <w:name w:val="Standard"/>
    <w:rsid w:val="006C342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Enfasigrassetto">
    <w:name w:val="Strong"/>
    <w:uiPriority w:val="22"/>
    <w:qFormat/>
    <w:rsid w:val="007F221B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F221B"/>
    <w:pPr>
      <w:spacing w:after="120" w:line="25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ientrocorpodeltestoCarattere">
    <w:name w:val="Rientro corpo del testo Carattere"/>
    <w:link w:val="Rientrocorpodeltesto"/>
    <w:uiPriority w:val="99"/>
    <w:rsid w:val="007F221B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064F59"/>
    <w:rPr>
      <w:rFonts w:ascii="Times New Roman" w:eastAsia="Times New Roman" w:hAnsi="Times New Roman"/>
      <w:sz w:val="24"/>
      <w:lang w:eastAsia="zh-CN"/>
    </w:rPr>
  </w:style>
  <w:style w:type="character" w:styleId="Enfasicorsivo">
    <w:name w:val="Emphasis"/>
    <w:basedOn w:val="Carpredefinitoparagrafo"/>
    <w:uiPriority w:val="20"/>
    <w:qFormat/>
    <w:rsid w:val="00D544E4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E180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E180D"/>
    <w:rPr>
      <w:color w:val="800080" w:themeColor="followedHyperlink"/>
      <w:u w:val="singl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20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testo">
    <w:name w:val="Body Text"/>
    <w:basedOn w:val="Normale"/>
    <w:link w:val="CorpotestoCarattere"/>
    <w:rsid w:val="002E20CA"/>
    <w:pPr>
      <w:widowControl w:val="0"/>
      <w:suppressAutoHyphens/>
      <w:spacing w:after="120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2E20CA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2E20CA"/>
    <w:pPr>
      <w:widowControl w:val="0"/>
      <w:suppressAutoHyphens/>
      <w:spacing w:after="120" w:line="480" w:lineRule="auto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2E20CA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NormaleWeb">
    <w:name w:val="Normal (Web)"/>
    <w:basedOn w:val="Normale"/>
    <w:uiPriority w:val="99"/>
    <w:rsid w:val="002E20C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ale1">
    <w:name w:val="Normale1"/>
    <w:rsid w:val="002E20CA"/>
    <w:pPr>
      <w:widowControl w:val="0"/>
    </w:pPr>
    <w:rPr>
      <w:rFonts w:ascii="Verdana" w:eastAsia="Verdana" w:hAnsi="Verdana" w:cs="Verdana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C40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23C2E-6BC7-4293-83D1-875F813E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4115</CharactersWithSpaces>
  <SharedDoc>false</SharedDoc>
  <HLinks>
    <vt:vector size="12" baseType="variant">
      <vt:variant>
        <vt:i4>5439529</vt:i4>
      </vt:variant>
      <vt:variant>
        <vt:i4>0</vt:i4>
      </vt:variant>
      <vt:variant>
        <vt:i4>0</vt:i4>
      </vt:variant>
      <vt:variant>
        <vt:i4>5</vt:i4>
      </vt:variant>
      <vt:variant>
        <vt:lpwstr>mailto:pgic833006@pec.istruzione.it</vt:lpwstr>
      </vt:variant>
      <vt:variant>
        <vt:lpwstr/>
      </vt:variant>
      <vt:variant>
        <vt:i4>4849669</vt:i4>
      </vt:variant>
      <vt:variant>
        <vt:i4>0</vt:i4>
      </vt:variant>
      <vt:variant>
        <vt:i4>0</vt:i4>
      </vt:variant>
      <vt:variant>
        <vt:i4>5</vt:i4>
      </vt:variant>
      <vt:variant>
        <vt:lpwstr>http://www.istitutocomprensivoassisi3.gov.it/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User</cp:lastModifiedBy>
  <cp:revision>2</cp:revision>
  <cp:lastPrinted>2022-05-01T16:38:00Z</cp:lastPrinted>
  <dcterms:created xsi:type="dcterms:W3CDTF">2022-05-01T16:41:00Z</dcterms:created>
  <dcterms:modified xsi:type="dcterms:W3CDTF">2022-05-01T16:41:00Z</dcterms:modified>
</cp:coreProperties>
</file>