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Georgia" w:cs="Georgia" w:eastAsia="Georgia" w:hAnsi="Georgia"/>
          <w:b w:val="1"/>
          <w:sz w:val="32"/>
          <w:szCs w:val="32"/>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b w:val="1"/>
          <w:color w:val="1e674f"/>
          <w:sz w:val="32"/>
          <w:szCs w:val="32"/>
        </w:rPr>
      </w:pPr>
      <w:r w:rsidDel="00000000" w:rsidR="00000000" w:rsidRPr="00000000">
        <w:rPr>
          <w:rFonts w:ascii="Georgia" w:cs="Georgia" w:eastAsia="Georgia" w:hAnsi="Georgia"/>
          <w:b w:val="1"/>
          <w:color w:val="1e674f"/>
          <w:sz w:val="32"/>
          <w:szCs w:val="32"/>
          <w:rtl w:val="0"/>
        </w:rPr>
        <w:t xml:space="preserve">UNA LETTERA DI GAETANO DONIZETTI</w:t>
      </w:r>
    </w:p>
    <w:p w:rsidR="00000000" w:rsidDel="00000000" w:rsidP="00000000" w:rsidRDefault="00000000" w:rsidRPr="00000000" w14:paraId="00000003">
      <w:pPr>
        <w:shd w:fill="ffffff" w:val="clear"/>
        <w:spacing w:line="312" w:lineRule="auto"/>
        <w:jc w:val="center"/>
        <w:rPr>
          <w:rFonts w:ascii="Georgia" w:cs="Georgia" w:eastAsia="Georgia" w:hAnsi="Georgia"/>
          <w:b w:val="1"/>
        </w:rPr>
      </w:pPr>
      <w:r w:rsidDel="00000000" w:rsidR="00000000" w:rsidRPr="00000000">
        <w:rPr>
          <w:rtl w:val="0"/>
        </w:rPr>
      </w:r>
    </w:p>
    <w:p w:rsidR="00000000" w:rsidDel="00000000" w:rsidP="00000000" w:rsidRDefault="00000000" w:rsidRPr="00000000" w14:paraId="00000004">
      <w:pPr>
        <w:shd w:fill="ffffff" w:val="clear"/>
        <w:spacing w:line="312" w:lineRule="auto"/>
        <w:jc w:val="center"/>
        <w:rPr>
          <w:rFonts w:ascii="Georgia" w:cs="Georgia" w:eastAsia="Georgia" w:hAnsi="Georgia"/>
          <w:b w:val="1"/>
        </w:rPr>
      </w:pPr>
      <w:r w:rsidDel="00000000" w:rsidR="00000000" w:rsidRPr="00000000">
        <w:rPr>
          <w:rFonts w:ascii="Georgia" w:cs="Georgia" w:eastAsia="Georgia" w:hAnsi="Georgia"/>
          <w:b w:val="1"/>
          <w:rtl w:val="0"/>
        </w:rPr>
        <w:t xml:space="preserve">Il terzo appuntamento dei Pomeriggi del Lirico Sperimentale</w:t>
      </w:r>
    </w:p>
    <w:p w:rsidR="00000000" w:rsidDel="00000000" w:rsidP="00000000" w:rsidRDefault="00000000" w:rsidRPr="00000000" w14:paraId="00000005">
      <w:pPr>
        <w:shd w:fill="ffffff" w:val="clear"/>
        <w:spacing w:line="312" w:lineRule="auto"/>
        <w:jc w:val="center"/>
        <w:rPr>
          <w:rFonts w:ascii="Georgia" w:cs="Georgia" w:eastAsia="Georgia" w:hAnsi="Georgia"/>
          <w:b w:val="1"/>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b w:val="1"/>
          <w:color w:val="1e674f"/>
        </w:rPr>
      </w:pPr>
      <w:r w:rsidDel="00000000" w:rsidR="00000000" w:rsidRPr="00000000">
        <w:rPr>
          <w:rFonts w:ascii="Georgia" w:cs="Georgia" w:eastAsia="Georgia" w:hAnsi="Georgia"/>
          <w:b w:val="1"/>
          <w:color w:val="1e674f"/>
          <w:rtl w:val="0"/>
        </w:rPr>
        <w:t xml:space="preserve">Sezione di Spoleto dell’Archivio di Stato</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b w:val="1"/>
          <w:color w:val="1e674f"/>
        </w:rPr>
      </w:pPr>
      <w:r w:rsidDel="00000000" w:rsidR="00000000" w:rsidRPr="00000000">
        <w:rPr>
          <w:rFonts w:ascii="Georgia" w:cs="Georgia" w:eastAsia="Georgia" w:hAnsi="Georgia"/>
          <w:b w:val="1"/>
          <w:color w:val="1e674f"/>
          <w:rtl w:val="0"/>
        </w:rPr>
        <w:t xml:space="preserve">giovedì 27 febbraio ore 18</w:t>
      </w:r>
    </w:p>
    <w:p w:rsidR="00000000" w:rsidDel="00000000" w:rsidP="00000000" w:rsidRDefault="00000000" w:rsidRPr="00000000" w14:paraId="00000008">
      <w:pPr>
        <w:shd w:fill="ffffff" w:val="clear"/>
        <w:spacing w:line="312" w:lineRule="auto"/>
        <w:jc w:val="center"/>
        <w:rPr>
          <w:rFonts w:ascii="Georgia" w:cs="Georgia" w:eastAsia="Georgia" w:hAnsi="Georgia"/>
          <w:b w:val="1"/>
        </w:rPr>
      </w:pPr>
      <w:r w:rsidDel="00000000" w:rsidR="00000000" w:rsidRPr="00000000">
        <w:rPr>
          <w:rtl w:val="0"/>
        </w:rPr>
      </w:r>
    </w:p>
    <w:p w:rsidR="00000000" w:rsidDel="00000000" w:rsidP="00000000" w:rsidRDefault="00000000" w:rsidRPr="00000000" w14:paraId="00000009">
      <w:pPr>
        <w:shd w:fill="ffffff" w:val="clear"/>
        <w:spacing w:line="312" w:lineRule="auto"/>
        <w:jc w:val="left"/>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0A">
      <w:pPr>
        <w:shd w:fill="ffffff" w:val="clear"/>
        <w:spacing w:after="240" w:line="312" w:lineRule="auto"/>
        <w:jc w:val="both"/>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Giovedì </w:t>
      </w:r>
      <w:r w:rsidDel="00000000" w:rsidR="00000000" w:rsidRPr="00000000">
        <w:rPr>
          <w:rFonts w:ascii="Georgia" w:cs="Georgia" w:eastAsia="Georgia" w:hAnsi="Georgia"/>
          <w:b w:val="1"/>
          <w:sz w:val="22"/>
          <w:szCs w:val="22"/>
          <w:rtl w:val="0"/>
        </w:rPr>
        <w:t xml:space="preserve">27 febbraio</w:t>
      </w:r>
      <w:r w:rsidDel="00000000" w:rsidR="00000000" w:rsidRPr="00000000">
        <w:rPr>
          <w:rFonts w:ascii="Georgia" w:cs="Georgia" w:eastAsia="Georgia" w:hAnsi="Georgia"/>
          <w:sz w:val="22"/>
          <w:szCs w:val="22"/>
          <w:rtl w:val="0"/>
        </w:rPr>
        <w:t xml:space="preserve">, alle</w:t>
      </w:r>
      <w:r w:rsidDel="00000000" w:rsidR="00000000" w:rsidRPr="00000000">
        <w:rPr>
          <w:rFonts w:ascii="Georgia" w:cs="Georgia" w:eastAsia="Georgia" w:hAnsi="Georgia"/>
          <w:b w:val="1"/>
          <w:sz w:val="22"/>
          <w:szCs w:val="22"/>
          <w:rtl w:val="0"/>
        </w:rPr>
        <w:t xml:space="preserve"> ore</w:t>
      </w:r>
      <w:r w:rsidDel="00000000" w:rsidR="00000000" w:rsidRPr="00000000">
        <w:rPr>
          <w:rFonts w:ascii="Georgia" w:cs="Georgia" w:eastAsia="Georgia" w:hAnsi="Georgia"/>
          <w:sz w:val="22"/>
          <w:szCs w:val="22"/>
          <w:rtl w:val="0"/>
        </w:rPr>
        <w:t xml:space="preserve"> </w:t>
      </w:r>
      <w:r w:rsidDel="00000000" w:rsidR="00000000" w:rsidRPr="00000000">
        <w:rPr>
          <w:rFonts w:ascii="Georgia" w:cs="Georgia" w:eastAsia="Georgia" w:hAnsi="Georgia"/>
          <w:b w:val="1"/>
          <w:sz w:val="22"/>
          <w:szCs w:val="22"/>
          <w:rtl w:val="0"/>
        </w:rPr>
        <w:t xml:space="preserve">18</w:t>
      </w:r>
      <w:r w:rsidDel="00000000" w:rsidR="00000000" w:rsidRPr="00000000">
        <w:rPr>
          <w:rFonts w:ascii="Georgia" w:cs="Georgia" w:eastAsia="Georgia" w:hAnsi="Georgia"/>
          <w:sz w:val="22"/>
          <w:szCs w:val="22"/>
          <w:rtl w:val="0"/>
        </w:rPr>
        <w:t xml:space="preserve">, presso la Sezione di Spoleto dell’Archivio di Stato, in Largo Ermini 1, si terrà </w:t>
      </w:r>
      <w:r w:rsidDel="00000000" w:rsidR="00000000" w:rsidRPr="00000000">
        <w:rPr>
          <w:rFonts w:ascii="Georgia" w:cs="Georgia" w:eastAsia="Georgia" w:hAnsi="Georgia"/>
          <w:b w:val="1"/>
          <w:i w:val="1"/>
          <w:sz w:val="22"/>
          <w:szCs w:val="22"/>
          <w:rtl w:val="0"/>
        </w:rPr>
        <w:t xml:space="preserve">Una lettera di Gaetano Donizetti</w:t>
      </w:r>
      <w:r w:rsidDel="00000000" w:rsidR="00000000" w:rsidRPr="00000000">
        <w:rPr>
          <w:rFonts w:ascii="Georgia" w:cs="Georgia" w:eastAsia="Georgia" w:hAnsi="Georgia"/>
          <w:sz w:val="22"/>
          <w:szCs w:val="22"/>
          <w:rtl w:val="0"/>
        </w:rPr>
        <w:t xml:space="preserve">, il </w:t>
      </w:r>
      <w:r w:rsidDel="00000000" w:rsidR="00000000" w:rsidRPr="00000000">
        <w:rPr>
          <w:rFonts w:ascii="Georgia" w:cs="Georgia" w:eastAsia="Georgia" w:hAnsi="Georgia"/>
          <w:b w:val="1"/>
          <w:sz w:val="22"/>
          <w:szCs w:val="22"/>
          <w:rtl w:val="0"/>
        </w:rPr>
        <w:t xml:space="preserve">terzo appuntamento </w:t>
      </w:r>
      <w:r w:rsidDel="00000000" w:rsidR="00000000" w:rsidRPr="00000000">
        <w:rPr>
          <w:rFonts w:ascii="Georgia" w:cs="Georgia" w:eastAsia="Georgia" w:hAnsi="Georgia"/>
          <w:sz w:val="22"/>
          <w:szCs w:val="22"/>
          <w:rtl w:val="0"/>
        </w:rPr>
        <w:t xml:space="preserve">dei </w:t>
      </w:r>
      <w:r w:rsidDel="00000000" w:rsidR="00000000" w:rsidRPr="00000000">
        <w:rPr>
          <w:rFonts w:ascii="Georgia" w:cs="Georgia" w:eastAsia="Georgia" w:hAnsi="Georgia"/>
          <w:b w:val="1"/>
          <w:sz w:val="22"/>
          <w:szCs w:val="22"/>
          <w:rtl w:val="0"/>
        </w:rPr>
        <w:t xml:space="preserve">Pomeriggi del Lirico Sperimentale</w:t>
      </w:r>
      <w:r w:rsidDel="00000000" w:rsidR="00000000" w:rsidRPr="00000000">
        <w:rPr>
          <w:rFonts w:ascii="Georgia" w:cs="Georgia" w:eastAsia="Georgia" w:hAnsi="Georgia"/>
          <w:sz w:val="22"/>
          <w:szCs w:val="22"/>
          <w:rtl w:val="0"/>
        </w:rPr>
        <w:t xml:space="preserve">.</w:t>
      </w:r>
    </w:p>
    <w:p w:rsidR="00000000" w:rsidDel="00000000" w:rsidP="00000000" w:rsidRDefault="00000000" w:rsidRPr="00000000" w14:paraId="0000000B">
      <w:pPr>
        <w:shd w:fill="ffffff" w:val="clear"/>
        <w:spacing w:after="240" w:line="312" w:lineRule="auto"/>
        <w:jc w:val="both"/>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Durante l’incontro verrà presentata una lunga </w:t>
      </w:r>
      <w:r w:rsidDel="00000000" w:rsidR="00000000" w:rsidRPr="00000000">
        <w:rPr>
          <w:rFonts w:ascii="Georgia" w:cs="Georgia" w:eastAsia="Georgia" w:hAnsi="Georgia"/>
          <w:b w:val="1"/>
          <w:sz w:val="22"/>
          <w:szCs w:val="22"/>
          <w:rtl w:val="0"/>
        </w:rPr>
        <w:t xml:space="preserve">lettera </w:t>
      </w:r>
      <w:r w:rsidDel="00000000" w:rsidR="00000000" w:rsidRPr="00000000">
        <w:rPr>
          <w:rFonts w:ascii="Georgia" w:cs="Georgia" w:eastAsia="Georgia" w:hAnsi="Georgia"/>
          <w:sz w:val="22"/>
          <w:szCs w:val="22"/>
          <w:rtl w:val="0"/>
        </w:rPr>
        <w:t xml:space="preserve">scritta nel </w:t>
      </w:r>
      <w:r w:rsidDel="00000000" w:rsidR="00000000" w:rsidRPr="00000000">
        <w:rPr>
          <w:rFonts w:ascii="Georgia" w:cs="Georgia" w:eastAsia="Georgia" w:hAnsi="Georgia"/>
          <w:b w:val="1"/>
          <w:sz w:val="22"/>
          <w:szCs w:val="22"/>
          <w:rtl w:val="0"/>
        </w:rPr>
        <w:t xml:space="preserve">marzo del 1842 </w:t>
      </w:r>
      <w:r w:rsidDel="00000000" w:rsidR="00000000" w:rsidRPr="00000000">
        <w:rPr>
          <w:rFonts w:ascii="Georgia" w:cs="Georgia" w:eastAsia="Georgia" w:hAnsi="Georgia"/>
          <w:sz w:val="22"/>
          <w:szCs w:val="22"/>
          <w:rtl w:val="0"/>
        </w:rPr>
        <w:t xml:space="preserve">da </w:t>
      </w:r>
      <w:r w:rsidDel="00000000" w:rsidR="00000000" w:rsidRPr="00000000">
        <w:rPr>
          <w:rFonts w:ascii="Georgia" w:cs="Georgia" w:eastAsia="Georgia" w:hAnsi="Georgia"/>
          <w:b w:val="1"/>
          <w:sz w:val="22"/>
          <w:szCs w:val="22"/>
          <w:rtl w:val="0"/>
        </w:rPr>
        <w:t xml:space="preserve">Gaetano Donizetti</w:t>
      </w:r>
      <w:r w:rsidDel="00000000" w:rsidR="00000000" w:rsidRPr="00000000">
        <w:rPr>
          <w:rFonts w:ascii="Georgia" w:cs="Georgia" w:eastAsia="Georgia" w:hAnsi="Georgia"/>
          <w:sz w:val="22"/>
          <w:szCs w:val="22"/>
          <w:rtl w:val="0"/>
        </w:rPr>
        <w:t xml:space="preserve"> all’amico Tommaso Persico di Napoli. In questa missiva, il compositore descrive con vividi dettagli le difficoltà logistiche, talvolta tinte di una comicità surreale, affrontate durante il rocambolesco viaggio verso Vienna, intrapreso per mettere in scena la prima della sua “opera nuova” </w:t>
      </w:r>
      <w:r w:rsidDel="00000000" w:rsidR="00000000" w:rsidRPr="00000000">
        <w:rPr>
          <w:rFonts w:ascii="Georgia" w:cs="Georgia" w:eastAsia="Georgia" w:hAnsi="Georgia"/>
          <w:i w:val="1"/>
          <w:sz w:val="22"/>
          <w:szCs w:val="22"/>
          <w:rtl w:val="0"/>
        </w:rPr>
        <w:t xml:space="preserve">Linda di Chamounix</w:t>
      </w:r>
      <w:r w:rsidDel="00000000" w:rsidR="00000000" w:rsidRPr="00000000">
        <w:rPr>
          <w:rFonts w:ascii="Georgia" w:cs="Georgia" w:eastAsia="Georgia" w:hAnsi="Georgia"/>
          <w:sz w:val="22"/>
          <w:szCs w:val="22"/>
          <w:rtl w:val="0"/>
        </w:rPr>
        <w:t xml:space="preserve">. Quest’ultima verrà rappresentata al Teatro di Porta Carinzia di Vienna il 19 maggio dello stesso anno. Nella lettera, Donizetti condivide anche alcuni inediti e affascinanti aneddoti sulla sua amicizia e collaborazione con Rossini.</w:t>
      </w:r>
    </w:p>
    <w:p w:rsidR="00000000" w:rsidDel="00000000" w:rsidP="00000000" w:rsidRDefault="00000000" w:rsidRPr="00000000" w14:paraId="0000000C">
      <w:pPr>
        <w:shd w:fill="ffffff" w:val="clear"/>
        <w:spacing w:after="240" w:line="312" w:lineRule="auto"/>
        <w:jc w:val="both"/>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Il </w:t>
      </w:r>
      <w:r w:rsidDel="00000000" w:rsidR="00000000" w:rsidRPr="00000000">
        <w:rPr>
          <w:rFonts w:ascii="Georgia" w:cs="Georgia" w:eastAsia="Georgia" w:hAnsi="Georgia"/>
          <w:b w:val="1"/>
          <w:sz w:val="22"/>
          <w:szCs w:val="22"/>
          <w:rtl w:val="0"/>
        </w:rPr>
        <w:t xml:space="preserve">prezioso documento</w:t>
      </w:r>
      <w:r w:rsidDel="00000000" w:rsidR="00000000" w:rsidRPr="00000000">
        <w:rPr>
          <w:rFonts w:ascii="Georgia" w:cs="Georgia" w:eastAsia="Georgia" w:hAnsi="Georgia"/>
          <w:sz w:val="22"/>
          <w:szCs w:val="22"/>
          <w:rtl w:val="0"/>
        </w:rPr>
        <w:t xml:space="preserve"> – conservato nel Fondo Adriano Belli del </w:t>
      </w:r>
      <w:r w:rsidDel="00000000" w:rsidR="00000000" w:rsidRPr="00000000">
        <w:rPr>
          <w:rFonts w:ascii="Georgia" w:cs="Georgia" w:eastAsia="Georgia" w:hAnsi="Georgia"/>
          <w:b w:val="1"/>
          <w:sz w:val="22"/>
          <w:szCs w:val="22"/>
          <w:rtl w:val="0"/>
        </w:rPr>
        <w:t xml:space="preserve">Centro Studi “Belli-Argiris” - Archivio storico del Teatro Lirico Sperimentale</w:t>
      </w:r>
      <w:r w:rsidDel="00000000" w:rsidR="00000000" w:rsidRPr="00000000">
        <w:rPr>
          <w:rFonts w:ascii="Georgia" w:cs="Georgia" w:eastAsia="Georgia" w:hAnsi="Georgia"/>
          <w:sz w:val="22"/>
          <w:szCs w:val="22"/>
          <w:rtl w:val="0"/>
        </w:rPr>
        <w:t xml:space="preserve"> – si trovava in condizioni estremamente deteriorate: era lacerato in otto frammenti e presentava ampie macchie causate da umidità e inchiostro. Per questo motivo, è stato sottoposto a un meticoloso intervento di restauro eseguito da </w:t>
      </w:r>
      <w:r w:rsidDel="00000000" w:rsidR="00000000" w:rsidRPr="00000000">
        <w:rPr>
          <w:rFonts w:ascii="Georgia" w:cs="Georgia" w:eastAsia="Georgia" w:hAnsi="Georgia"/>
          <w:b w:val="1"/>
          <w:sz w:val="22"/>
          <w:szCs w:val="22"/>
          <w:rtl w:val="0"/>
        </w:rPr>
        <w:t xml:space="preserve">Anna Rita Formoso </w:t>
      </w:r>
      <w:r w:rsidDel="00000000" w:rsidR="00000000" w:rsidRPr="00000000">
        <w:rPr>
          <w:rFonts w:ascii="Georgia" w:cs="Georgia" w:eastAsia="Georgia" w:hAnsi="Georgia"/>
          <w:sz w:val="22"/>
          <w:szCs w:val="22"/>
          <w:rtl w:val="0"/>
        </w:rPr>
        <w:t xml:space="preserve">del Laboratorio di Restauro dell’Archivio di Stato di Perugia. Il documento restaurato sarà presentato al pubblico in occasione di questo Pomeriggio del Lirico Sperimentale.</w:t>
      </w:r>
    </w:p>
    <w:p w:rsidR="00000000" w:rsidDel="00000000" w:rsidP="00000000" w:rsidRDefault="00000000" w:rsidRPr="00000000" w14:paraId="0000000D">
      <w:pPr>
        <w:shd w:fill="ffffff" w:val="clear"/>
        <w:spacing w:after="240" w:line="312" w:lineRule="auto"/>
        <w:jc w:val="both"/>
        <w:rPr>
          <w:rFonts w:ascii="Georgia" w:cs="Georgia" w:eastAsia="Georgia" w:hAnsi="Georgia"/>
          <w:sz w:val="22"/>
          <w:szCs w:val="22"/>
        </w:rPr>
      </w:pPr>
      <w:r w:rsidDel="00000000" w:rsidR="00000000" w:rsidRPr="00000000">
        <w:rPr>
          <w:rFonts w:ascii="Georgia" w:cs="Georgia" w:eastAsia="Georgia" w:hAnsi="Georgia"/>
          <w:sz w:val="22"/>
          <w:szCs w:val="22"/>
          <w:rtl w:val="0"/>
        </w:rPr>
        <w:t xml:space="preserve">Interverranno </w:t>
      </w:r>
      <w:r w:rsidDel="00000000" w:rsidR="00000000" w:rsidRPr="00000000">
        <w:rPr>
          <w:rFonts w:ascii="Georgia" w:cs="Georgia" w:eastAsia="Georgia" w:hAnsi="Georgia"/>
          <w:b w:val="1"/>
          <w:sz w:val="22"/>
          <w:szCs w:val="22"/>
          <w:rtl w:val="0"/>
        </w:rPr>
        <w:t xml:space="preserve">Cinzia Rutili </w:t>
      </w:r>
      <w:r w:rsidDel="00000000" w:rsidR="00000000" w:rsidRPr="00000000">
        <w:rPr>
          <w:rFonts w:ascii="Georgia" w:cs="Georgia" w:eastAsia="Georgia" w:hAnsi="Georgia"/>
          <w:sz w:val="22"/>
          <w:szCs w:val="22"/>
          <w:rtl w:val="0"/>
        </w:rPr>
        <w:t xml:space="preserve">(Direttrice dell’Archivio di Stato di Perugia), Anna Rita Formoso (restauratrice dell’Archivio di Stato), </w:t>
      </w:r>
      <w:r w:rsidDel="00000000" w:rsidR="00000000" w:rsidRPr="00000000">
        <w:rPr>
          <w:rFonts w:ascii="Georgia" w:cs="Georgia" w:eastAsia="Georgia" w:hAnsi="Georgia"/>
          <w:b w:val="1"/>
          <w:sz w:val="22"/>
          <w:szCs w:val="22"/>
          <w:rtl w:val="0"/>
        </w:rPr>
        <w:t xml:space="preserve">Stefano Ragni </w:t>
      </w:r>
      <w:r w:rsidDel="00000000" w:rsidR="00000000" w:rsidRPr="00000000">
        <w:rPr>
          <w:rFonts w:ascii="Georgia" w:cs="Georgia" w:eastAsia="Georgia" w:hAnsi="Georgia"/>
          <w:sz w:val="22"/>
          <w:szCs w:val="22"/>
          <w:rtl w:val="0"/>
        </w:rPr>
        <w:t xml:space="preserve">(pianista e Docente dell’Università per Stranieri di Perugia) e </w:t>
      </w:r>
      <w:r w:rsidDel="00000000" w:rsidR="00000000" w:rsidRPr="00000000">
        <w:rPr>
          <w:rFonts w:ascii="Georgia" w:cs="Georgia" w:eastAsia="Georgia" w:hAnsi="Georgia"/>
          <w:b w:val="1"/>
          <w:sz w:val="22"/>
          <w:szCs w:val="22"/>
          <w:rtl w:val="0"/>
        </w:rPr>
        <w:t xml:space="preserve">Raffaella Clerici </w:t>
      </w:r>
      <w:r w:rsidDel="00000000" w:rsidR="00000000" w:rsidRPr="00000000">
        <w:rPr>
          <w:rFonts w:ascii="Georgia" w:cs="Georgia" w:eastAsia="Georgia" w:hAnsi="Georgia"/>
          <w:sz w:val="22"/>
          <w:szCs w:val="22"/>
          <w:rtl w:val="0"/>
        </w:rPr>
        <w:t xml:space="preserve">(responsabile Archivio storico del Teatro Lirico Sperimentale). A seguire </w:t>
      </w:r>
      <w:r w:rsidDel="00000000" w:rsidR="00000000" w:rsidRPr="00000000">
        <w:rPr>
          <w:rFonts w:ascii="Georgia" w:cs="Georgia" w:eastAsia="Georgia" w:hAnsi="Georgia"/>
          <w:b w:val="1"/>
          <w:sz w:val="22"/>
          <w:szCs w:val="22"/>
          <w:rtl w:val="0"/>
        </w:rPr>
        <w:t xml:space="preserve">Chiara Latini</w:t>
      </w:r>
      <w:r w:rsidDel="00000000" w:rsidR="00000000" w:rsidRPr="00000000">
        <w:rPr>
          <w:rFonts w:ascii="Georgia" w:cs="Georgia" w:eastAsia="Georgia" w:hAnsi="Georgia"/>
          <w:sz w:val="22"/>
          <w:szCs w:val="22"/>
          <w:rtl w:val="0"/>
        </w:rPr>
        <w:t xml:space="preserve"> (soprano) eseguirà alcune celebri arie tratte dalle opere di Gaetano Donizetti e Gioachino Rossini, accompagnata al pianoforte da Stefano Ragni.</w:t>
      </w:r>
    </w:p>
    <w:p w:rsidR="00000000" w:rsidDel="00000000" w:rsidP="00000000" w:rsidRDefault="00000000" w:rsidRPr="00000000" w14:paraId="0000000E">
      <w:pPr>
        <w:shd w:fill="ffffff" w:val="clear"/>
        <w:spacing w:after="240" w:line="312" w:lineRule="auto"/>
        <w:jc w:val="both"/>
        <w:rPr>
          <w:rFonts w:ascii="Georgia" w:cs="Georgia" w:eastAsia="Georgia" w:hAnsi="Georgia"/>
          <w:sz w:val="22"/>
          <w:szCs w:val="22"/>
        </w:rPr>
      </w:pPr>
      <w:r w:rsidDel="00000000" w:rsidR="00000000" w:rsidRPr="00000000">
        <w:rPr>
          <w:rFonts w:ascii="Georgia" w:cs="Georgia" w:eastAsia="Georgia" w:hAnsi="Georgia"/>
          <w:b w:val="1"/>
          <w:sz w:val="22"/>
          <w:szCs w:val="22"/>
          <w:rtl w:val="0"/>
        </w:rPr>
        <w:t xml:space="preserve">La rassegna dei Pomeriggi del Lirico Sperimentale proseguirà con</w:t>
      </w:r>
      <w:r w:rsidDel="00000000" w:rsidR="00000000" w:rsidRPr="00000000">
        <w:rPr>
          <w:rFonts w:ascii="Georgia" w:cs="Georgia" w:eastAsia="Georgia" w:hAnsi="Georgia"/>
          <w:sz w:val="22"/>
          <w:szCs w:val="22"/>
          <w:rtl w:val="0"/>
        </w:rPr>
        <w:t xml:space="preserve"> </w:t>
      </w:r>
      <w:r w:rsidDel="00000000" w:rsidR="00000000" w:rsidRPr="00000000">
        <w:rPr>
          <w:rFonts w:ascii="Georgia" w:cs="Georgia" w:eastAsia="Georgia" w:hAnsi="Georgia"/>
          <w:b w:val="1"/>
          <w:sz w:val="22"/>
          <w:szCs w:val="22"/>
          <w:rtl w:val="0"/>
        </w:rPr>
        <w:t xml:space="preserve">altri tre appuntamenti</w:t>
      </w:r>
      <w:r w:rsidDel="00000000" w:rsidR="00000000" w:rsidRPr="00000000">
        <w:rPr>
          <w:rFonts w:ascii="Georgia" w:cs="Georgia" w:eastAsia="Georgia" w:hAnsi="Georgia"/>
          <w:sz w:val="22"/>
          <w:szCs w:val="22"/>
          <w:rtl w:val="0"/>
        </w:rPr>
        <w:t xml:space="preserve">: I costumi della collezione Renato Bruson - Titta Tegano (Museo del Tessuto e del Costume, 27 marzo 2025 ore 18); La Stagione Lirica Sperimentale 2025 (Sala Pegasus, 29 maggio 2025 ore 18); Belli e Menotti: un carteggio, un’amicizia, una collaborazione (Biblioteca Comunale “G. Carducci”, 26 giugno 2025 ore 18).</w:t>
      </w:r>
    </w:p>
    <w:p w:rsidR="00000000" w:rsidDel="00000000" w:rsidP="00000000" w:rsidRDefault="00000000" w:rsidRPr="00000000" w14:paraId="0000000F">
      <w:pPr>
        <w:shd w:fill="ffffff" w:val="clear"/>
        <w:spacing w:after="240" w:line="312" w:lineRule="auto"/>
        <w:jc w:val="both"/>
        <w:rPr>
          <w:rFonts w:ascii="Georgia" w:cs="Georgia" w:eastAsia="Georgia" w:hAnsi="Georgia"/>
          <w:sz w:val="22"/>
          <w:szCs w:val="22"/>
        </w:rPr>
      </w:pPr>
      <w:r w:rsidDel="00000000" w:rsidR="00000000" w:rsidRPr="00000000">
        <w:rPr>
          <w:rFonts w:ascii="Georgia" w:cs="Georgia" w:eastAsia="Georgia" w:hAnsi="Georgia"/>
          <w:b w:val="1"/>
          <w:sz w:val="22"/>
          <w:szCs w:val="22"/>
          <w:rtl w:val="0"/>
        </w:rPr>
        <w:t xml:space="preserve">Ingresso libero</w:t>
      </w:r>
      <w:r w:rsidDel="00000000" w:rsidR="00000000" w:rsidRPr="00000000">
        <w:rPr>
          <w:rFonts w:ascii="Georgia" w:cs="Georgia" w:eastAsia="Georgia" w:hAnsi="Georgia"/>
          <w:sz w:val="22"/>
          <w:szCs w:val="22"/>
          <w:rtl w:val="0"/>
        </w:rPr>
        <w:t xml:space="preserve">. Per informazioni: 0743.221645</w:t>
      </w:r>
      <w:r w:rsidDel="00000000" w:rsidR="00000000" w:rsidRPr="00000000">
        <w:rPr>
          <w:rtl w:val="0"/>
        </w:rPr>
      </w:r>
    </w:p>
    <w:p w:rsidR="00000000" w:rsidDel="00000000" w:rsidP="00000000" w:rsidRDefault="00000000" w:rsidRPr="00000000" w14:paraId="00000010">
      <w:pPr>
        <w:shd w:fill="ffffff" w:val="clear"/>
        <w:spacing w:after="240" w:line="312" w:lineRule="auto"/>
        <w:jc w:val="both"/>
        <w:rPr>
          <w:rFonts w:ascii="Georgia" w:cs="Georgia" w:eastAsia="Georgia" w:hAnsi="Georgia"/>
          <w:sz w:val="18"/>
          <w:szCs w:val="18"/>
        </w:rPr>
      </w:pPr>
      <w:r w:rsidDel="00000000" w:rsidR="00000000" w:rsidRPr="00000000">
        <w:rPr>
          <w:rtl w:val="0"/>
        </w:rPr>
      </w:r>
    </w:p>
    <w:p w:rsidR="00000000" w:rsidDel="00000000" w:rsidP="00000000" w:rsidRDefault="00000000" w:rsidRPr="00000000" w14:paraId="00000011">
      <w:pPr>
        <w:shd w:fill="ffffff" w:val="clear"/>
        <w:spacing w:after="240" w:line="312" w:lineRule="auto"/>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r w:rsidDel="00000000" w:rsidR="00000000" w:rsidRPr="00000000">
        <w:rPr>
          <w:rFonts w:ascii="Georgia" w:cs="Georgia" w:eastAsia="Georgia" w:hAnsi="Georgia"/>
          <w:b w:val="1"/>
          <w:sz w:val="18"/>
          <w:szCs w:val="18"/>
          <w:rtl w:val="0"/>
        </w:rPr>
        <w:t xml:space="preserve">Cinzia Rutili</w:t>
      </w:r>
      <w:r w:rsidDel="00000000" w:rsidR="00000000" w:rsidRPr="00000000">
        <w:rPr>
          <w:rFonts w:ascii="Georgia" w:cs="Georgia" w:eastAsia="Georgia" w:hAnsi="Georgia"/>
          <w:sz w:val="18"/>
          <w:szCs w:val="18"/>
          <w:rtl w:val="0"/>
        </w:rPr>
        <w:t xml:space="preserve">, laureata in Lettere Moderne a indirizzo storico/artistico all’Università degli Studi di Perugia, ha un Diploma di Specializzazione in Storia dell’Arte Medievale e moderna ed è diplomata alla Scuola di Archivistica, Paleografia e Diplomatica. Attualmente è direttrice dell’Archivio di Stato di Perugia.</w:t>
      </w:r>
    </w:p>
    <w:p w:rsidR="00000000" w:rsidDel="00000000" w:rsidP="00000000" w:rsidRDefault="00000000" w:rsidRPr="00000000" w14:paraId="00000012">
      <w:pPr>
        <w:shd w:fill="ffffff" w:val="clear"/>
        <w:spacing w:after="240" w:line="312" w:lineRule="auto"/>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r w:rsidDel="00000000" w:rsidR="00000000" w:rsidRPr="00000000">
        <w:rPr>
          <w:rFonts w:ascii="Georgia" w:cs="Georgia" w:eastAsia="Georgia" w:hAnsi="Georgia"/>
          <w:b w:val="1"/>
          <w:sz w:val="18"/>
          <w:szCs w:val="18"/>
          <w:rtl w:val="0"/>
        </w:rPr>
        <w:t xml:space="preserve">Anna Rita Formoso</w:t>
      </w:r>
      <w:r w:rsidDel="00000000" w:rsidR="00000000" w:rsidRPr="00000000">
        <w:rPr>
          <w:rFonts w:ascii="Georgia" w:cs="Georgia" w:eastAsia="Georgia" w:hAnsi="Georgia"/>
          <w:sz w:val="18"/>
          <w:szCs w:val="18"/>
          <w:rtl w:val="0"/>
        </w:rPr>
        <w:t xml:space="preserve">, laureata presso l’Università di Palermo in Conservazione e Restauro dei Beni Culturali con specializzazione nel restauro di beni archivistici, librari, fotografici e cinematografici, nel 2015 lavora presso la Sovrintendenza archivistica del Friuli Venezia – Giulia. Dal 2021 si occupa degli interventi di restauro per l’Archivio di Stato di Perugia.</w:t>
      </w:r>
    </w:p>
    <w:p w:rsidR="00000000" w:rsidDel="00000000" w:rsidP="00000000" w:rsidRDefault="00000000" w:rsidRPr="00000000" w14:paraId="00000013">
      <w:pPr>
        <w:shd w:fill="ffffff" w:val="clear"/>
        <w:spacing w:after="240" w:line="312" w:lineRule="auto"/>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r w:rsidDel="00000000" w:rsidR="00000000" w:rsidRPr="00000000">
        <w:rPr>
          <w:rFonts w:ascii="Georgia" w:cs="Georgia" w:eastAsia="Georgia" w:hAnsi="Georgia"/>
          <w:b w:val="1"/>
          <w:sz w:val="18"/>
          <w:szCs w:val="18"/>
          <w:rtl w:val="0"/>
        </w:rPr>
        <w:t xml:space="preserve">Stefano Ragni</w:t>
      </w:r>
      <w:r w:rsidDel="00000000" w:rsidR="00000000" w:rsidRPr="00000000">
        <w:rPr>
          <w:rFonts w:ascii="Georgia" w:cs="Georgia" w:eastAsia="Georgia" w:hAnsi="Georgia"/>
          <w:sz w:val="18"/>
          <w:szCs w:val="18"/>
          <w:rtl w:val="0"/>
        </w:rPr>
        <w:t xml:space="preserve">, Diplomato al Conservatorio Morlacchi di Perugia in Pianoforte, Canto Corale e Composizione, è tornato dopo anni ad insegnare al suo Conservatorio, oltre che all’Università per Stranieri di Perugia. Da diversi anni cura una rassegna di incontri settimanali dal titolo “La parola musicale” per avvicinare anche i non addetti ai lavori alla musica classica e all’opera.</w:t>
      </w:r>
    </w:p>
    <w:p w:rsidR="00000000" w:rsidDel="00000000" w:rsidP="00000000" w:rsidRDefault="00000000" w:rsidRPr="00000000" w14:paraId="00000014">
      <w:pPr>
        <w:shd w:fill="ffffff" w:val="clear"/>
        <w:spacing w:after="240" w:line="312" w:lineRule="auto"/>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r w:rsidDel="00000000" w:rsidR="00000000" w:rsidRPr="00000000">
        <w:rPr>
          <w:rFonts w:ascii="Georgia" w:cs="Georgia" w:eastAsia="Georgia" w:hAnsi="Georgia"/>
          <w:b w:val="1"/>
          <w:sz w:val="18"/>
          <w:szCs w:val="18"/>
          <w:rtl w:val="0"/>
        </w:rPr>
        <w:t xml:space="preserve">Raffaella Clerici</w:t>
      </w:r>
      <w:r w:rsidDel="00000000" w:rsidR="00000000" w:rsidRPr="00000000">
        <w:rPr>
          <w:rFonts w:ascii="Georgia" w:cs="Georgia" w:eastAsia="Georgia" w:hAnsi="Georgia"/>
          <w:sz w:val="18"/>
          <w:szCs w:val="18"/>
          <w:rtl w:val="0"/>
        </w:rPr>
        <w:t xml:space="preserve"> si è laureata in Lettere all’Università di Perugia, con una tesi che indagava i natali dell’artista Masolino da Panicale, e si è poi specializzata in Archivistica Paleografia e Diplomatica. Si occupa dell’Archivio Storico del Teatro Lirico Sperimentale dal 2014.</w:t>
      </w:r>
    </w:p>
    <w:p w:rsidR="00000000" w:rsidDel="00000000" w:rsidP="00000000" w:rsidRDefault="00000000" w:rsidRPr="00000000" w14:paraId="00000015">
      <w:pPr>
        <w:shd w:fill="ffffff" w:val="clear"/>
        <w:spacing w:after="240" w:line="312" w:lineRule="auto"/>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r w:rsidDel="00000000" w:rsidR="00000000" w:rsidRPr="00000000">
        <w:rPr>
          <w:rFonts w:ascii="Georgia" w:cs="Georgia" w:eastAsia="Georgia" w:hAnsi="Georgia"/>
          <w:b w:val="1"/>
          <w:sz w:val="18"/>
          <w:szCs w:val="18"/>
          <w:rtl w:val="0"/>
        </w:rPr>
        <w:t xml:space="preserve">Chiara Latini</w:t>
      </w:r>
      <w:r w:rsidDel="00000000" w:rsidR="00000000" w:rsidRPr="00000000">
        <w:rPr>
          <w:rFonts w:ascii="Georgia" w:cs="Georgia" w:eastAsia="Georgia" w:hAnsi="Georgia"/>
          <w:sz w:val="18"/>
          <w:szCs w:val="18"/>
          <w:rtl w:val="0"/>
        </w:rPr>
        <w:t xml:space="preserve">, nona classificata - ex equo al Concorso dello Sperimentale nel 2024, nel 2020 si laurea al biennio di canto. Nel 2021 viene selezionata dall'Accademia Germogli d'arte con la quale collabora ed è finalista al concorso Anita Cerquetti. Per il Chigi Festival, nel 2023 è Gilda nel </w:t>
      </w:r>
      <w:r w:rsidDel="00000000" w:rsidR="00000000" w:rsidRPr="00000000">
        <w:rPr>
          <w:rFonts w:ascii="Georgia" w:cs="Georgia" w:eastAsia="Georgia" w:hAnsi="Georgia"/>
          <w:i w:val="1"/>
          <w:sz w:val="18"/>
          <w:szCs w:val="18"/>
          <w:rtl w:val="0"/>
        </w:rPr>
        <w:t xml:space="preserve">Rigoletto</w:t>
      </w:r>
      <w:r w:rsidDel="00000000" w:rsidR="00000000" w:rsidRPr="00000000">
        <w:rPr>
          <w:rFonts w:ascii="Georgia" w:cs="Georgia" w:eastAsia="Georgia" w:hAnsi="Georgia"/>
          <w:sz w:val="18"/>
          <w:szCs w:val="18"/>
          <w:rtl w:val="0"/>
        </w:rPr>
        <w:t xml:space="preserve"> di Verdi e nel 2024 è soprano solista nel </w:t>
      </w:r>
      <w:r w:rsidDel="00000000" w:rsidR="00000000" w:rsidRPr="00000000">
        <w:rPr>
          <w:rFonts w:ascii="Georgia" w:cs="Georgia" w:eastAsia="Georgia" w:hAnsi="Georgia"/>
          <w:i w:val="1"/>
          <w:sz w:val="18"/>
          <w:szCs w:val="18"/>
          <w:rtl w:val="0"/>
        </w:rPr>
        <w:t xml:space="preserve">Requiem</w:t>
      </w:r>
      <w:r w:rsidDel="00000000" w:rsidR="00000000" w:rsidRPr="00000000">
        <w:rPr>
          <w:rFonts w:ascii="Georgia" w:cs="Georgia" w:eastAsia="Georgia" w:hAnsi="Georgia"/>
          <w:sz w:val="18"/>
          <w:szCs w:val="18"/>
          <w:rtl w:val="0"/>
        </w:rPr>
        <w:t xml:space="preserve"> di Mozart.</w:t>
      </w:r>
    </w:p>
    <w:p w:rsidR="00000000" w:rsidDel="00000000" w:rsidP="00000000" w:rsidRDefault="00000000" w:rsidRPr="00000000" w14:paraId="00000016">
      <w:pPr>
        <w:shd w:fill="ffffff" w:val="clear"/>
        <w:spacing w:before="240" w:lineRule="auto"/>
        <w:jc w:val="both"/>
        <w:rPr>
          <w:rFonts w:ascii="Georgia" w:cs="Georgia" w:eastAsia="Georgia" w:hAnsi="Georgia"/>
          <w:sz w:val="22"/>
          <w:szCs w:val="22"/>
        </w:rPr>
      </w:pPr>
      <w:bookmarkStart w:colFirst="0" w:colLast="0" w:name="_heading=h.ccmindp4qfau" w:id="0"/>
      <w:bookmarkEnd w:id="0"/>
      <w:r w:rsidDel="00000000" w:rsidR="00000000" w:rsidRPr="00000000">
        <w:rPr>
          <w:rtl w:val="0"/>
        </w:rPr>
      </w:r>
    </w:p>
    <w:p w:rsidR="00000000" w:rsidDel="00000000" w:rsidP="00000000" w:rsidRDefault="00000000" w:rsidRPr="00000000" w14:paraId="00000017">
      <w:pPr>
        <w:shd w:fill="ffffff" w:val="clear"/>
        <w:spacing w:before="240" w:lineRule="auto"/>
        <w:jc w:val="right"/>
        <w:rPr>
          <w:rFonts w:ascii="Georgia" w:cs="Georgia" w:eastAsia="Georgia" w:hAnsi="Georgia"/>
          <w:sz w:val="22"/>
          <w:szCs w:val="22"/>
        </w:rPr>
      </w:pPr>
      <w:bookmarkStart w:colFirst="0" w:colLast="0" w:name="_heading=h.d8d3uh3ndr0y" w:id="1"/>
      <w:bookmarkEnd w:id="1"/>
      <w:r w:rsidDel="00000000" w:rsidR="00000000" w:rsidRPr="00000000">
        <w:rPr>
          <w:rFonts w:ascii="Georgia" w:cs="Georgia" w:eastAsia="Georgia" w:hAnsi="Georgia"/>
          <w:sz w:val="22"/>
          <w:szCs w:val="22"/>
          <w:rtl w:val="0"/>
        </w:rPr>
        <w:t xml:space="preserve">Spoleto, 12 febbraio 2025</w:t>
      </w:r>
    </w:p>
    <w:p w:rsidR="00000000" w:rsidDel="00000000" w:rsidP="00000000" w:rsidRDefault="00000000" w:rsidRPr="00000000" w14:paraId="00000018">
      <w:pPr>
        <w:jc w:val="right"/>
        <w:rPr>
          <w:rFonts w:ascii="Georgia" w:cs="Georgia" w:eastAsia="Georgia" w:hAnsi="Georgia"/>
          <w:color w:val="222222"/>
          <w:sz w:val="22"/>
          <w:szCs w:val="22"/>
        </w:rPr>
      </w:pPr>
      <w:r w:rsidDel="00000000" w:rsidR="00000000" w:rsidRPr="00000000">
        <w:rPr>
          <w:rtl w:val="0"/>
        </w:rPr>
      </w:r>
    </w:p>
    <w:p w:rsidR="00000000" w:rsidDel="00000000" w:rsidP="00000000" w:rsidRDefault="00000000" w:rsidRPr="00000000" w14:paraId="00000019">
      <w:pPr>
        <w:jc w:val="right"/>
        <w:rPr>
          <w:rFonts w:ascii="Georgia" w:cs="Georgia" w:eastAsia="Georgia" w:hAnsi="Georgia"/>
          <w:color w:val="222222"/>
          <w:sz w:val="22"/>
          <w:szCs w:val="22"/>
        </w:rPr>
      </w:pPr>
      <w:r w:rsidDel="00000000" w:rsidR="00000000" w:rsidRPr="00000000">
        <w:rPr>
          <w:rFonts w:ascii="Georgia" w:cs="Georgia" w:eastAsia="Georgia" w:hAnsi="Georgia"/>
          <w:color w:val="222222"/>
          <w:sz w:val="22"/>
          <w:szCs w:val="22"/>
          <w:rtl w:val="0"/>
        </w:rPr>
        <w:t xml:space="preserve">Ufficio stampa e comunicazione</w:t>
      </w:r>
    </w:p>
    <w:p w:rsidR="00000000" w:rsidDel="00000000" w:rsidP="00000000" w:rsidRDefault="00000000" w:rsidRPr="00000000" w14:paraId="0000001A">
      <w:pPr>
        <w:shd w:fill="ffffff" w:val="clear"/>
        <w:jc w:val="right"/>
        <w:rPr>
          <w:rFonts w:ascii="Georgia" w:cs="Georgia" w:eastAsia="Georgia" w:hAnsi="Georgia"/>
          <w:b w:val="1"/>
          <w:color w:val="222222"/>
          <w:sz w:val="22"/>
          <w:szCs w:val="22"/>
        </w:rPr>
      </w:pPr>
      <w:r w:rsidDel="00000000" w:rsidR="00000000" w:rsidRPr="00000000">
        <w:rPr>
          <w:rFonts w:ascii="Georgia" w:cs="Georgia" w:eastAsia="Georgia" w:hAnsi="Georgia"/>
          <w:b w:val="1"/>
          <w:color w:val="1e674f"/>
          <w:sz w:val="22"/>
          <w:szCs w:val="22"/>
          <w:rtl w:val="0"/>
        </w:rPr>
        <w:t xml:space="preserve">Teatro Lirico Sperimentale “A. Belli” di Spoleto</w:t>
      </w:r>
      <w:r w:rsidDel="00000000" w:rsidR="00000000" w:rsidRPr="00000000">
        <w:rPr>
          <w:rtl w:val="0"/>
        </w:rPr>
      </w:r>
    </w:p>
    <w:p w:rsidR="00000000" w:rsidDel="00000000" w:rsidP="00000000" w:rsidRDefault="00000000" w:rsidRPr="00000000" w14:paraId="0000001B">
      <w:pPr>
        <w:shd w:fill="ffffff" w:val="clear"/>
        <w:jc w:val="right"/>
        <w:rPr>
          <w:rFonts w:ascii="Georgia" w:cs="Georgia" w:eastAsia="Georgia" w:hAnsi="Georgia"/>
          <w:color w:val="000000"/>
          <w:sz w:val="22"/>
          <w:szCs w:val="22"/>
        </w:rPr>
      </w:pPr>
      <w:r w:rsidDel="00000000" w:rsidR="00000000" w:rsidRPr="00000000">
        <w:rPr>
          <w:rFonts w:ascii="Georgia" w:cs="Georgia" w:eastAsia="Georgia" w:hAnsi="Georgia"/>
          <w:color w:val="222222"/>
          <w:sz w:val="22"/>
          <w:szCs w:val="22"/>
          <w:rtl w:val="0"/>
        </w:rPr>
        <w:t xml:space="preserve">Chiara Di Vito (+39 346 49 00 749 - </w:t>
      </w:r>
      <w:r w:rsidDel="00000000" w:rsidR="00000000" w:rsidRPr="00000000">
        <w:rPr>
          <w:rFonts w:ascii="Georgia" w:cs="Georgia" w:eastAsia="Georgia" w:hAnsi="Georgia"/>
          <w:color w:val="2f5597"/>
          <w:sz w:val="22"/>
          <w:szCs w:val="22"/>
          <w:rtl w:val="0"/>
        </w:rPr>
        <w:t xml:space="preserve">ufficio.stampa@tls-belli.it</w:t>
      </w:r>
      <w:r w:rsidDel="00000000" w:rsidR="00000000" w:rsidRPr="00000000">
        <w:rPr>
          <w:rFonts w:ascii="Arial" w:cs="Arial" w:eastAsia="Arial" w:hAnsi="Arial"/>
          <w:color w:val="222222"/>
          <w:sz w:val="22"/>
          <w:szCs w:val="22"/>
          <w:rtl w:val="0"/>
        </w:rPr>
        <w:t xml:space="preserve">)</w:t>
      </w:r>
      <w:r w:rsidDel="00000000" w:rsidR="00000000" w:rsidRPr="00000000">
        <w:rPr>
          <w:rtl w:val="0"/>
        </w:rPr>
      </w:r>
    </w:p>
    <w:sectPr>
      <w:headerReference r:id="rId7" w:type="default"/>
      <w:pgSz w:h="16838" w:w="11906" w:orient="portrait"/>
      <w:pgMar w:bottom="1134" w:top="1134" w:left="1077" w:right="1077" w:header="850.3937007874016"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shd w:fill="ffffff" w:val="clear"/>
      <w:spacing w:line="312" w:lineRule="auto"/>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b w:val="1"/>
      </w:rPr>
      <w:drawing>
        <wp:inline distB="114300" distT="114300" distL="114300" distR="114300">
          <wp:extent cx="1261834" cy="795338"/>
          <wp:effectExtent b="0" l="0" r="0" t="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61834" cy="79533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rsid w:val="00BD6A28"/>
  </w:style>
  <w:style w:type="paragraph" w:styleId="Titolo1">
    <w:name w:val="heading 1"/>
    <w:basedOn w:val="Normale"/>
    <w:next w:val="Normale"/>
    <w:pPr>
      <w:keepNext w:val="1"/>
      <w:keepLines w:val="1"/>
      <w:spacing w:after="120" w:before="480"/>
      <w:outlineLvl w:val="0"/>
    </w:pPr>
    <w:rPr>
      <w:b w:val="1"/>
      <w:sz w:val="48"/>
      <w:szCs w:val="48"/>
    </w:rPr>
  </w:style>
  <w:style w:type="paragraph" w:styleId="Titolo2">
    <w:name w:val="heading 2"/>
    <w:basedOn w:val="Normale"/>
    <w:next w:val="Normale"/>
    <w:pPr>
      <w:keepNext w:val="1"/>
      <w:keepLines w:val="1"/>
      <w:spacing w:after="80" w:before="360"/>
      <w:outlineLvl w:val="1"/>
    </w:pPr>
    <w:rPr>
      <w:b w:val="1"/>
      <w:sz w:val="36"/>
      <w:szCs w:val="36"/>
    </w:rPr>
  </w:style>
  <w:style w:type="paragraph" w:styleId="Titolo3">
    <w:name w:val="heading 3"/>
    <w:basedOn w:val="Normale"/>
    <w:next w:val="Normale"/>
    <w:pPr>
      <w:keepNext w:val="1"/>
      <w:keepLines w:val="1"/>
      <w:spacing w:after="80" w:before="280"/>
      <w:outlineLvl w:val="2"/>
    </w:pPr>
    <w:rPr>
      <w:b w:val="1"/>
      <w:sz w:val="28"/>
      <w:szCs w:val="28"/>
    </w:rPr>
  </w:style>
  <w:style w:type="paragraph" w:styleId="Titolo4">
    <w:name w:val="heading 4"/>
    <w:basedOn w:val="Normale"/>
    <w:next w:val="Normale"/>
    <w:pPr>
      <w:keepNext w:val="1"/>
      <w:keepLines w:val="1"/>
      <w:spacing w:after="40" w:before="240"/>
      <w:outlineLvl w:val="3"/>
    </w:pPr>
    <w:rPr>
      <w:b w:val="1"/>
    </w:rPr>
  </w:style>
  <w:style w:type="paragraph" w:styleId="Titolo5">
    <w:name w:val="heading 5"/>
    <w:basedOn w:val="Normale"/>
    <w:next w:val="Normale"/>
    <w:pPr>
      <w:keepNext w:val="1"/>
      <w:keepLines w:val="1"/>
      <w:spacing w:after="40" w:before="220"/>
      <w:outlineLvl w:val="4"/>
    </w:pPr>
    <w:rPr>
      <w:b w:val="1"/>
      <w:sz w:val="22"/>
      <w:szCs w:val="22"/>
    </w:rPr>
  </w:style>
  <w:style w:type="paragraph" w:styleId="Titolo6">
    <w:name w:val="heading 6"/>
    <w:basedOn w:val="Normale"/>
    <w:next w:val="Normale"/>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pPr>
      <w:keepNext w:val="1"/>
      <w:keepLines w:val="1"/>
      <w:spacing w:after="120" w:before="480"/>
    </w:pPr>
    <w:rPr>
      <w:b w:val="1"/>
      <w:sz w:val="72"/>
      <w:szCs w:val="72"/>
    </w:rPr>
  </w:style>
  <w:style w:type="character" w:styleId="Collegamentoipertestuale">
    <w:name w:val="Hyperlink"/>
    <w:basedOn w:val="Carpredefinitoparagrafo"/>
    <w:uiPriority w:val="99"/>
    <w:unhideWhenUsed w:val="1"/>
    <w:rsid w:val="00BD6A28"/>
    <w:rPr>
      <w:color w:val="0563c1" w:themeColor="hyperlink"/>
      <w:u w:val="single"/>
    </w:rPr>
  </w:style>
  <w:style w:type="paragraph" w:styleId="Testofumetto">
    <w:name w:val="Balloon Text"/>
    <w:basedOn w:val="Normale"/>
    <w:link w:val="TestofumettoCarattere"/>
    <w:uiPriority w:val="99"/>
    <w:semiHidden w:val="1"/>
    <w:unhideWhenUsed w:val="1"/>
    <w:rsid w:val="00FA1C53"/>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FA1C53"/>
    <w:rPr>
      <w:rFonts w:ascii="Segoe UI" w:cs="Segoe UI" w:hAnsi="Segoe UI"/>
      <w:sz w:val="18"/>
      <w:szCs w:val="18"/>
      <w:lang w:eastAsia="it-IT"/>
    </w:rPr>
  </w:style>
  <w:style w:type="character" w:styleId="Enfasigrassetto">
    <w:name w:val="Strong"/>
    <w:basedOn w:val="Carpredefinitoparagrafo"/>
    <w:uiPriority w:val="22"/>
    <w:qFormat w:val="1"/>
    <w:rsid w:val="001A6BCD"/>
    <w:rPr>
      <w:b w:val="1"/>
      <w:bCs w:val="1"/>
    </w:rPr>
  </w:style>
  <w:style w:type="paragraph" w:styleId="Paragrafoelenco">
    <w:name w:val="List Paragraph"/>
    <w:basedOn w:val="Normale"/>
    <w:uiPriority w:val="34"/>
    <w:qFormat w:val="1"/>
    <w:rsid w:val="001032CA"/>
    <w:pPr>
      <w:ind w:left="720"/>
      <w:contextualSpacing w:val="1"/>
    </w:pPr>
  </w:style>
  <w:style w:type="paragraph" w:styleId="Intestazione">
    <w:name w:val="header"/>
    <w:basedOn w:val="Normale"/>
    <w:link w:val="IntestazioneCarattere"/>
    <w:uiPriority w:val="99"/>
    <w:unhideWhenUsed w:val="1"/>
    <w:rsid w:val="00A35829"/>
    <w:pPr>
      <w:tabs>
        <w:tab w:val="center" w:pos="4819"/>
        <w:tab w:val="right" w:pos="9638"/>
      </w:tabs>
    </w:pPr>
  </w:style>
  <w:style w:type="character" w:styleId="IntestazioneCarattere" w:customStyle="1">
    <w:name w:val="Intestazione Carattere"/>
    <w:basedOn w:val="Carpredefinitoparagrafo"/>
    <w:link w:val="Intestazione"/>
    <w:uiPriority w:val="99"/>
    <w:rsid w:val="00A35829"/>
    <w:rPr>
      <w:rFonts w:ascii="Times New Roman" w:cs="Times New Roman" w:hAnsi="Times New Roman"/>
      <w:sz w:val="24"/>
      <w:szCs w:val="24"/>
      <w:lang w:eastAsia="it-IT"/>
    </w:rPr>
  </w:style>
  <w:style w:type="paragraph" w:styleId="Pidipagina">
    <w:name w:val="footer"/>
    <w:basedOn w:val="Normale"/>
    <w:link w:val="PidipaginaCarattere"/>
    <w:uiPriority w:val="99"/>
    <w:unhideWhenUsed w:val="1"/>
    <w:rsid w:val="00A35829"/>
    <w:pPr>
      <w:tabs>
        <w:tab w:val="center" w:pos="4819"/>
        <w:tab w:val="right" w:pos="9638"/>
      </w:tabs>
    </w:pPr>
  </w:style>
  <w:style w:type="character" w:styleId="PidipaginaCarattere" w:customStyle="1">
    <w:name w:val="Piè di pagina Carattere"/>
    <w:basedOn w:val="Carpredefinitoparagrafo"/>
    <w:link w:val="Pidipagina"/>
    <w:uiPriority w:val="99"/>
    <w:rsid w:val="00A35829"/>
    <w:rPr>
      <w:rFonts w:ascii="Times New Roman" w:cs="Times New Roman" w:hAnsi="Times New Roman"/>
      <w:sz w:val="24"/>
      <w:szCs w:val="24"/>
      <w:lang w:eastAsia="it-IT"/>
    </w:rPr>
  </w:style>
  <w:style w:type="character" w:styleId="Enfasicorsivo">
    <w:name w:val="Emphasis"/>
    <w:basedOn w:val="Carpredefinitoparagrafo"/>
    <w:uiPriority w:val="20"/>
    <w:qFormat w:val="1"/>
    <w:rsid w:val="00F66B58"/>
    <w:rPr>
      <w:i w:val="1"/>
      <w:iCs w:val="1"/>
    </w:rPr>
  </w:style>
  <w:style w:type="paragraph" w:styleId="NormaleWeb">
    <w:name w:val="Normal (Web)"/>
    <w:basedOn w:val="Normale"/>
    <w:uiPriority w:val="99"/>
    <w:semiHidden w:val="1"/>
    <w:unhideWhenUsed w:val="1"/>
    <w:rsid w:val="0050075F"/>
    <w:pPr>
      <w:spacing w:after="100" w:afterAutospacing="1" w:before="100" w:beforeAutospacing="1"/>
    </w:pPr>
  </w:style>
  <w:style w:type="paragraph" w:styleId="Sottotitolo">
    <w:name w:val="Subtitle"/>
    <w:basedOn w:val="Normale"/>
    <w:next w:val="Normale"/>
    <w:qFormat w:val="1"/>
    <w:pPr>
      <w:keepNext w:val="1"/>
      <w:keepLines w:val="1"/>
      <w:spacing w:after="80" w:before="360"/>
    </w:pPr>
    <w:rPr>
      <w:rFonts w:ascii="Georgia" w:cs="Georgia" w:eastAsia="Georgia" w:hAnsi="Georgia"/>
      <w:i w:val="1"/>
      <w:color w:val="666666"/>
      <w:sz w:val="48"/>
      <w:szCs w:val="48"/>
    </w:rPr>
  </w:style>
  <w:style w:type="character" w:styleId="Menzionenonrisolta">
    <w:name w:val="Unresolved Mention"/>
    <w:basedOn w:val="Carpredefinitoparagrafo"/>
    <w:uiPriority w:val="99"/>
    <w:semiHidden w:val="1"/>
    <w:unhideWhenUsed w:val="1"/>
    <w:rsid w:val="00E22837"/>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knhKEvb4wOeouedF5gCRXIFikw==">CgMxLjAyDmguY2NtaW5kcDRxZmF1Mg5oLmQ4ZDN1aDNuZHIweTgAciExUEJwd0liV2FkN3ItMFd4T1JXeS0yWFBPa3pWWXhtTTE=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2023-07-13T12:48:00Z</dcterms:created>
  <dc:creator>Utente</dc:creator>
</cp:coreProperties>
</file>