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2463" w14:textId="5A6B53F7" w:rsidR="005560C0" w:rsidRDefault="005560C0" w:rsidP="005560C0">
      <w:pPr>
        <w:jc w:val="center"/>
      </w:pPr>
      <w:r>
        <w:rPr>
          <w:noProof/>
          <w:lang w:eastAsia="it-IT"/>
        </w:rPr>
        <w:drawing>
          <wp:inline distT="0" distB="0" distL="0" distR="0" wp14:anchorId="43327513" wp14:editId="4BDF8E85">
            <wp:extent cx="3314700" cy="638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8C36" w14:textId="77777777" w:rsidR="005560C0" w:rsidRDefault="005560C0" w:rsidP="005560C0">
      <w:pPr>
        <w:pStyle w:val="Intestazione1"/>
        <w:tabs>
          <w:tab w:val="clear" w:pos="4819"/>
        </w:tabs>
        <w:ind w:left="-1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ISTITUTO COMPRENSIVO SPOLETO 2</w:t>
      </w:r>
    </w:p>
    <w:p w14:paraId="19E1A779" w14:textId="77777777" w:rsidR="005560C0" w:rsidRDefault="005560C0" w:rsidP="005560C0">
      <w:pPr>
        <w:pStyle w:val="Intestazione1"/>
        <w:tabs>
          <w:tab w:val="clear" w:pos="4819"/>
        </w:tabs>
        <w:ind w:left="-1143"/>
        <w:jc w:val="center"/>
        <w:rPr>
          <w:b/>
          <w:sz w:val="32"/>
          <w:szCs w:val="32"/>
        </w:rPr>
      </w:pPr>
      <w:r>
        <w:rPr>
          <w:b/>
          <w:sz w:val="16"/>
          <w:szCs w:val="16"/>
        </w:rPr>
        <w:t>Scuola dell’Infanzia, primaria e secondaria di I grado</w:t>
      </w:r>
    </w:p>
    <w:p w14:paraId="00E28BC0" w14:textId="77777777" w:rsidR="005560C0" w:rsidRDefault="005560C0" w:rsidP="005560C0">
      <w:pPr>
        <w:pStyle w:val="Intestazione1"/>
        <w:tabs>
          <w:tab w:val="clear" w:pos="4819"/>
        </w:tabs>
        <w:ind w:left="-1143"/>
        <w:jc w:val="center"/>
        <w:rPr>
          <w:b/>
          <w:sz w:val="32"/>
          <w:szCs w:val="32"/>
        </w:rPr>
      </w:pPr>
      <w:r>
        <w:rPr>
          <w:i/>
          <w:sz w:val="16"/>
          <w:szCs w:val="16"/>
        </w:rPr>
        <w:t xml:space="preserve">Via Arpago Ricci – 06049 Spoleto (PG) - </w:t>
      </w:r>
      <w:r>
        <w:rPr>
          <w:rFonts w:ascii="Wingdings 2" w:eastAsia="Wingdings 2" w:hAnsi="Wingdings 2" w:cs="Wingdings 2"/>
          <w:i/>
          <w:sz w:val="16"/>
          <w:szCs w:val="16"/>
        </w:rPr>
        <w:t>'</w:t>
      </w:r>
      <w:r>
        <w:rPr>
          <w:i/>
          <w:sz w:val="16"/>
          <w:szCs w:val="16"/>
        </w:rPr>
        <w:t xml:space="preserve"> e  </w:t>
      </w:r>
      <w:r>
        <w:rPr>
          <w:rFonts w:ascii="Webdings" w:eastAsia="Webdings" w:hAnsi="Webdings" w:cs="Webdings"/>
          <w:i/>
          <w:sz w:val="16"/>
          <w:szCs w:val="16"/>
        </w:rPr>
        <w:t>Ê</w:t>
      </w:r>
      <w:r>
        <w:rPr>
          <w:i/>
          <w:sz w:val="16"/>
          <w:szCs w:val="16"/>
        </w:rPr>
        <w:t xml:space="preserve"> 0743/48213</w:t>
      </w:r>
    </w:p>
    <w:p w14:paraId="0E180079" w14:textId="77777777" w:rsidR="005560C0" w:rsidRDefault="005560C0" w:rsidP="005560C0">
      <w:pPr>
        <w:pStyle w:val="Intestazione1"/>
        <w:tabs>
          <w:tab w:val="clear" w:pos="4819"/>
        </w:tabs>
        <w:ind w:left="-1143"/>
        <w:jc w:val="center"/>
        <w:rPr>
          <w:rStyle w:val="CollegamentoInternet"/>
          <w:sz w:val="16"/>
          <w:szCs w:val="16"/>
        </w:rPr>
      </w:pPr>
      <w:r>
        <w:rPr>
          <w:i/>
          <w:sz w:val="16"/>
          <w:szCs w:val="16"/>
        </w:rPr>
        <w:t xml:space="preserve">Codice Fiscale   93023840544  </w:t>
      </w:r>
      <w:r>
        <w:rPr>
          <w:sz w:val="16"/>
          <w:szCs w:val="16"/>
        </w:rPr>
        <w:t xml:space="preserve">e-mail </w:t>
      </w:r>
      <w:hyperlink r:id="rId6" w:history="1">
        <w:r>
          <w:rPr>
            <w:rStyle w:val="CollegamentoInternet"/>
            <w:sz w:val="16"/>
            <w:szCs w:val="16"/>
          </w:rPr>
          <w:t>pgic84400l@istruzione.it</w:t>
        </w:r>
      </w:hyperlink>
      <w:r>
        <w:rPr>
          <w:sz w:val="16"/>
          <w:szCs w:val="16"/>
        </w:rPr>
        <w:t>; pec:</w:t>
      </w:r>
      <w:hyperlink r:id="rId7" w:history="1">
        <w:r>
          <w:rPr>
            <w:rStyle w:val="CollegamentoInternet"/>
            <w:sz w:val="16"/>
            <w:szCs w:val="16"/>
          </w:rPr>
          <w:t>pgic84400l@pec.istruzione.it</w:t>
        </w:r>
      </w:hyperlink>
    </w:p>
    <w:p w14:paraId="12E4173A" w14:textId="60E8DC2A" w:rsidR="005560C0" w:rsidRPr="004E6043" w:rsidRDefault="005560C0" w:rsidP="004E6043">
      <w:pPr>
        <w:pStyle w:val="Intestazione1"/>
        <w:tabs>
          <w:tab w:val="clear" w:pos="4819"/>
        </w:tabs>
        <w:spacing w:before="120" w:after="360" w:line="276" w:lineRule="auto"/>
        <w:rPr>
          <w:rFonts w:asciiTheme="minorHAnsi" w:hAnsiTheme="minorHAnsi"/>
          <w:b/>
          <w:bCs/>
          <w:sz w:val="22"/>
          <w:szCs w:val="22"/>
        </w:rPr>
      </w:pPr>
      <w:r w:rsidRPr="004E6043">
        <w:rPr>
          <w:rFonts w:asciiTheme="minorHAnsi" w:hAnsiTheme="minorHAnsi"/>
          <w:b/>
          <w:bCs/>
          <w:sz w:val="22"/>
          <w:szCs w:val="22"/>
        </w:rPr>
        <w:t>Prot</w:t>
      </w:r>
      <w:r w:rsidR="00A14FAF" w:rsidRPr="004E6043">
        <w:rPr>
          <w:rFonts w:asciiTheme="minorHAnsi" w:hAnsiTheme="minorHAnsi"/>
          <w:b/>
          <w:bCs/>
          <w:sz w:val="22"/>
          <w:szCs w:val="22"/>
        </w:rPr>
        <w:t>ocollo e data: vedi segnatura</w:t>
      </w:r>
      <w:r w:rsidRPr="004E6043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51FD4224" w14:textId="096C0E51" w:rsidR="005560C0" w:rsidRPr="004E6043" w:rsidRDefault="005560C0" w:rsidP="004E6043">
      <w:pPr>
        <w:spacing w:after="360"/>
        <w:rPr>
          <w:b/>
          <w:bCs/>
        </w:rPr>
      </w:pPr>
      <w:r w:rsidRPr="004E6043">
        <w:rPr>
          <w:b/>
          <w:bCs/>
        </w:rPr>
        <w:t>DETERMINA A CONTRARRE n.  2</w:t>
      </w:r>
      <w:r w:rsidR="001B18D8" w:rsidRPr="004E6043">
        <w:rPr>
          <w:b/>
          <w:bCs/>
        </w:rPr>
        <w:t xml:space="preserve">4/2021 </w:t>
      </w:r>
    </w:p>
    <w:p w14:paraId="3FC7FED4" w14:textId="504430F9" w:rsidR="005560C0" w:rsidRPr="004E6043" w:rsidRDefault="005560C0" w:rsidP="004E6043">
      <w:pPr>
        <w:spacing w:after="360"/>
        <w:rPr>
          <w:b/>
          <w:bCs/>
          <w:lang w:eastAsia="it-IT"/>
        </w:rPr>
      </w:pPr>
      <w:r w:rsidRPr="004E6043">
        <w:rPr>
          <w:b/>
          <w:bCs/>
        </w:rPr>
        <w:t xml:space="preserve">OGGETTO: </w:t>
      </w:r>
      <w:r w:rsidR="001B18D8" w:rsidRPr="004E6043">
        <w:rPr>
          <w:b/>
          <w:bCs/>
        </w:rPr>
        <w:t xml:space="preserve">SERVIZIO </w:t>
      </w:r>
      <w:r w:rsidR="001A5E72" w:rsidRPr="004E6043">
        <w:rPr>
          <w:b/>
          <w:bCs/>
        </w:rPr>
        <w:t>DI</w:t>
      </w:r>
      <w:r w:rsidR="001B18D8" w:rsidRPr="004E6043">
        <w:rPr>
          <w:b/>
          <w:bCs/>
        </w:rPr>
        <w:t xml:space="preserve"> SMONTAGGIO E TRASLOCO </w:t>
      </w:r>
      <w:r w:rsidR="001A5E72" w:rsidRPr="004E6043">
        <w:rPr>
          <w:b/>
          <w:bCs/>
        </w:rPr>
        <w:t>DI ARREDI SCOLASTICI</w:t>
      </w:r>
      <w:r w:rsidR="001B18D8" w:rsidRPr="004E6043">
        <w:rPr>
          <w:b/>
          <w:bCs/>
        </w:rPr>
        <w:t xml:space="preserve"> PER RIPRISTINO AULA</w:t>
      </w:r>
    </w:p>
    <w:p w14:paraId="55440429" w14:textId="77777777" w:rsidR="005560C0" w:rsidRDefault="005560C0" w:rsidP="004E6043">
      <w:pPr>
        <w:jc w:val="center"/>
      </w:pPr>
      <w:r>
        <w:rPr>
          <w:b/>
        </w:rPr>
        <w:t>IL DIRIGENTE SCOLASTICO</w:t>
      </w:r>
    </w:p>
    <w:p w14:paraId="2D608EE8" w14:textId="77777777" w:rsidR="005560C0" w:rsidRDefault="005560C0" w:rsidP="004E6043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</w:rPr>
        <w:t xml:space="preserve"> il D.lgs. 18 aprile 2016 n. 50 (Codice degli appalti) e successive modificazioni e integrazioni;</w:t>
      </w:r>
    </w:p>
    <w:p w14:paraId="6C573757" w14:textId="33652517" w:rsidR="005560C0" w:rsidRDefault="005560C0" w:rsidP="004E6043">
      <w:pPr>
        <w:spacing w:after="0"/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Visto</w:t>
      </w:r>
      <w:r>
        <w:rPr>
          <w:rFonts w:cs="Arial"/>
          <w:color w:val="333333"/>
          <w:shd w:val="clear" w:color="auto" w:fill="FFFFFF"/>
        </w:rPr>
        <w:t xml:space="preserve">, in particolare, l’art.36 c.2 del D.lgs.18 aprile 2016 n. 50 il quale dispone che “prima dell’avvio delle procedure di affidamento dei contratti pubblici, le amministrazioni aggiudicatrici decretano o determinano di contrarre, in conformità ai propri ordinamenti, individuando gli elementi essenziali del contratto e i criteri di selezione degli operatori economici e delle offerte”; </w:t>
      </w:r>
    </w:p>
    <w:p w14:paraId="72E73E7D" w14:textId="1FF794A6" w:rsidR="005560C0" w:rsidRDefault="005560C0" w:rsidP="004E6043">
      <w:pPr>
        <w:spacing w:after="0"/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Vista </w:t>
      </w:r>
      <w:r>
        <w:rPr>
          <w:rFonts w:cs="Arial"/>
          <w:color w:val="333333"/>
          <w:shd w:val="clear" w:color="auto" w:fill="FFFFFF"/>
        </w:rPr>
        <w:t>l’assegnazione di fondi di cui al D.l. n. 41/21 ex art.31 c.</w:t>
      </w:r>
      <w:r w:rsidR="00C37256">
        <w:rPr>
          <w:rFonts w:cs="Arial"/>
          <w:color w:val="333333"/>
          <w:shd w:val="clear" w:color="auto" w:fill="FFFFFF"/>
        </w:rPr>
        <w:t xml:space="preserve">1 </w:t>
      </w:r>
      <w:r>
        <w:rPr>
          <w:rFonts w:cs="Arial"/>
          <w:color w:val="333333"/>
          <w:shd w:val="clear" w:color="auto" w:fill="FFFFFF"/>
        </w:rPr>
        <w:t xml:space="preserve">per </w:t>
      </w:r>
      <w:r w:rsidR="001B18D8">
        <w:rPr>
          <w:rFonts w:cs="Arial"/>
          <w:color w:val="333333"/>
          <w:shd w:val="clear" w:color="auto" w:fill="FFFFFF"/>
        </w:rPr>
        <w:t>i costi di adattamento locali da destinare ad aule, riconducibile all’emergenza epidemiologica in corso</w:t>
      </w:r>
      <w:r w:rsidR="00A14FAF">
        <w:rPr>
          <w:rFonts w:cs="Arial"/>
          <w:color w:val="333333"/>
          <w:shd w:val="clear" w:color="auto" w:fill="FFFFFF"/>
        </w:rPr>
        <w:t>;</w:t>
      </w:r>
    </w:p>
    <w:p w14:paraId="50AD4FE0" w14:textId="59623855" w:rsidR="00C37256" w:rsidRPr="006B22C4" w:rsidRDefault="00C37256" w:rsidP="004E6043">
      <w:pPr>
        <w:spacing w:after="0"/>
        <w:jc w:val="both"/>
        <w:rPr>
          <w:rFonts w:cs="Arial"/>
          <w:shd w:val="clear" w:color="auto" w:fill="FFFFFF"/>
        </w:rPr>
      </w:pPr>
      <w:r w:rsidRPr="006B22C4">
        <w:rPr>
          <w:rFonts w:cs="Arial"/>
          <w:b/>
          <w:bCs/>
          <w:color w:val="333333"/>
          <w:shd w:val="clear" w:color="auto" w:fill="FFFFFF"/>
        </w:rPr>
        <w:t>Vista</w:t>
      </w:r>
      <w:r>
        <w:rPr>
          <w:rFonts w:cs="Arial"/>
          <w:color w:val="333333"/>
          <w:shd w:val="clear" w:color="auto" w:fill="FFFFFF"/>
        </w:rPr>
        <w:t xml:space="preserve"> la </w:t>
      </w:r>
      <w:r w:rsidR="001B18D8">
        <w:rPr>
          <w:rFonts w:cs="Arial"/>
          <w:color w:val="333333"/>
          <w:shd w:val="clear" w:color="auto" w:fill="FFFFFF"/>
        </w:rPr>
        <w:t xml:space="preserve">urgente necessità di adattare ad aula il laboratorio linguistico </w:t>
      </w:r>
      <w:r w:rsidR="001A5E72">
        <w:rPr>
          <w:rFonts w:cs="Arial"/>
          <w:color w:val="333333"/>
          <w:shd w:val="clear" w:color="auto" w:fill="FFFFFF"/>
        </w:rPr>
        <w:t>della sede “Pianciani” con conseguente</w:t>
      </w:r>
      <w:r w:rsidR="001B18D8">
        <w:rPr>
          <w:rFonts w:cs="Arial"/>
          <w:color w:val="333333"/>
          <w:shd w:val="clear" w:color="auto" w:fill="FFFFFF"/>
        </w:rPr>
        <w:t xml:space="preserve"> smontaggio</w:t>
      </w:r>
      <w:r w:rsidR="005F4D57">
        <w:rPr>
          <w:rFonts w:cs="Arial"/>
          <w:color w:val="333333"/>
          <w:shd w:val="clear" w:color="auto" w:fill="FFFFFF"/>
        </w:rPr>
        <w:t xml:space="preserve"> completo o parziale di n. 24 banchi monouso assemblati in </w:t>
      </w:r>
      <w:r w:rsidR="001A5E72">
        <w:rPr>
          <w:rFonts w:cs="Arial"/>
          <w:color w:val="333333"/>
          <w:shd w:val="clear" w:color="auto" w:fill="FFFFFF"/>
        </w:rPr>
        <w:t>blocchi e</w:t>
      </w:r>
      <w:r w:rsidR="005F4D57">
        <w:rPr>
          <w:rFonts w:cs="Arial"/>
          <w:color w:val="333333"/>
          <w:shd w:val="clear" w:color="auto" w:fill="FFFFFF"/>
        </w:rPr>
        <w:t xml:space="preserve"> relativo </w:t>
      </w:r>
      <w:r w:rsidR="001B18D8">
        <w:rPr>
          <w:rFonts w:cs="Arial"/>
          <w:color w:val="333333"/>
          <w:shd w:val="clear" w:color="auto" w:fill="FFFFFF"/>
        </w:rPr>
        <w:t xml:space="preserve">trasporto </w:t>
      </w:r>
      <w:r w:rsidR="005F4D57">
        <w:rPr>
          <w:rFonts w:cs="Arial"/>
          <w:color w:val="333333"/>
          <w:shd w:val="clear" w:color="auto" w:fill="FFFFFF"/>
        </w:rPr>
        <w:t xml:space="preserve">degli stessi </w:t>
      </w:r>
      <w:r w:rsidR="001B18D8">
        <w:rPr>
          <w:rFonts w:cs="Arial"/>
          <w:color w:val="333333"/>
          <w:shd w:val="clear" w:color="auto" w:fill="FFFFFF"/>
        </w:rPr>
        <w:t>in altra sede</w:t>
      </w:r>
      <w:r w:rsidR="001A5E72">
        <w:rPr>
          <w:rFonts w:cs="Arial"/>
          <w:color w:val="333333"/>
          <w:shd w:val="clear" w:color="auto" w:fill="FFFFFF"/>
        </w:rPr>
        <w:t xml:space="preserve"> scolastica</w:t>
      </w:r>
      <w:r w:rsidR="006B22C4" w:rsidRPr="006B22C4">
        <w:rPr>
          <w:rFonts w:cs="Arial"/>
          <w:shd w:val="clear" w:color="auto" w:fill="FFFFFF"/>
        </w:rPr>
        <w:t>;</w:t>
      </w:r>
    </w:p>
    <w:p w14:paraId="47D9230A" w14:textId="28BE7260" w:rsidR="00383366" w:rsidRPr="006B22C4" w:rsidRDefault="005560C0" w:rsidP="004E6043">
      <w:pPr>
        <w:spacing w:after="0"/>
        <w:jc w:val="both"/>
        <w:rPr>
          <w:rFonts w:cs="Arial"/>
          <w:shd w:val="clear" w:color="auto" w:fill="FFFFFF"/>
        </w:rPr>
      </w:pPr>
      <w:r w:rsidRPr="006B22C4">
        <w:rPr>
          <w:rFonts w:cs="Arial"/>
          <w:b/>
          <w:bCs/>
          <w:shd w:val="clear" w:color="auto" w:fill="FFFFFF"/>
        </w:rPr>
        <w:t>Vist</w:t>
      </w:r>
      <w:r w:rsidR="005C225A" w:rsidRPr="006B22C4">
        <w:rPr>
          <w:rFonts w:cs="Arial"/>
          <w:b/>
          <w:bCs/>
          <w:shd w:val="clear" w:color="auto" w:fill="FFFFFF"/>
        </w:rPr>
        <w:t>e</w:t>
      </w:r>
      <w:r w:rsidRPr="006B22C4">
        <w:rPr>
          <w:rFonts w:cs="Arial"/>
          <w:b/>
          <w:bCs/>
          <w:shd w:val="clear" w:color="auto" w:fill="FFFFFF"/>
        </w:rPr>
        <w:t xml:space="preserve"> </w:t>
      </w:r>
      <w:r w:rsidRPr="006B22C4">
        <w:rPr>
          <w:rFonts w:cs="Arial"/>
          <w:shd w:val="clear" w:color="auto" w:fill="FFFFFF"/>
        </w:rPr>
        <w:t>l</w:t>
      </w:r>
      <w:r w:rsidR="001B18D8">
        <w:rPr>
          <w:rFonts w:cs="Arial"/>
          <w:shd w:val="clear" w:color="auto" w:fill="FFFFFF"/>
        </w:rPr>
        <w:t>a</w:t>
      </w:r>
      <w:r w:rsidR="005C225A" w:rsidRPr="006B22C4">
        <w:rPr>
          <w:rFonts w:cs="Arial"/>
          <w:shd w:val="clear" w:color="auto" w:fill="FFFFFF"/>
        </w:rPr>
        <w:t xml:space="preserve"> richiest</w:t>
      </w:r>
      <w:r w:rsidR="007518CD">
        <w:rPr>
          <w:rFonts w:cs="Arial"/>
          <w:shd w:val="clear" w:color="auto" w:fill="FFFFFF"/>
        </w:rPr>
        <w:t xml:space="preserve">a </w:t>
      </w:r>
      <w:r w:rsidR="005C225A" w:rsidRPr="006B22C4">
        <w:rPr>
          <w:rFonts w:cs="Arial"/>
          <w:shd w:val="clear" w:color="auto" w:fill="FFFFFF"/>
        </w:rPr>
        <w:t xml:space="preserve">di preventivo prot. </w:t>
      </w:r>
      <w:r w:rsidR="00383366" w:rsidRPr="006B22C4">
        <w:rPr>
          <w:rFonts w:cs="Arial"/>
          <w:shd w:val="clear" w:color="auto" w:fill="FFFFFF"/>
        </w:rPr>
        <w:t xml:space="preserve">n. </w:t>
      </w:r>
      <w:r w:rsidR="007518CD">
        <w:rPr>
          <w:rFonts w:cs="Arial"/>
          <w:shd w:val="clear" w:color="auto" w:fill="FFFFFF"/>
        </w:rPr>
        <w:t xml:space="preserve">5065 </w:t>
      </w:r>
      <w:r w:rsidR="00B0607D" w:rsidRPr="006B22C4">
        <w:rPr>
          <w:rFonts w:cs="Arial"/>
          <w:shd w:val="clear" w:color="auto" w:fill="FFFFFF"/>
        </w:rPr>
        <w:t xml:space="preserve">del </w:t>
      </w:r>
      <w:r w:rsidR="001A5E72" w:rsidRPr="006B22C4">
        <w:rPr>
          <w:rFonts w:cs="Arial"/>
          <w:shd w:val="clear" w:color="auto" w:fill="FFFFFF"/>
        </w:rPr>
        <w:t>21.0</w:t>
      </w:r>
      <w:r w:rsidR="001A5E72">
        <w:rPr>
          <w:rFonts w:cs="Arial"/>
          <w:shd w:val="clear" w:color="auto" w:fill="FFFFFF"/>
        </w:rPr>
        <w:t>7</w:t>
      </w:r>
      <w:r w:rsidR="001A5E72" w:rsidRPr="006B22C4">
        <w:rPr>
          <w:rFonts w:cs="Arial"/>
          <w:shd w:val="clear" w:color="auto" w:fill="FFFFFF"/>
        </w:rPr>
        <w:t>.2021 inviata</w:t>
      </w:r>
      <w:r w:rsidR="00383366" w:rsidRPr="006B22C4">
        <w:rPr>
          <w:rFonts w:cs="Arial"/>
          <w:shd w:val="clear" w:color="auto" w:fill="FFFFFF"/>
        </w:rPr>
        <w:t xml:space="preserve"> all</w:t>
      </w:r>
      <w:r w:rsidR="007518CD">
        <w:rPr>
          <w:rFonts w:cs="Arial"/>
          <w:shd w:val="clear" w:color="auto" w:fill="FFFFFF"/>
        </w:rPr>
        <w:t>a</w:t>
      </w:r>
      <w:r w:rsidR="00383366" w:rsidRPr="006B22C4">
        <w:rPr>
          <w:rFonts w:cs="Arial"/>
          <w:shd w:val="clear" w:color="auto" w:fill="FFFFFF"/>
        </w:rPr>
        <w:t xml:space="preserve"> ditt</w:t>
      </w:r>
      <w:r w:rsidR="007518CD">
        <w:rPr>
          <w:rFonts w:cs="Arial"/>
          <w:shd w:val="clear" w:color="auto" w:fill="FFFFFF"/>
        </w:rPr>
        <w:t xml:space="preserve">a </w:t>
      </w:r>
      <w:r w:rsidR="001A5E72">
        <w:rPr>
          <w:rFonts w:cs="Arial"/>
          <w:shd w:val="clear" w:color="auto" w:fill="FFFFFF"/>
        </w:rPr>
        <w:t xml:space="preserve">SICAF </w:t>
      </w:r>
      <w:r w:rsidR="007518CD">
        <w:rPr>
          <w:rFonts w:cs="Arial"/>
          <w:shd w:val="clear" w:color="auto" w:fill="FFFFFF"/>
        </w:rPr>
        <w:t>di Spoleto</w:t>
      </w:r>
      <w:r w:rsidR="006B22C4" w:rsidRPr="006B22C4">
        <w:rPr>
          <w:rFonts w:cs="Arial"/>
          <w:shd w:val="clear" w:color="auto" w:fill="FFFFFF"/>
        </w:rPr>
        <w:t>;</w:t>
      </w:r>
    </w:p>
    <w:p w14:paraId="0BFAD0CC" w14:textId="34CD6EA5" w:rsidR="005560C0" w:rsidRPr="006B22C4" w:rsidRDefault="00383366" w:rsidP="004E6043">
      <w:pPr>
        <w:spacing w:after="0"/>
        <w:jc w:val="both"/>
        <w:rPr>
          <w:rFonts w:cs="Arial"/>
          <w:shd w:val="clear" w:color="auto" w:fill="FFFFFF"/>
        </w:rPr>
      </w:pPr>
      <w:r w:rsidRPr="006B22C4">
        <w:rPr>
          <w:rFonts w:cs="Arial"/>
          <w:b/>
          <w:bCs/>
          <w:shd w:val="clear" w:color="auto" w:fill="FFFFFF"/>
        </w:rPr>
        <w:t>Vist</w:t>
      </w:r>
      <w:r w:rsidR="00E86AD7">
        <w:rPr>
          <w:rFonts w:cs="Arial"/>
          <w:b/>
          <w:bCs/>
          <w:shd w:val="clear" w:color="auto" w:fill="FFFFFF"/>
        </w:rPr>
        <w:t>a</w:t>
      </w:r>
      <w:r w:rsidRPr="006B22C4">
        <w:rPr>
          <w:rFonts w:cs="Arial"/>
          <w:shd w:val="clear" w:color="auto" w:fill="FFFFFF"/>
        </w:rPr>
        <w:t xml:space="preserve"> </w:t>
      </w:r>
      <w:r w:rsidR="001A5E72" w:rsidRPr="006B22C4">
        <w:rPr>
          <w:rFonts w:cs="Arial"/>
          <w:shd w:val="clear" w:color="auto" w:fill="FFFFFF"/>
        </w:rPr>
        <w:t>l</w:t>
      </w:r>
      <w:r w:rsidR="001A5E72">
        <w:rPr>
          <w:rFonts w:cs="Arial"/>
          <w:shd w:val="clear" w:color="auto" w:fill="FFFFFF"/>
        </w:rPr>
        <w:t>’</w:t>
      </w:r>
      <w:r w:rsidR="001A5E72" w:rsidRPr="006B22C4">
        <w:rPr>
          <w:rFonts w:cs="Arial"/>
          <w:shd w:val="clear" w:color="auto" w:fill="FFFFFF"/>
        </w:rPr>
        <w:t>offerta</w:t>
      </w:r>
      <w:r w:rsidRPr="006B22C4">
        <w:rPr>
          <w:rFonts w:cs="Arial"/>
          <w:shd w:val="clear" w:color="auto" w:fill="FFFFFF"/>
        </w:rPr>
        <w:t xml:space="preserve"> pervenut</w:t>
      </w:r>
      <w:r w:rsidR="007518CD">
        <w:rPr>
          <w:rFonts w:cs="Arial"/>
          <w:shd w:val="clear" w:color="auto" w:fill="FFFFFF"/>
        </w:rPr>
        <w:t xml:space="preserve">a prot. 5156 del 03.08.2021, </w:t>
      </w:r>
      <w:r w:rsidR="001A5E72">
        <w:rPr>
          <w:rFonts w:cs="Arial"/>
          <w:shd w:val="clear" w:color="auto" w:fill="FFFFFF"/>
        </w:rPr>
        <w:t>che prevede il costo di</w:t>
      </w:r>
      <w:r w:rsidR="007518CD">
        <w:rPr>
          <w:rFonts w:cs="Arial"/>
          <w:shd w:val="clear" w:color="auto" w:fill="FFFFFF"/>
        </w:rPr>
        <w:t xml:space="preserve"> € 300,00 + IVA</w:t>
      </w:r>
      <w:r w:rsidR="001A5E72">
        <w:rPr>
          <w:rFonts w:cs="Arial"/>
          <w:shd w:val="clear" w:color="auto" w:fill="FFFFFF"/>
        </w:rPr>
        <w:t xml:space="preserve"> per il servzio in oggetto</w:t>
      </w:r>
      <w:r w:rsidR="00F92AF7" w:rsidRPr="006B22C4">
        <w:rPr>
          <w:rFonts w:cs="Arial"/>
          <w:shd w:val="clear" w:color="auto" w:fill="FFFFFF"/>
        </w:rPr>
        <w:t>;</w:t>
      </w:r>
    </w:p>
    <w:p w14:paraId="0545A6F2" w14:textId="54DC6699" w:rsidR="006B22C4" w:rsidRPr="006B22C4" w:rsidRDefault="006B22C4" w:rsidP="004E6043">
      <w:pPr>
        <w:spacing w:after="0"/>
        <w:jc w:val="both"/>
        <w:rPr>
          <w:rFonts w:cs="Arial"/>
          <w:shd w:val="clear" w:color="auto" w:fill="FFFFFF"/>
        </w:rPr>
      </w:pPr>
      <w:r w:rsidRPr="006B22C4">
        <w:rPr>
          <w:rFonts w:cs="Arial"/>
          <w:b/>
          <w:bCs/>
          <w:shd w:val="clear" w:color="auto" w:fill="FFFFFF"/>
        </w:rPr>
        <w:t>Ritenuta</w:t>
      </w:r>
      <w:r w:rsidRPr="006B22C4">
        <w:rPr>
          <w:rFonts w:cs="Arial"/>
          <w:shd w:val="clear" w:color="auto" w:fill="FFFFFF"/>
        </w:rPr>
        <w:t xml:space="preserve"> </w:t>
      </w:r>
      <w:r w:rsidR="003F6454">
        <w:rPr>
          <w:rFonts w:cs="Arial"/>
          <w:shd w:val="clear" w:color="auto" w:fill="FFFFFF"/>
        </w:rPr>
        <w:t>l’offerta congrua e adeguata al servizio da svolgere</w:t>
      </w:r>
      <w:r>
        <w:rPr>
          <w:rFonts w:cs="Arial"/>
          <w:shd w:val="clear" w:color="auto" w:fill="FFFFFF"/>
        </w:rPr>
        <w:t>;</w:t>
      </w:r>
    </w:p>
    <w:p w14:paraId="3028EBC4" w14:textId="07E0240D" w:rsidR="005560C0" w:rsidRDefault="005560C0" w:rsidP="004E6043">
      <w:pPr>
        <w:spacing w:after="0"/>
        <w:jc w:val="both"/>
      </w:pPr>
      <w:r w:rsidRPr="006B22C4">
        <w:rPr>
          <w:b/>
        </w:rPr>
        <w:t xml:space="preserve">Visto </w:t>
      </w:r>
      <w:r w:rsidRPr="006B22C4">
        <w:t>il D.I. 129/2018 “Regolamento concernente le istruzioni generali sulla gestione amministrativo</w:t>
      </w:r>
      <w:r>
        <w:t>-contabile delle istituzioni scolastiche”</w:t>
      </w:r>
      <w:r w:rsidR="001A5E72">
        <w:t>;</w:t>
      </w:r>
      <w:r>
        <w:t xml:space="preserve"> </w:t>
      </w:r>
    </w:p>
    <w:p w14:paraId="2CE986E3" w14:textId="7457561B" w:rsidR="005560C0" w:rsidRDefault="005560C0" w:rsidP="004E6043">
      <w:pPr>
        <w:spacing w:after="0"/>
        <w:jc w:val="both"/>
      </w:pPr>
      <w:bookmarkStart w:id="0" w:name="_Hlk71716403"/>
      <w:r>
        <w:rPr>
          <w:b/>
        </w:rPr>
        <w:t xml:space="preserve">Ritenuto </w:t>
      </w:r>
      <w:r>
        <w:t xml:space="preserve">che la spesa sia congrua e coerente con la normativa vigente in materia e con il Programma Annuale approvato dal Consiglio di Istituto con delibera n. 46 </w:t>
      </w:r>
      <w:r w:rsidR="00A14FAF">
        <w:t>d</w:t>
      </w:r>
      <w:r>
        <w:t>el 11.02.2021;</w:t>
      </w:r>
    </w:p>
    <w:p w14:paraId="15E86D49" w14:textId="77777777" w:rsidR="005560C0" w:rsidRDefault="005560C0" w:rsidP="004E6043">
      <w:pPr>
        <w:spacing w:after="0"/>
        <w:jc w:val="both"/>
      </w:pPr>
      <w:r>
        <w:rPr>
          <w:b/>
        </w:rPr>
        <w:t>Visto</w:t>
      </w:r>
      <w:r>
        <w:t xml:space="preserve"> il vigente Regolamento di istituto per l’attività negoziale per la fornitura di beni e servizi, approvato con delibera del Consiglio di Istituto n.72 del 04.01.2019;</w:t>
      </w:r>
    </w:p>
    <w:p w14:paraId="10B5538D" w14:textId="0EC34E20" w:rsidR="005560C0" w:rsidRDefault="005560C0" w:rsidP="004E6043">
      <w:pPr>
        <w:spacing w:after="0"/>
        <w:jc w:val="both"/>
      </w:pPr>
      <w:r>
        <w:rPr>
          <w:b/>
        </w:rPr>
        <w:t>Vista</w:t>
      </w:r>
      <w:r>
        <w:t xml:space="preserve"> la delibera del Consiglio di Istituto n. 45 del 11.02.2021 di elevazione ad € 20.000,00 del limite di spesa di cui all’art. 45 c. 2 lett. a) del D.I. 129/2018;</w:t>
      </w:r>
    </w:p>
    <w:p w14:paraId="17530D62" w14:textId="04BB0688" w:rsidR="005560C0" w:rsidRDefault="005560C0" w:rsidP="004E6043">
      <w:pPr>
        <w:spacing w:after="0"/>
        <w:jc w:val="both"/>
      </w:pPr>
      <w:r>
        <w:rPr>
          <w:b/>
        </w:rPr>
        <w:t>Ritenuto</w:t>
      </w:r>
      <w:r>
        <w:t xml:space="preserve"> di scegliere, quale modalità di scelta del contraente, l’affidamento diretto in quanto l’ammontare della spesa consente di seguire le procedure previste dall’art. 45 c.2 lett. a) del D.I. 129/2018;</w:t>
      </w:r>
    </w:p>
    <w:p w14:paraId="6835352D" w14:textId="54DB9E92" w:rsidR="005560C0" w:rsidRDefault="005560C0" w:rsidP="004E6043">
      <w:pPr>
        <w:spacing w:after="0"/>
        <w:jc w:val="both"/>
        <w:rPr>
          <w:bCs/>
        </w:rPr>
      </w:pPr>
      <w:bookmarkStart w:id="1" w:name="_Hlk47527023"/>
      <w:bookmarkEnd w:id="0"/>
      <w:r>
        <w:rPr>
          <w:b/>
        </w:rPr>
        <w:t xml:space="preserve">Viste </w:t>
      </w:r>
      <w:r>
        <w:rPr>
          <w:bCs/>
        </w:rPr>
        <w:t>le Linee Guida ANAC n. 4 “Procedure per l’affidamento dei contratti pubblici di importo inferiore alle soglie di rilevanza comunitaria, indagini di mercato e formazione e gestione degli elenchi di operatori economici”</w:t>
      </w:r>
      <w:r w:rsidR="00A14FAF">
        <w:rPr>
          <w:bCs/>
        </w:rPr>
        <w:t>,</w:t>
      </w:r>
    </w:p>
    <w:p w14:paraId="205CAA61" w14:textId="0E48DB87" w:rsidR="004E6043" w:rsidRDefault="004E6043" w:rsidP="004E6043">
      <w:pPr>
        <w:spacing w:after="0"/>
        <w:jc w:val="both"/>
        <w:rPr>
          <w:bCs/>
        </w:rPr>
      </w:pPr>
    </w:p>
    <w:p w14:paraId="1C1A8637" w14:textId="77777777" w:rsidR="004E6043" w:rsidRDefault="004E6043" w:rsidP="004E6043">
      <w:pPr>
        <w:spacing w:after="0"/>
        <w:jc w:val="both"/>
        <w:rPr>
          <w:bCs/>
        </w:rPr>
      </w:pPr>
    </w:p>
    <w:p w14:paraId="77252045" w14:textId="3A639EE9" w:rsidR="004E6043" w:rsidRDefault="004E6043" w:rsidP="004E6043">
      <w:pPr>
        <w:spacing w:after="0"/>
        <w:jc w:val="both"/>
        <w:rPr>
          <w:bCs/>
        </w:rPr>
      </w:pPr>
    </w:p>
    <w:bookmarkEnd w:id="1"/>
    <w:p w14:paraId="3E8F482E" w14:textId="77777777" w:rsidR="005560C0" w:rsidRDefault="005560C0" w:rsidP="004E6043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lastRenderedPageBreak/>
        <w:t>DETERMINA</w:t>
      </w:r>
    </w:p>
    <w:p w14:paraId="19D0F23E" w14:textId="77777777" w:rsidR="005560C0" w:rsidRDefault="005560C0" w:rsidP="004E6043">
      <w:pPr>
        <w:pStyle w:val="Nessunaspaziatura"/>
        <w:spacing w:line="276" w:lineRule="auto"/>
        <w:jc w:val="center"/>
      </w:pPr>
    </w:p>
    <w:p w14:paraId="37DB1019" w14:textId="780C6C7C" w:rsidR="00FB0D45" w:rsidRPr="001A5E72" w:rsidRDefault="005560C0" w:rsidP="004E6043">
      <w:pPr>
        <w:pStyle w:val="Paragrafoelenco"/>
        <w:numPr>
          <w:ilvl w:val="0"/>
          <w:numId w:val="3"/>
        </w:numPr>
        <w:spacing w:after="0"/>
        <w:jc w:val="both"/>
        <w:rPr>
          <w:rFonts w:cs="Arial"/>
          <w:shd w:val="clear" w:color="auto" w:fill="FFFFFF"/>
        </w:rPr>
      </w:pPr>
      <w:r w:rsidRPr="001A5E72">
        <w:rPr>
          <w:rFonts w:eastAsiaTheme="minorEastAsia"/>
          <w:lang w:eastAsia="it-IT"/>
        </w:rPr>
        <w:t xml:space="preserve">di procedere all’ </w:t>
      </w:r>
      <w:r w:rsidR="003F6454" w:rsidRPr="001A5E72">
        <w:rPr>
          <w:rFonts w:eastAsiaTheme="minorEastAsia"/>
          <w:lang w:eastAsia="it-IT"/>
        </w:rPr>
        <w:t xml:space="preserve">affidamento del servizio di </w:t>
      </w:r>
      <w:r w:rsidR="001A5E72" w:rsidRPr="001A5E72">
        <w:rPr>
          <w:rFonts w:eastAsiaTheme="minorEastAsia"/>
          <w:lang w:eastAsia="it-IT"/>
        </w:rPr>
        <w:t>smontaggio completo</w:t>
      </w:r>
      <w:r w:rsidR="003F6454" w:rsidRPr="001A5E72">
        <w:rPr>
          <w:rFonts w:eastAsiaTheme="minorEastAsia"/>
          <w:lang w:eastAsia="it-IT"/>
        </w:rPr>
        <w:t xml:space="preserve"> o parziale di n. 24 banchi assemblati e del relativo trasporto presso altra sede, alla ditta SICAF di Spoleto </w:t>
      </w:r>
      <w:r w:rsidR="001A5E72" w:rsidRPr="001A5E72">
        <w:rPr>
          <w:rFonts w:cs="Arial"/>
          <w:shd w:val="clear" w:color="auto" w:fill="FFFFFF"/>
        </w:rPr>
        <w:t>per il costo complessivo</w:t>
      </w:r>
      <w:r w:rsidR="001A5E72">
        <w:rPr>
          <w:rFonts w:cs="Arial"/>
          <w:shd w:val="clear" w:color="auto" w:fill="FFFFFF"/>
        </w:rPr>
        <w:t xml:space="preserve"> </w:t>
      </w:r>
      <w:r w:rsidR="00FB0D45" w:rsidRPr="001A5E72">
        <w:rPr>
          <w:rFonts w:cs="Arial"/>
          <w:shd w:val="clear" w:color="auto" w:fill="FFFFFF"/>
        </w:rPr>
        <w:t xml:space="preserve">di € </w:t>
      </w:r>
      <w:r w:rsidR="003F6454" w:rsidRPr="001A5E72">
        <w:rPr>
          <w:rFonts w:cs="Arial"/>
          <w:shd w:val="clear" w:color="auto" w:fill="FFFFFF"/>
        </w:rPr>
        <w:t>300</w:t>
      </w:r>
      <w:r w:rsidR="00FB0D45" w:rsidRPr="001A5E72">
        <w:rPr>
          <w:rFonts w:cs="Arial"/>
          <w:shd w:val="clear" w:color="auto" w:fill="FFFFFF"/>
        </w:rPr>
        <w:t>,00 + IVA;</w:t>
      </w:r>
    </w:p>
    <w:p w14:paraId="3017C410" w14:textId="22667FA1" w:rsidR="005560C0" w:rsidRPr="00A14FAF" w:rsidRDefault="005560C0" w:rsidP="004E6043">
      <w:pPr>
        <w:pStyle w:val="Paragrafoelenco"/>
        <w:numPr>
          <w:ilvl w:val="0"/>
          <w:numId w:val="3"/>
        </w:numPr>
        <w:spacing w:after="0"/>
        <w:jc w:val="both"/>
        <w:rPr>
          <w:rFonts w:eastAsiaTheme="minorEastAsia"/>
          <w:lang w:eastAsia="it-IT"/>
        </w:rPr>
      </w:pPr>
      <w:r w:rsidRPr="00A14FAF">
        <w:rPr>
          <w:rFonts w:eastAsiaTheme="minorEastAsia"/>
          <w:lang w:eastAsia="it-IT"/>
        </w:rPr>
        <w:t xml:space="preserve">di impegnare la spesa all’aggr. </w:t>
      </w:r>
      <w:r w:rsidR="002A3D99">
        <w:rPr>
          <w:rFonts w:eastAsiaTheme="minorEastAsia"/>
          <w:lang w:eastAsia="it-IT"/>
        </w:rPr>
        <w:t xml:space="preserve">A01.14 </w:t>
      </w:r>
      <w:r w:rsidRPr="00A14FAF">
        <w:rPr>
          <w:rFonts w:eastAsiaTheme="minorEastAsia"/>
          <w:lang w:eastAsia="it-IT"/>
        </w:rPr>
        <w:t xml:space="preserve">  della gestione in conto competenza del PA per l’esercizio in corso;</w:t>
      </w:r>
    </w:p>
    <w:p w14:paraId="1AC9603F" w14:textId="31A87265" w:rsidR="005560C0" w:rsidRPr="00A14FAF" w:rsidRDefault="005560C0" w:rsidP="004E6043">
      <w:pPr>
        <w:pStyle w:val="Paragrafoelenco"/>
        <w:numPr>
          <w:ilvl w:val="0"/>
          <w:numId w:val="3"/>
        </w:numPr>
        <w:spacing w:after="0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di richiedere alla Ditta:</w:t>
      </w:r>
    </w:p>
    <w:p w14:paraId="3A7E20D6" w14:textId="77777777" w:rsidR="005560C0" w:rsidRDefault="005560C0" w:rsidP="004E6043">
      <w:pPr>
        <w:pStyle w:val="Nessunaspaziatura"/>
        <w:numPr>
          <w:ilvl w:val="0"/>
          <w:numId w:val="1"/>
        </w:numPr>
        <w:spacing w:line="276" w:lineRule="auto"/>
        <w:jc w:val="both"/>
      </w:pPr>
      <w:r>
        <w:t xml:space="preserve">gli estremi identificativi IBAN del Conto Corrente Bancario o Postale dedicato, </w:t>
      </w:r>
    </w:p>
    <w:p w14:paraId="13BE8451" w14:textId="77777777" w:rsidR="005560C0" w:rsidRDefault="005560C0" w:rsidP="004E6043">
      <w:pPr>
        <w:pStyle w:val="Nessunaspaziatura"/>
        <w:numPr>
          <w:ilvl w:val="0"/>
          <w:numId w:val="1"/>
        </w:numPr>
        <w:spacing w:line="276" w:lineRule="auto"/>
        <w:jc w:val="both"/>
      </w:pPr>
      <w:r>
        <w:t>le generalità ed il codice fiscale della persona delegata ad operare sugli stessi ed ogni modifica relativa ai dati trasmessi,</w:t>
      </w:r>
    </w:p>
    <w:p w14:paraId="0EE6D159" w14:textId="77777777" w:rsidR="005560C0" w:rsidRDefault="005560C0" w:rsidP="004E6043">
      <w:pPr>
        <w:pStyle w:val="Nessunaspaziatura"/>
        <w:numPr>
          <w:ilvl w:val="0"/>
          <w:numId w:val="1"/>
        </w:numPr>
        <w:spacing w:line="276" w:lineRule="auto"/>
        <w:jc w:val="both"/>
      </w:pPr>
      <w:r>
        <w:t>la dichiarazione resa ai sensi del DPR n. 445/2000;</w:t>
      </w:r>
    </w:p>
    <w:p w14:paraId="47FA0678" w14:textId="77777777" w:rsidR="005560C0" w:rsidRPr="00A14FAF" w:rsidRDefault="005560C0" w:rsidP="004E6043">
      <w:pPr>
        <w:pStyle w:val="Paragrafoelenco"/>
        <w:numPr>
          <w:ilvl w:val="0"/>
          <w:numId w:val="3"/>
        </w:numPr>
        <w:spacing w:after="0"/>
        <w:jc w:val="both"/>
        <w:rPr>
          <w:rFonts w:eastAsiaTheme="minorEastAsia"/>
          <w:lang w:eastAsia="it-IT"/>
        </w:rPr>
      </w:pPr>
      <w:r w:rsidRPr="00A14FAF">
        <w:rPr>
          <w:rFonts w:eastAsiaTheme="minorEastAsia"/>
          <w:lang w:eastAsia="it-IT"/>
        </w:rPr>
        <w:t>-di informare la Ditta aggiudicataria che essa:</w:t>
      </w:r>
    </w:p>
    <w:p w14:paraId="5DD6F9D7" w14:textId="77777777" w:rsidR="005560C0" w:rsidRDefault="005560C0" w:rsidP="004E6043">
      <w:pPr>
        <w:pStyle w:val="Paragrafoelenco"/>
        <w:numPr>
          <w:ilvl w:val="0"/>
          <w:numId w:val="2"/>
        </w:numPr>
        <w:jc w:val="both"/>
      </w:pPr>
      <w:r>
        <w:t>si assume l’obbligo di tracciabilità dei flussi finanziari di cui alla L.136/2010,</w:t>
      </w:r>
    </w:p>
    <w:p w14:paraId="1B3B9B8D" w14:textId="77777777" w:rsidR="005560C0" w:rsidRDefault="005560C0" w:rsidP="004E6043">
      <w:pPr>
        <w:pStyle w:val="Paragrafoelenco"/>
        <w:numPr>
          <w:ilvl w:val="0"/>
          <w:numId w:val="2"/>
        </w:numPr>
        <w:jc w:val="both"/>
      </w:pPr>
      <w:r>
        <w:t>deve dare immediata comunicazione alla stazione appaltante ed alla Prefettura della notizia dell’inadempimento della propria controparte agli obblighi di tracciabilità finanziaria;</w:t>
      </w:r>
    </w:p>
    <w:p w14:paraId="58CB4005" w14:textId="00B1B22F" w:rsidR="005560C0" w:rsidRPr="00A14FAF" w:rsidRDefault="005560C0" w:rsidP="004E6043">
      <w:pPr>
        <w:pStyle w:val="Paragrafoelenco"/>
        <w:numPr>
          <w:ilvl w:val="0"/>
          <w:numId w:val="3"/>
        </w:numPr>
        <w:spacing w:after="0"/>
        <w:jc w:val="both"/>
        <w:rPr>
          <w:rFonts w:eastAsiaTheme="minorEastAsia"/>
          <w:lang w:eastAsia="it-IT"/>
        </w:rPr>
      </w:pPr>
      <w:r w:rsidRPr="00A14FAF">
        <w:rPr>
          <w:rFonts w:eastAsiaTheme="minorEastAsia"/>
          <w:lang w:eastAsia="it-IT"/>
        </w:rPr>
        <w:t xml:space="preserve">di dare atto che sulla presente determinazione è stato apposto il visto di regolarità contabile attestante </w:t>
      </w:r>
      <w:r w:rsidR="001A5E72" w:rsidRPr="00A14FAF">
        <w:rPr>
          <w:rFonts w:eastAsiaTheme="minorEastAsia"/>
          <w:lang w:eastAsia="it-IT"/>
        </w:rPr>
        <w:t>la copertura</w:t>
      </w:r>
      <w:r w:rsidRPr="00A14FAF">
        <w:rPr>
          <w:rFonts w:eastAsiaTheme="minorEastAsia"/>
          <w:lang w:eastAsia="it-IT"/>
        </w:rPr>
        <w:t xml:space="preserve"> finanziaria;</w:t>
      </w:r>
    </w:p>
    <w:p w14:paraId="0863EAD1" w14:textId="43312D53" w:rsidR="005560C0" w:rsidRPr="00A14FAF" w:rsidRDefault="005560C0" w:rsidP="004E6043">
      <w:pPr>
        <w:pStyle w:val="Paragrafoelenco"/>
        <w:numPr>
          <w:ilvl w:val="0"/>
          <w:numId w:val="3"/>
        </w:numPr>
        <w:spacing w:after="0"/>
        <w:jc w:val="both"/>
        <w:rPr>
          <w:rFonts w:eastAsiaTheme="minorEastAsia"/>
          <w:lang w:eastAsia="it-IT"/>
        </w:rPr>
      </w:pPr>
      <w:r w:rsidRPr="00A14FAF">
        <w:rPr>
          <w:rFonts w:eastAsiaTheme="minorEastAsia"/>
          <w:lang w:eastAsia="it-IT"/>
        </w:rPr>
        <w:t>di assegnare il presente provvedimento al DSGA della scuola Sig.ra Bartoloni Teresa per la regolare esecuzione;</w:t>
      </w:r>
    </w:p>
    <w:p w14:paraId="7C341616" w14:textId="77777777" w:rsidR="005560C0" w:rsidRDefault="005560C0" w:rsidP="004E6043">
      <w:pPr>
        <w:jc w:val="both"/>
      </w:pPr>
    </w:p>
    <w:p w14:paraId="754032BD" w14:textId="77777777" w:rsidR="005560C0" w:rsidRDefault="005560C0" w:rsidP="004E60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AE77A77" w14:textId="7E729621" w:rsidR="005560C0" w:rsidRDefault="005560C0" w:rsidP="004E60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Dott. Mario Lucidi</w:t>
      </w:r>
    </w:p>
    <w:p w14:paraId="0CF66CE6" w14:textId="64BC5F3C" w:rsidR="00790B54" w:rsidRDefault="00790B54" w:rsidP="005560C0">
      <w:pPr>
        <w:jc w:val="both"/>
      </w:pPr>
    </w:p>
    <w:p w14:paraId="299E7D08" w14:textId="402F5587" w:rsidR="00790B54" w:rsidRDefault="00790B54" w:rsidP="005560C0">
      <w:pPr>
        <w:jc w:val="both"/>
      </w:pPr>
    </w:p>
    <w:p w14:paraId="72F0E9AA" w14:textId="1F4125DB" w:rsidR="00790B54" w:rsidRDefault="00790B54" w:rsidP="005560C0">
      <w:pPr>
        <w:jc w:val="both"/>
      </w:pPr>
    </w:p>
    <w:p w14:paraId="21560938" w14:textId="7CAC67D5" w:rsidR="00790B54" w:rsidRDefault="00790B54" w:rsidP="005560C0">
      <w:pPr>
        <w:jc w:val="both"/>
      </w:pPr>
    </w:p>
    <w:p w14:paraId="7D1842F2" w14:textId="26CD45C3" w:rsidR="00790B54" w:rsidRDefault="00790B54" w:rsidP="005560C0">
      <w:pPr>
        <w:jc w:val="both"/>
      </w:pPr>
    </w:p>
    <w:p w14:paraId="2BFA0975" w14:textId="32498926" w:rsidR="00790B54" w:rsidRDefault="00790B54" w:rsidP="005560C0">
      <w:pPr>
        <w:jc w:val="both"/>
      </w:pPr>
    </w:p>
    <w:p w14:paraId="4A1F40C2" w14:textId="2C043708" w:rsidR="00790B54" w:rsidRDefault="00790B54" w:rsidP="005560C0">
      <w:pPr>
        <w:jc w:val="both"/>
      </w:pPr>
    </w:p>
    <w:p w14:paraId="38BFFE9B" w14:textId="38974BD6" w:rsidR="00790B54" w:rsidRDefault="00790B54" w:rsidP="005560C0">
      <w:pPr>
        <w:jc w:val="both"/>
      </w:pPr>
    </w:p>
    <w:p w14:paraId="1F452E2E" w14:textId="3C096198" w:rsidR="00790B54" w:rsidRDefault="00790B54" w:rsidP="005560C0">
      <w:pPr>
        <w:jc w:val="both"/>
      </w:pPr>
    </w:p>
    <w:p w14:paraId="4EF1D79D" w14:textId="2EE9823F" w:rsidR="00790B54" w:rsidRDefault="00790B54" w:rsidP="005560C0">
      <w:pPr>
        <w:jc w:val="both"/>
      </w:pPr>
    </w:p>
    <w:p w14:paraId="4F36670E" w14:textId="751C5874" w:rsidR="00790B54" w:rsidRDefault="00790B54" w:rsidP="005560C0">
      <w:pPr>
        <w:jc w:val="both"/>
      </w:pPr>
    </w:p>
    <w:p w14:paraId="5B7A4835" w14:textId="7D311302" w:rsidR="00790B54" w:rsidRDefault="00790B54" w:rsidP="005560C0">
      <w:pPr>
        <w:jc w:val="both"/>
      </w:pPr>
    </w:p>
    <w:p w14:paraId="5EB33A4C" w14:textId="1CD05824" w:rsidR="00790B54" w:rsidRDefault="00790B54" w:rsidP="005560C0">
      <w:pPr>
        <w:jc w:val="both"/>
      </w:pPr>
    </w:p>
    <w:p w14:paraId="7FD23172" w14:textId="3DBFD07C" w:rsidR="00790B54" w:rsidRDefault="00790B54" w:rsidP="005560C0">
      <w:pPr>
        <w:jc w:val="both"/>
      </w:pPr>
    </w:p>
    <w:p w14:paraId="02ADF872" w14:textId="6720E742" w:rsidR="00790B54" w:rsidRDefault="00790B54" w:rsidP="005560C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1601"/>
        <w:gridCol w:w="1594"/>
        <w:gridCol w:w="1593"/>
        <w:gridCol w:w="1601"/>
        <w:gridCol w:w="1586"/>
      </w:tblGrid>
      <w:tr w:rsidR="00790B54" w14:paraId="673A6B8E" w14:textId="77777777" w:rsidTr="00790B54">
        <w:tc>
          <w:tcPr>
            <w:tcW w:w="1604" w:type="dxa"/>
          </w:tcPr>
          <w:p w14:paraId="40756D62" w14:textId="77777777" w:rsidR="00790B54" w:rsidRDefault="00790B54" w:rsidP="005560C0">
            <w:pPr>
              <w:jc w:val="both"/>
            </w:pPr>
            <w:r>
              <w:t>ATOMIZZATORE</w:t>
            </w:r>
          </w:p>
          <w:p w14:paraId="527E6A53" w14:textId="4663381D" w:rsidR="00790B54" w:rsidRDefault="00790B54" w:rsidP="005560C0">
            <w:pPr>
              <w:jc w:val="both"/>
            </w:pPr>
            <w:r>
              <w:t>BETTERIA</w:t>
            </w:r>
          </w:p>
        </w:tc>
        <w:tc>
          <w:tcPr>
            <w:tcW w:w="1604" w:type="dxa"/>
          </w:tcPr>
          <w:p w14:paraId="56C1CADE" w14:textId="1AB530CF" w:rsidR="00790B54" w:rsidRDefault="00790B54" w:rsidP="005560C0">
            <w:pPr>
              <w:jc w:val="both"/>
            </w:pPr>
            <w:r>
              <w:t>FER.MINGONI</w:t>
            </w:r>
          </w:p>
        </w:tc>
        <w:tc>
          <w:tcPr>
            <w:tcW w:w="1605" w:type="dxa"/>
          </w:tcPr>
          <w:p w14:paraId="639082E2" w14:textId="5FDE082D" w:rsidR="00790B54" w:rsidRDefault="00790B54" w:rsidP="005560C0">
            <w:pPr>
              <w:jc w:val="both"/>
            </w:pPr>
            <w:r>
              <w:t>DEYTRON</w:t>
            </w:r>
          </w:p>
        </w:tc>
        <w:tc>
          <w:tcPr>
            <w:tcW w:w="1605" w:type="dxa"/>
          </w:tcPr>
          <w:p w14:paraId="39FA08F2" w14:textId="30E2C594" w:rsidR="00790B54" w:rsidRDefault="00790B54" w:rsidP="005560C0">
            <w:pPr>
              <w:jc w:val="both"/>
            </w:pPr>
            <w:r>
              <w:t>R</w:t>
            </w:r>
            <w:r w:rsidR="00D9551B">
              <w:t>U</w:t>
            </w:r>
            <w:r>
              <w:t>GGERI ARL</w:t>
            </w:r>
          </w:p>
        </w:tc>
        <w:tc>
          <w:tcPr>
            <w:tcW w:w="1605" w:type="dxa"/>
          </w:tcPr>
          <w:p w14:paraId="4835F485" w14:textId="0E20BDD6" w:rsidR="00790B54" w:rsidRDefault="00790B54" w:rsidP="005560C0">
            <w:pPr>
              <w:jc w:val="both"/>
            </w:pPr>
            <w:r>
              <w:t>FER.FELIZIANI</w:t>
            </w:r>
          </w:p>
        </w:tc>
        <w:tc>
          <w:tcPr>
            <w:tcW w:w="1605" w:type="dxa"/>
          </w:tcPr>
          <w:p w14:paraId="58F26C87" w14:textId="6A8BB3B5" w:rsidR="00790B54" w:rsidRDefault="00790B54" w:rsidP="005560C0">
            <w:pPr>
              <w:jc w:val="both"/>
            </w:pPr>
            <w:r>
              <w:t>NOTE</w:t>
            </w:r>
          </w:p>
        </w:tc>
      </w:tr>
      <w:tr w:rsidR="00790B54" w14:paraId="557B0692" w14:textId="77777777" w:rsidTr="00790B54">
        <w:tc>
          <w:tcPr>
            <w:tcW w:w="1604" w:type="dxa"/>
          </w:tcPr>
          <w:p w14:paraId="473D11BC" w14:textId="4DFD294A" w:rsidR="00790B54" w:rsidRDefault="00790B54" w:rsidP="005560C0">
            <w:pPr>
              <w:jc w:val="both"/>
            </w:pPr>
          </w:p>
        </w:tc>
        <w:tc>
          <w:tcPr>
            <w:tcW w:w="1604" w:type="dxa"/>
          </w:tcPr>
          <w:p w14:paraId="5BED51C8" w14:textId="77777777" w:rsidR="00790B54" w:rsidRDefault="00790B54" w:rsidP="005560C0">
            <w:pPr>
              <w:jc w:val="both"/>
            </w:pPr>
            <w:r>
              <w:t>235,00</w:t>
            </w:r>
          </w:p>
          <w:p w14:paraId="5349E618" w14:textId="77777777" w:rsidR="00790B54" w:rsidRDefault="00790B54" w:rsidP="005560C0">
            <w:pPr>
              <w:jc w:val="both"/>
            </w:pPr>
            <w:r>
              <w:t>RYOBI RY18FGA 18 V</w:t>
            </w:r>
          </w:p>
          <w:p w14:paraId="0CDE2966" w14:textId="63ED6E5C" w:rsidR="00790B54" w:rsidRDefault="00790B54" w:rsidP="005560C0">
            <w:pPr>
              <w:jc w:val="both"/>
            </w:pPr>
            <w:r>
              <w:t>5AH</w:t>
            </w:r>
          </w:p>
        </w:tc>
        <w:tc>
          <w:tcPr>
            <w:tcW w:w="1605" w:type="dxa"/>
          </w:tcPr>
          <w:p w14:paraId="0AA540B4" w14:textId="77777777" w:rsidR="00790B54" w:rsidRDefault="00790B54" w:rsidP="005560C0">
            <w:pPr>
              <w:jc w:val="both"/>
            </w:pPr>
            <w:r>
              <w:t>360,00</w:t>
            </w:r>
          </w:p>
          <w:p w14:paraId="09B75F98" w14:textId="77777777" w:rsidR="00790B54" w:rsidRDefault="00790B54" w:rsidP="005560C0">
            <w:pPr>
              <w:jc w:val="both"/>
            </w:pPr>
            <w:r>
              <w:t xml:space="preserve">E-SPRAY </w:t>
            </w:r>
          </w:p>
          <w:p w14:paraId="41E6E833" w14:textId="3C50FAEE" w:rsidR="00790B54" w:rsidRDefault="00790B54" w:rsidP="005560C0">
            <w:pPr>
              <w:jc w:val="both"/>
            </w:pPr>
          </w:p>
        </w:tc>
        <w:tc>
          <w:tcPr>
            <w:tcW w:w="1605" w:type="dxa"/>
          </w:tcPr>
          <w:p w14:paraId="730F9855" w14:textId="77777777" w:rsidR="00790B54" w:rsidRDefault="00D9551B" w:rsidP="005560C0">
            <w:pPr>
              <w:jc w:val="both"/>
            </w:pPr>
            <w:r>
              <w:t>374,00</w:t>
            </w:r>
          </w:p>
          <w:p w14:paraId="5266C491" w14:textId="258AAFEB" w:rsidR="00D9551B" w:rsidRDefault="00D9551B" w:rsidP="005560C0">
            <w:pPr>
              <w:jc w:val="both"/>
            </w:pPr>
            <w:r>
              <w:t>E-SPRAY</w:t>
            </w:r>
          </w:p>
        </w:tc>
        <w:tc>
          <w:tcPr>
            <w:tcW w:w="1605" w:type="dxa"/>
          </w:tcPr>
          <w:p w14:paraId="157122D1" w14:textId="77777777" w:rsidR="00790B54" w:rsidRDefault="00790B54" w:rsidP="005560C0">
            <w:pPr>
              <w:jc w:val="both"/>
            </w:pPr>
            <w:r>
              <w:t>285,00</w:t>
            </w:r>
          </w:p>
          <w:p w14:paraId="7827CC87" w14:textId="77777777" w:rsidR="00790B54" w:rsidRDefault="00790B54" w:rsidP="00790B54">
            <w:pPr>
              <w:jc w:val="both"/>
            </w:pPr>
            <w:r>
              <w:t xml:space="preserve">RYOBI RY18FGA 18V </w:t>
            </w:r>
          </w:p>
          <w:p w14:paraId="4B8FD8EC" w14:textId="29DE3DFF" w:rsidR="00790B54" w:rsidRDefault="00790B54" w:rsidP="00790B54">
            <w:pPr>
              <w:jc w:val="both"/>
            </w:pPr>
            <w:r>
              <w:t>5AH</w:t>
            </w:r>
          </w:p>
        </w:tc>
        <w:tc>
          <w:tcPr>
            <w:tcW w:w="1605" w:type="dxa"/>
          </w:tcPr>
          <w:p w14:paraId="6881C54D" w14:textId="77777777" w:rsidR="00790B54" w:rsidRDefault="00790B54" w:rsidP="005560C0">
            <w:pPr>
              <w:jc w:val="both"/>
            </w:pPr>
          </w:p>
        </w:tc>
      </w:tr>
      <w:tr w:rsidR="00790B54" w14:paraId="115737FC" w14:textId="77777777" w:rsidTr="00790B54">
        <w:tc>
          <w:tcPr>
            <w:tcW w:w="1604" w:type="dxa"/>
          </w:tcPr>
          <w:p w14:paraId="6BB7E295" w14:textId="77777777" w:rsidR="00790B54" w:rsidRDefault="00790B54" w:rsidP="005560C0">
            <w:pPr>
              <w:jc w:val="both"/>
            </w:pPr>
          </w:p>
        </w:tc>
        <w:tc>
          <w:tcPr>
            <w:tcW w:w="1604" w:type="dxa"/>
          </w:tcPr>
          <w:p w14:paraId="087C5C47" w14:textId="77777777" w:rsidR="00790B54" w:rsidRDefault="00790B54" w:rsidP="005560C0">
            <w:pPr>
              <w:jc w:val="both"/>
            </w:pPr>
          </w:p>
        </w:tc>
        <w:tc>
          <w:tcPr>
            <w:tcW w:w="1605" w:type="dxa"/>
          </w:tcPr>
          <w:p w14:paraId="25ECC3DF" w14:textId="77777777" w:rsidR="00790B54" w:rsidRDefault="00790B54" w:rsidP="005560C0">
            <w:pPr>
              <w:jc w:val="both"/>
            </w:pPr>
          </w:p>
        </w:tc>
        <w:tc>
          <w:tcPr>
            <w:tcW w:w="1605" w:type="dxa"/>
          </w:tcPr>
          <w:p w14:paraId="0722FEB5" w14:textId="77777777" w:rsidR="00790B54" w:rsidRDefault="00790B54" w:rsidP="005560C0">
            <w:pPr>
              <w:jc w:val="both"/>
            </w:pPr>
          </w:p>
        </w:tc>
        <w:tc>
          <w:tcPr>
            <w:tcW w:w="1605" w:type="dxa"/>
          </w:tcPr>
          <w:p w14:paraId="64921E2C" w14:textId="77777777" w:rsidR="00790B54" w:rsidRDefault="00790B54" w:rsidP="005560C0">
            <w:pPr>
              <w:jc w:val="both"/>
            </w:pPr>
          </w:p>
        </w:tc>
        <w:tc>
          <w:tcPr>
            <w:tcW w:w="1605" w:type="dxa"/>
          </w:tcPr>
          <w:p w14:paraId="549C7592" w14:textId="77777777" w:rsidR="00790B54" w:rsidRDefault="00790B54" w:rsidP="005560C0">
            <w:pPr>
              <w:jc w:val="both"/>
            </w:pPr>
          </w:p>
        </w:tc>
      </w:tr>
    </w:tbl>
    <w:p w14:paraId="7454B182" w14:textId="77777777" w:rsidR="00790B54" w:rsidRDefault="00790B54" w:rsidP="005560C0">
      <w:pPr>
        <w:jc w:val="both"/>
      </w:pPr>
    </w:p>
    <w:p w14:paraId="17D44BDD" w14:textId="77777777" w:rsidR="00F76192" w:rsidRDefault="00F76192"/>
    <w:sectPr w:rsidR="00F76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B82"/>
    <w:multiLevelType w:val="multilevel"/>
    <w:tmpl w:val="E424DF1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78"/>
        </w:tabs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CC23D3"/>
    <w:multiLevelType w:val="hybridMultilevel"/>
    <w:tmpl w:val="80BC2CF4"/>
    <w:lvl w:ilvl="0" w:tplc="9D762C7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4F92"/>
    <w:multiLevelType w:val="multilevel"/>
    <w:tmpl w:val="C9A66A1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E1"/>
    <w:rsid w:val="00151FAF"/>
    <w:rsid w:val="001759A9"/>
    <w:rsid w:val="001A5E72"/>
    <w:rsid w:val="001B18D8"/>
    <w:rsid w:val="002218C0"/>
    <w:rsid w:val="002A3D99"/>
    <w:rsid w:val="00344ED9"/>
    <w:rsid w:val="00383366"/>
    <w:rsid w:val="003F6454"/>
    <w:rsid w:val="004E6043"/>
    <w:rsid w:val="005560C0"/>
    <w:rsid w:val="005C225A"/>
    <w:rsid w:val="005F4D57"/>
    <w:rsid w:val="006B22C4"/>
    <w:rsid w:val="006E30E1"/>
    <w:rsid w:val="007518CD"/>
    <w:rsid w:val="00790B54"/>
    <w:rsid w:val="008F3E7C"/>
    <w:rsid w:val="00916F95"/>
    <w:rsid w:val="00A14FAF"/>
    <w:rsid w:val="00A727A3"/>
    <w:rsid w:val="00B0607D"/>
    <w:rsid w:val="00B70561"/>
    <w:rsid w:val="00BB06FC"/>
    <w:rsid w:val="00C37256"/>
    <w:rsid w:val="00C521BA"/>
    <w:rsid w:val="00CF3BF4"/>
    <w:rsid w:val="00D9551B"/>
    <w:rsid w:val="00E13919"/>
    <w:rsid w:val="00E86AD7"/>
    <w:rsid w:val="00ED3BFE"/>
    <w:rsid w:val="00F76192"/>
    <w:rsid w:val="00F92AF7"/>
    <w:rsid w:val="00FB0D45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7CA"/>
  <w15:chartTrackingRefBased/>
  <w15:docId w15:val="{82C3DC05-527E-4348-9915-1E957FC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0C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60C0"/>
    <w:pPr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5560C0"/>
    <w:pPr>
      <w:ind w:left="720"/>
      <w:contextualSpacing/>
    </w:pPr>
  </w:style>
  <w:style w:type="paragraph" w:customStyle="1" w:styleId="Intestazione1">
    <w:name w:val="Intestazione1"/>
    <w:basedOn w:val="Normale"/>
    <w:semiHidden/>
    <w:rsid w:val="005560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semiHidden/>
    <w:rsid w:val="005560C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9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ic844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4400l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PRESIDENZA</cp:lastModifiedBy>
  <cp:revision>42</cp:revision>
  <dcterms:created xsi:type="dcterms:W3CDTF">2021-06-11T07:51:00Z</dcterms:created>
  <dcterms:modified xsi:type="dcterms:W3CDTF">2021-08-03T09:52:00Z</dcterms:modified>
</cp:coreProperties>
</file>