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A34" w:rsidRDefault="00B30A34" w:rsidP="00B30A34">
      <w:pPr>
        <w:jc w:val="center"/>
      </w:pPr>
      <w:r>
        <w:t>DAL CUNEO AL WEB</w:t>
      </w:r>
    </w:p>
    <w:p w:rsidR="00B30A34" w:rsidRDefault="00B30A34">
      <w:r>
        <w:t xml:space="preserve">SOGGETTO PROPONENTE COMUNE DI PERUGIA </w:t>
      </w:r>
    </w:p>
    <w:p w:rsidR="00B30A34" w:rsidRDefault="00B30A34">
      <w:r>
        <w:t xml:space="preserve">SOGGETTO ATTUATORE Biblioteca comunale degli Arconi </w:t>
      </w:r>
    </w:p>
    <w:p w:rsidR="00B30A34" w:rsidRDefault="00B30A34">
      <w:r>
        <w:t xml:space="preserve">SCUOLA UTENTE scuola primaria e secondaria di I e II grado </w:t>
      </w:r>
    </w:p>
    <w:p w:rsidR="00B30A34" w:rsidRDefault="00B30A34">
      <w:r>
        <w:t xml:space="preserve">DOVE SI SVOLGE presso la sede della Biblioteca degli Arconi </w:t>
      </w:r>
    </w:p>
    <w:p w:rsidR="00B30A34" w:rsidRDefault="00B30A34">
      <w:r>
        <w:t xml:space="preserve">FINALITA’ un itinerario a grandi passi nella storia della produzione e circolazione dei testi scritti, per interrogarsi sul presente e sul futuro della scrittura anche in relazione al ruolo dell’autore tra contaminazioni e appropriazioni indebite </w:t>
      </w:r>
    </w:p>
    <w:p w:rsidR="00B30A34" w:rsidRDefault="00B30A34">
      <w:r>
        <w:t xml:space="preserve">SUSSIDI E STRUMENTAZIONI un approccio ai tipi documentari attraverso immagini, riproduzioni digitali di antichi documenti; presentazione ed uso della Biblioteca digitale della biblioteca Augusta </w:t>
      </w:r>
    </w:p>
    <w:p w:rsidR="00B30A34" w:rsidRDefault="00B30A34">
      <w:r>
        <w:t xml:space="preserve">METODOLOGIA osservare i documenti e interrogarsi sulle tecniche di scrittura e i tempi di realizzazione e diffusione </w:t>
      </w:r>
    </w:p>
    <w:p w:rsidR="00B30A34" w:rsidRDefault="00B30A34">
      <w:r>
        <w:t xml:space="preserve">AREE PROGETTUALI </w:t>
      </w:r>
    </w:p>
    <w:p w:rsidR="00B30A34" w:rsidRDefault="00B30A34" w:rsidP="00B30A34">
      <w:pPr>
        <w:pStyle w:val="Paragrafoelenco"/>
        <w:numPr>
          <w:ilvl w:val="0"/>
          <w:numId w:val="1"/>
        </w:numPr>
      </w:pPr>
      <w:r>
        <w:t xml:space="preserve">i supporti, le tecniche della scrittura e la produzione di testi attraverso i secoli, i cambiamenti in atto. </w:t>
      </w:r>
    </w:p>
    <w:p w:rsidR="00B30A34" w:rsidRDefault="00B30A34" w:rsidP="00B30A34">
      <w:pPr>
        <w:pStyle w:val="Paragrafoelenco"/>
        <w:numPr>
          <w:ilvl w:val="0"/>
          <w:numId w:val="1"/>
        </w:numPr>
      </w:pPr>
      <w:r>
        <w:t xml:space="preserve">Il rapporto con il testo scritto, la sua fattura, la lettura condivisa, le modalità di circolazione dei testi e delle notizie. </w:t>
      </w:r>
    </w:p>
    <w:p w:rsidR="00B30A34" w:rsidRDefault="00B30A34" w:rsidP="00B30A34">
      <w:r>
        <w:t>CALENDARIO da ottobre a maggio in orario curriculare di mattina 1h30, una classe alla volta</w:t>
      </w:r>
    </w:p>
    <w:p w:rsidR="00B30A34" w:rsidRDefault="00B30A34" w:rsidP="00B30A34">
      <w:r>
        <w:t xml:space="preserve">COSTO UNITARIO gratuito </w:t>
      </w:r>
    </w:p>
    <w:p w:rsidR="001D5018" w:rsidRDefault="001D5018" w:rsidP="001D5018">
      <w:r>
        <w:t xml:space="preserve">A CHI RIVOLGERSI: Biblioteca degli Arconi, </w:t>
      </w:r>
      <w:hyperlink r:id="rId5" w:history="1">
        <w:r>
          <w:rPr>
            <w:rStyle w:val="Collegamentoipertestuale"/>
          </w:rPr>
          <w:t>biblioarconi@comune.perugia.it</w:t>
        </w:r>
      </w:hyperlink>
      <w:r>
        <w:t xml:space="preserve"> Tel 075 577 2732 </w:t>
      </w:r>
    </w:p>
    <w:p w:rsidR="001D5018" w:rsidRDefault="001D5018" w:rsidP="001D5018"/>
    <w:p w:rsidR="00F075D8" w:rsidRDefault="00F075D8" w:rsidP="00B30A34">
      <w:bookmarkStart w:id="0" w:name="_GoBack"/>
      <w:bookmarkEnd w:id="0"/>
    </w:p>
    <w:sectPr w:rsidR="00F07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45E20"/>
    <w:multiLevelType w:val="hybridMultilevel"/>
    <w:tmpl w:val="6F28C7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34"/>
    <w:rsid w:val="001D5018"/>
    <w:rsid w:val="00B30A34"/>
    <w:rsid w:val="00F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4A57A-B531-45CE-9628-6CE4C3A5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0A3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D501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arconi@comune.perug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Rossetti Gaia</dc:creator>
  <cp:keywords/>
  <dc:description/>
  <cp:lastModifiedBy>Rossetti Gaia</cp:lastModifiedBy>
  <cp:revision>2</cp:revision>
  <dcterms:created xsi:type="dcterms:W3CDTF">2023-07-17T16:11:00Z</dcterms:created>
  <dcterms:modified xsi:type="dcterms:W3CDTF">2023-09-04T15:14:00Z</dcterms:modified>
</cp:coreProperties>
</file>