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89031D" w14:textId="77777777" w:rsidR="00E24BD6" w:rsidRPr="000A7A3D" w:rsidRDefault="00E24BD6" w:rsidP="007019CE">
      <w:pPr>
        <w:spacing w:before="58"/>
        <w:jc w:val="right"/>
        <w:rPr>
          <w:rFonts w:ascii="Times New Roman" w:hAnsi="Times New Roman" w:cs="Times New Roman"/>
          <w:b/>
        </w:rPr>
      </w:pPr>
      <w:r w:rsidRPr="000A7A3D">
        <w:rPr>
          <w:rFonts w:ascii="Times New Roman" w:hAnsi="Times New Roman" w:cs="Times New Roman"/>
          <w:b/>
          <w:spacing w:val="-2"/>
        </w:rPr>
        <w:t>Allegato</w:t>
      </w:r>
      <w:r w:rsidRPr="000A7A3D">
        <w:rPr>
          <w:rFonts w:ascii="Times New Roman" w:hAnsi="Times New Roman" w:cs="Times New Roman"/>
          <w:b/>
          <w:spacing w:val="-1"/>
        </w:rPr>
        <w:t xml:space="preserve"> </w:t>
      </w:r>
      <w:r w:rsidRPr="000A7A3D">
        <w:rPr>
          <w:rFonts w:ascii="Times New Roman" w:hAnsi="Times New Roman" w:cs="Times New Roman"/>
          <w:b/>
          <w:spacing w:val="-10"/>
        </w:rPr>
        <w:t>C</w:t>
      </w:r>
    </w:p>
    <w:p w14:paraId="02495BF6" w14:textId="77777777" w:rsidR="00E24BD6" w:rsidRPr="000A7A3D" w:rsidRDefault="00E24BD6" w:rsidP="00E24BD6">
      <w:pPr>
        <w:adjustRightInd w:val="0"/>
        <w:spacing w:after="0"/>
        <w:jc w:val="both"/>
        <w:rPr>
          <w:rFonts w:ascii="Times New Roman" w:hAnsi="Times New Roman" w:cs="Times New Roman"/>
          <w:b/>
          <w:color w:val="000000"/>
          <w:sz w:val="6"/>
          <w:szCs w:val="24"/>
          <w:lang w:eastAsia="it-IT"/>
        </w:rPr>
      </w:pPr>
    </w:p>
    <w:p w14:paraId="5359998C" w14:textId="77777777" w:rsidR="00E24BD6" w:rsidRPr="000A7A3D" w:rsidRDefault="00E24BD6" w:rsidP="00E24BD6">
      <w:pPr>
        <w:adjustRightInd w:val="0"/>
        <w:spacing w:after="0" w:line="240" w:lineRule="auto"/>
        <w:jc w:val="both"/>
        <w:rPr>
          <w:rFonts w:ascii="Times New Roman" w:hAnsi="Times New Roman" w:cs="Times New Roman"/>
          <w:b/>
          <w:color w:val="000000"/>
          <w:sz w:val="24"/>
          <w:szCs w:val="24"/>
          <w:lang w:eastAsia="it-IT"/>
        </w:rPr>
      </w:pPr>
      <w:r w:rsidRPr="000A7A3D">
        <w:rPr>
          <w:rFonts w:ascii="Times New Roman" w:hAnsi="Times New Roman" w:cs="Times New Roman"/>
          <w:b/>
          <w:color w:val="000000"/>
          <w:szCs w:val="24"/>
          <w:lang w:eastAsia="it-IT"/>
        </w:rPr>
        <w:t xml:space="preserve">OGGETTO: </w:t>
      </w:r>
      <w:r w:rsidRPr="000A7A3D">
        <w:rPr>
          <w:rFonts w:ascii="Times New Roman" w:hAnsi="Times New Roman" w:cs="Times New Roman"/>
          <w:b/>
          <w:color w:val="000000"/>
          <w:sz w:val="24"/>
          <w:szCs w:val="24"/>
          <w:lang w:eastAsia="it-IT"/>
        </w:rPr>
        <w:t>Dichiarazione di insussistenza delle cause di incompatibilità</w:t>
      </w:r>
    </w:p>
    <w:p w14:paraId="2F647E02" w14:textId="77777777" w:rsidR="00E24BD6" w:rsidRPr="00A720A1" w:rsidRDefault="00E24BD6" w:rsidP="00E24BD6">
      <w:pPr>
        <w:adjustRightInd w:val="0"/>
        <w:spacing w:after="0" w:line="240" w:lineRule="auto"/>
        <w:jc w:val="both"/>
        <w:rPr>
          <w:rFonts w:ascii="Times New Roman" w:hAnsi="Times New Roman" w:cs="Times New Roman"/>
          <w:b/>
          <w:color w:val="000000"/>
          <w:sz w:val="8"/>
          <w:szCs w:val="24"/>
          <w:lang w:eastAsia="it-IT"/>
        </w:rPr>
      </w:pPr>
    </w:p>
    <w:p w14:paraId="6F6F5152" w14:textId="4DE7DA24" w:rsidR="0013765E" w:rsidRPr="0013765E" w:rsidRDefault="0013765E" w:rsidP="0013765E">
      <w:pPr>
        <w:pStyle w:val="p1"/>
        <w:jc w:val="both"/>
        <w:rPr>
          <w:sz w:val="22"/>
          <w:szCs w:val="22"/>
        </w:rPr>
      </w:pPr>
      <w:r w:rsidRPr="0013765E">
        <w:rPr>
          <w:b/>
          <w:bCs/>
          <w:sz w:val="22"/>
          <w:szCs w:val="22"/>
        </w:rPr>
        <w:t>Oggetto: Agenda Nord. Destinazione di ulteriori risorse per interventi di contrasto alla dispersione</w:t>
      </w:r>
      <w:r>
        <w:rPr>
          <w:sz w:val="22"/>
          <w:szCs w:val="22"/>
        </w:rPr>
        <w:t xml:space="preserve"> </w:t>
      </w:r>
      <w:r w:rsidRPr="0013765E">
        <w:rPr>
          <w:b/>
          <w:bCs/>
          <w:sz w:val="22"/>
          <w:szCs w:val="22"/>
        </w:rPr>
        <w:t>scolastica mediante il potenziamento delle competenze di base, nell’ambito della linea di</w:t>
      </w:r>
      <w:r>
        <w:rPr>
          <w:sz w:val="22"/>
          <w:szCs w:val="22"/>
        </w:rPr>
        <w:t xml:space="preserve"> </w:t>
      </w:r>
      <w:r w:rsidRPr="0013765E">
        <w:rPr>
          <w:b/>
          <w:bCs/>
          <w:sz w:val="22"/>
          <w:szCs w:val="22"/>
        </w:rPr>
        <w:t>investimento</w:t>
      </w:r>
      <w:r>
        <w:rPr>
          <w:b/>
          <w:bCs/>
          <w:sz w:val="22"/>
          <w:szCs w:val="22"/>
        </w:rPr>
        <w:t xml:space="preserve"> </w:t>
      </w:r>
      <w:r w:rsidRPr="0013765E">
        <w:rPr>
          <w:b/>
          <w:bCs/>
          <w:sz w:val="22"/>
          <w:szCs w:val="22"/>
        </w:rPr>
        <w:t>1.4. “</w:t>
      </w:r>
      <w:r w:rsidRPr="0013765E">
        <w:rPr>
          <w:b/>
          <w:bCs/>
          <w:i/>
          <w:iCs/>
          <w:sz w:val="22"/>
          <w:szCs w:val="22"/>
        </w:rPr>
        <w:t>Intervento straordinario finalizzato alla riduzione dei divari territoriali nella</w:t>
      </w:r>
      <w:r>
        <w:rPr>
          <w:sz w:val="22"/>
          <w:szCs w:val="22"/>
        </w:rPr>
        <w:t xml:space="preserve"> </w:t>
      </w:r>
      <w:r w:rsidRPr="0013765E">
        <w:rPr>
          <w:b/>
          <w:bCs/>
          <w:i/>
          <w:iCs/>
          <w:sz w:val="22"/>
          <w:szCs w:val="22"/>
        </w:rPr>
        <w:t>scuola secondaria di primo e secondo grado e alla lotta alla dispersione scolastica</w:t>
      </w:r>
      <w:r w:rsidRPr="0013765E">
        <w:rPr>
          <w:b/>
          <w:bCs/>
          <w:sz w:val="22"/>
          <w:szCs w:val="22"/>
        </w:rPr>
        <w:t>” di cui alla</w:t>
      </w:r>
      <w:r>
        <w:rPr>
          <w:sz w:val="22"/>
          <w:szCs w:val="22"/>
        </w:rPr>
        <w:t xml:space="preserve"> </w:t>
      </w:r>
      <w:r w:rsidRPr="0013765E">
        <w:rPr>
          <w:b/>
          <w:bCs/>
          <w:sz w:val="22"/>
          <w:szCs w:val="22"/>
        </w:rPr>
        <w:t>Missione 4 – Componente 1 – del Piano nazionale di ripresa e resilienza, finanziato dall’Unione</w:t>
      </w:r>
      <w:r>
        <w:rPr>
          <w:sz w:val="22"/>
          <w:szCs w:val="22"/>
        </w:rPr>
        <w:t xml:space="preserve"> </w:t>
      </w:r>
      <w:r w:rsidRPr="0013765E">
        <w:rPr>
          <w:b/>
          <w:bCs/>
          <w:sz w:val="22"/>
          <w:szCs w:val="22"/>
        </w:rPr>
        <w:t xml:space="preserve">europea – </w:t>
      </w:r>
      <w:r w:rsidRPr="0013765E">
        <w:rPr>
          <w:b/>
          <w:bCs/>
          <w:i/>
          <w:iCs/>
          <w:sz w:val="22"/>
          <w:szCs w:val="22"/>
        </w:rPr>
        <w:t>Next Generation EU</w:t>
      </w:r>
      <w:r w:rsidRPr="0013765E">
        <w:rPr>
          <w:b/>
          <w:bCs/>
          <w:sz w:val="22"/>
          <w:szCs w:val="22"/>
        </w:rPr>
        <w:t xml:space="preserve"> e del</w:t>
      </w:r>
      <w:r>
        <w:rPr>
          <w:b/>
          <w:bCs/>
          <w:sz w:val="22"/>
          <w:szCs w:val="22"/>
        </w:rPr>
        <w:t xml:space="preserve"> </w:t>
      </w:r>
      <w:r w:rsidRPr="0013765E">
        <w:rPr>
          <w:b/>
          <w:bCs/>
          <w:sz w:val="22"/>
          <w:szCs w:val="22"/>
        </w:rPr>
        <w:t>Programma Nazionale “</w:t>
      </w:r>
      <w:r w:rsidRPr="0013765E">
        <w:rPr>
          <w:b/>
          <w:bCs/>
          <w:i/>
          <w:iCs/>
          <w:sz w:val="22"/>
          <w:szCs w:val="22"/>
        </w:rPr>
        <w:t>PN</w:t>
      </w:r>
      <w:r w:rsidRPr="0013765E">
        <w:rPr>
          <w:b/>
          <w:bCs/>
          <w:sz w:val="22"/>
          <w:szCs w:val="22"/>
        </w:rPr>
        <w:t xml:space="preserve"> </w:t>
      </w:r>
      <w:r w:rsidRPr="0013765E">
        <w:rPr>
          <w:b/>
          <w:bCs/>
          <w:i/>
          <w:iCs/>
          <w:sz w:val="22"/>
          <w:szCs w:val="22"/>
        </w:rPr>
        <w:t>Scuola e competenze 2021-2027</w:t>
      </w:r>
      <w:r w:rsidRPr="0013765E">
        <w:rPr>
          <w:b/>
          <w:bCs/>
          <w:sz w:val="22"/>
          <w:szCs w:val="22"/>
        </w:rPr>
        <w:t>”, in attuazione del regolamento (UE) n. 2021/1060.</w:t>
      </w:r>
    </w:p>
    <w:p w14:paraId="1E9A251A" w14:textId="77777777" w:rsidR="0013765E" w:rsidRDefault="0013765E" w:rsidP="0013765E">
      <w:pPr>
        <w:pBdr>
          <w:top w:val="none" w:sz="0" w:space="0" w:color="000000"/>
          <w:left w:val="none" w:sz="0" w:space="0" w:color="000000"/>
          <w:bottom w:val="none" w:sz="0" w:space="0" w:color="000000"/>
          <w:right w:val="none" w:sz="0" w:space="0" w:color="000000"/>
          <w:between w:val="none" w:sz="0" w:space="0" w:color="000000"/>
        </w:pBdr>
        <w:spacing w:after="5" w:line="246" w:lineRule="auto"/>
        <w:ind w:right="267"/>
        <w:jc w:val="both"/>
        <w:rPr>
          <w:rFonts w:ascii="Times New Roman" w:eastAsia="Times New Roman" w:hAnsi="Times New Roman" w:cs="Times New Roman"/>
          <w:u w:val="single"/>
        </w:rPr>
      </w:pPr>
    </w:p>
    <w:p w14:paraId="1A7C553D" w14:textId="1D45ECCD" w:rsidR="0013765E" w:rsidRDefault="0013765E" w:rsidP="0013765E">
      <w:pPr>
        <w:pBdr>
          <w:top w:val="none" w:sz="0" w:space="0" w:color="000000"/>
          <w:left w:val="none" w:sz="0" w:space="0" w:color="000000"/>
          <w:bottom w:val="none" w:sz="0" w:space="0" w:color="000000"/>
          <w:right w:val="none" w:sz="0" w:space="0" w:color="000000"/>
          <w:between w:val="none" w:sz="0" w:space="0" w:color="000000"/>
        </w:pBdr>
        <w:spacing w:after="5" w:line="246" w:lineRule="auto"/>
        <w:ind w:right="267"/>
        <w:jc w:val="both"/>
        <w:rPr>
          <w:rFonts w:ascii="Times New Roman" w:eastAsia="Times New Roman" w:hAnsi="Times New Roman" w:cs="Times New Roman"/>
          <w:b/>
          <w:bCs/>
        </w:rPr>
      </w:pPr>
      <w:r>
        <w:rPr>
          <w:rFonts w:ascii="Times New Roman" w:eastAsia="Times New Roman" w:hAnsi="Times New Roman" w:cs="Times New Roman"/>
          <w:u w:val="single"/>
        </w:rPr>
        <w:t>Titolo progetto</w:t>
      </w:r>
      <w:r>
        <w:rPr>
          <w:rFonts w:ascii="Times New Roman" w:eastAsia="Times New Roman" w:hAnsi="Times New Roman" w:cs="Times New Roman"/>
        </w:rPr>
        <w:t xml:space="preserve">: </w:t>
      </w:r>
      <w:r>
        <w:rPr>
          <w:rFonts w:ascii="Times New Roman" w:eastAsia="Times New Roman" w:hAnsi="Times New Roman" w:cs="Times New Roman"/>
          <w:b/>
          <w:bCs/>
        </w:rPr>
        <w:t>Orizzonte Nord: Il laboratorio delle competenze!</w:t>
      </w:r>
    </w:p>
    <w:p w14:paraId="2EDEC9F2" w14:textId="77777777" w:rsidR="0013765E" w:rsidRDefault="0013765E" w:rsidP="0013765E">
      <w:pPr>
        <w:pBdr>
          <w:top w:val="none" w:sz="0" w:space="0" w:color="000000"/>
          <w:left w:val="none" w:sz="0" w:space="0" w:color="000000"/>
          <w:bottom w:val="none" w:sz="0" w:space="0" w:color="000000"/>
          <w:right w:val="none" w:sz="0" w:space="0" w:color="000000"/>
          <w:between w:val="none" w:sz="0" w:space="0" w:color="000000"/>
        </w:pBdr>
        <w:spacing w:after="5" w:line="250" w:lineRule="auto"/>
        <w:jc w:val="both"/>
        <w:rPr>
          <w:rFonts w:ascii="Times New Roman" w:eastAsia="Times New Roman" w:hAnsi="Times New Roman" w:cs="Times New Roman"/>
        </w:rPr>
      </w:pPr>
      <w:r>
        <w:rPr>
          <w:rFonts w:ascii="Times New Roman" w:eastAsia="Times New Roman" w:hAnsi="Times New Roman" w:cs="Times New Roman"/>
          <w:u w:val="single"/>
        </w:rPr>
        <w:t>Codice Progetto</w:t>
      </w:r>
      <w:r>
        <w:rPr>
          <w:rFonts w:ascii="Times New Roman" w:eastAsia="Times New Roman" w:hAnsi="Times New Roman" w:cs="Times New Roman"/>
        </w:rPr>
        <w:t xml:space="preserve">: </w:t>
      </w:r>
      <w:r>
        <w:rPr>
          <w:rFonts w:ascii="Times New Roman" w:eastAsia="Times New Roman" w:hAnsi="Times New Roman" w:cs="Times New Roman"/>
          <w:b/>
          <w:bCs/>
        </w:rPr>
        <w:t>24789</w:t>
      </w:r>
    </w:p>
    <w:p w14:paraId="5CBE5DB8" w14:textId="33F61903" w:rsidR="002261FA" w:rsidRPr="00A720A1" w:rsidRDefault="0013765E" w:rsidP="0013765E">
      <w:pPr>
        <w:rPr>
          <w:rFonts w:ascii="Times New Roman" w:hAnsi="Times New Roman" w:cs="Times New Roman"/>
          <w:sz w:val="6"/>
        </w:rPr>
      </w:pPr>
      <w:r>
        <w:rPr>
          <w:rFonts w:ascii="Times New Roman" w:eastAsia="Times New Roman" w:hAnsi="Times New Roman" w:cs="Times New Roman"/>
          <w:u w:val="single"/>
        </w:rPr>
        <w:t>CUP</w:t>
      </w:r>
      <w:r>
        <w:rPr>
          <w:rFonts w:ascii="Times New Roman" w:eastAsia="Times New Roman" w:hAnsi="Times New Roman" w:cs="Times New Roman"/>
        </w:rPr>
        <w:t>: D</w:t>
      </w:r>
      <w:r>
        <w:rPr>
          <w:rFonts w:ascii="Times New Roman" w:eastAsia="Times New Roman" w:hAnsi="Times New Roman" w:cs="Times New Roman"/>
          <w:b/>
          <w:bCs/>
        </w:rPr>
        <w:t>94D26000740007</w:t>
      </w:r>
      <w:r>
        <w:rPr>
          <w:rFonts w:ascii="Times New Roman" w:eastAsia="Times New Roman" w:hAnsi="Times New Roman" w:cs="Times New Roman"/>
        </w:rPr>
        <w:tab/>
      </w:r>
    </w:p>
    <w:p w14:paraId="473DDBD2" w14:textId="77777777" w:rsidR="0013765E" w:rsidRDefault="0013765E" w:rsidP="00E24BD6">
      <w:pPr>
        <w:pStyle w:val="Corpotesto"/>
        <w:tabs>
          <w:tab w:val="left" w:pos="4804"/>
          <w:tab w:val="left" w:pos="5672"/>
          <w:tab w:val="left" w:pos="6625"/>
          <w:tab w:val="left" w:pos="7553"/>
          <w:tab w:val="left" w:pos="8542"/>
        </w:tabs>
        <w:spacing w:before="1" w:line="480" w:lineRule="auto"/>
        <w:ind w:left="112"/>
        <w:jc w:val="both"/>
        <w:rPr>
          <w:w w:val="105"/>
        </w:rPr>
      </w:pPr>
    </w:p>
    <w:p w14:paraId="0E1E50BC" w14:textId="1FFCFB35" w:rsidR="00E24BD6" w:rsidRPr="00A720A1" w:rsidRDefault="00E24BD6" w:rsidP="00E24BD6">
      <w:pPr>
        <w:pStyle w:val="Corpotesto"/>
        <w:tabs>
          <w:tab w:val="left" w:pos="4804"/>
          <w:tab w:val="left" w:pos="5672"/>
          <w:tab w:val="left" w:pos="6625"/>
          <w:tab w:val="left" w:pos="7553"/>
          <w:tab w:val="left" w:pos="8542"/>
        </w:tabs>
        <w:spacing w:before="1" w:line="480" w:lineRule="auto"/>
        <w:ind w:left="112"/>
        <w:jc w:val="both"/>
        <w:rPr>
          <w:sz w:val="17"/>
        </w:rPr>
      </w:pPr>
      <w:r w:rsidRPr="00A720A1">
        <w:rPr>
          <w:w w:val="105"/>
        </w:rPr>
        <w:t>Il/la</w:t>
      </w:r>
      <w:r w:rsidRPr="00A720A1">
        <w:rPr>
          <w:spacing w:val="40"/>
          <w:w w:val="105"/>
        </w:rPr>
        <w:t xml:space="preserve"> </w:t>
      </w:r>
      <w:r w:rsidRPr="00A720A1">
        <w:rPr>
          <w:w w:val="105"/>
        </w:rPr>
        <w:t>sottoscritto/a</w:t>
      </w:r>
      <w:r w:rsidRPr="00A720A1">
        <w:rPr>
          <w:spacing w:val="52"/>
          <w:w w:val="105"/>
        </w:rPr>
        <w:t xml:space="preserve"> </w:t>
      </w:r>
      <w:r w:rsidRPr="00A720A1">
        <w:rPr>
          <w:u w:val="single"/>
        </w:rPr>
        <w:tab/>
      </w:r>
      <w:r w:rsidRPr="00A720A1">
        <w:t xml:space="preserve"> </w:t>
      </w:r>
      <w:r w:rsidRPr="00A720A1">
        <w:rPr>
          <w:w w:val="105"/>
        </w:rPr>
        <w:t xml:space="preserve">nato/a </w:t>
      </w:r>
      <w:proofErr w:type="spellStart"/>
      <w:r w:rsidRPr="00A720A1">
        <w:rPr>
          <w:w w:val="105"/>
        </w:rPr>
        <w:t>a</w:t>
      </w:r>
      <w:proofErr w:type="spellEnd"/>
      <w:r w:rsidRPr="00A720A1">
        <w:rPr>
          <w:w w:val="105"/>
        </w:rPr>
        <w:t xml:space="preserve"> _________________________________</w:t>
      </w:r>
      <w:r w:rsidRPr="00A720A1">
        <w:rPr>
          <w:spacing w:val="40"/>
          <w:w w:val="105"/>
        </w:rPr>
        <w:t xml:space="preserve"> </w:t>
      </w:r>
      <w:r w:rsidRPr="00A720A1">
        <w:rPr>
          <w:w w:val="105"/>
        </w:rPr>
        <w:t>il ______________________</w:t>
      </w:r>
      <w:r w:rsidRPr="00A720A1">
        <w:rPr>
          <w:spacing w:val="50"/>
          <w:w w:val="105"/>
        </w:rPr>
        <w:t xml:space="preserve"> </w:t>
      </w:r>
      <w:r w:rsidRPr="00A720A1">
        <w:rPr>
          <w:spacing w:val="50"/>
          <w:w w:val="105"/>
        </w:rPr>
        <w:softHyphen/>
      </w:r>
      <w:r w:rsidRPr="00A720A1">
        <w:rPr>
          <w:spacing w:val="-4"/>
        </w:rPr>
        <w:t xml:space="preserve"> </w:t>
      </w:r>
      <w:r w:rsidRPr="00A720A1">
        <w:t>e</w:t>
      </w:r>
      <w:r w:rsidRPr="00A720A1">
        <w:rPr>
          <w:spacing w:val="39"/>
        </w:rPr>
        <w:t xml:space="preserve"> </w:t>
      </w:r>
      <w:r w:rsidRPr="00A720A1">
        <w:t>residente</w:t>
      </w:r>
      <w:r w:rsidRPr="00A720A1">
        <w:rPr>
          <w:spacing w:val="40"/>
        </w:rPr>
        <w:t xml:space="preserve"> </w:t>
      </w:r>
      <w:r w:rsidRPr="00A720A1">
        <w:t>a ______________________</w:t>
      </w:r>
      <w:r w:rsidRPr="00A720A1">
        <w:rPr>
          <w:u w:val="single"/>
        </w:rPr>
        <w:tab/>
      </w:r>
      <w:r w:rsidRPr="00A720A1">
        <w:t>(Prov. ____</w:t>
      </w:r>
      <w:r w:rsidRPr="00A720A1">
        <w:rPr>
          <w:u w:val="single"/>
        </w:rPr>
        <w:tab/>
      </w:r>
      <w:r w:rsidRPr="00A720A1">
        <w:t>), alla via/piazza ________________________________</w:t>
      </w:r>
      <w:r w:rsidRPr="00A720A1">
        <w:rPr>
          <w:u w:val="single"/>
        </w:rPr>
        <w:tab/>
      </w:r>
      <w:r w:rsidRPr="00A720A1">
        <w:t>n. _______</w:t>
      </w:r>
      <w:r w:rsidRPr="00A720A1">
        <w:rPr>
          <w:u w:val="single"/>
        </w:rPr>
        <w:tab/>
      </w:r>
      <w:r w:rsidRPr="00A720A1">
        <w:t>CAP __________</w:t>
      </w:r>
      <w:r w:rsidRPr="00A720A1">
        <w:rPr>
          <w:u w:val="single"/>
        </w:rPr>
        <w:tab/>
      </w:r>
      <w:r w:rsidRPr="00A720A1">
        <w:t xml:space="preserve"> Codice</w:t>
      </w:r>
      <w:r w:rsidRPr="00A720A1">
        <w:rPr>
          <w:spacing w:val="40"/>
        </w:rPr>
        <w:t xml:space="preserve"> </w:t>
      </w:r>
      <w:r w:rsidRPr="00A720A1">
        <w:t>Fiscale</w:t>
      </w:r>
      <w:r w:rsidRPr="00A720A1">
        <w:rPr>
          <w:spacing w:val="33"/>
        </w:rPr>
        <w:t xml:space="preserve"> </w:t>
      </w:r>
      <w:r w:rsidRPr="00A720A1">
        <w:rPr>
          <w:u w:val="single"/>
        </w:rPr>
        <w:tab/>
      </w:r>
      <w:r w:rsidRPr="00A720A1">
        <w:rPr>
          <w:u w:val="single"/>
        </w:rPr>
        <w:tab/>
      </w:r>
      <w:r w:rsidRPr="00A720A1">
        <w:t xml:space="preserve"> Telefono</w:t>
      </w:r>
      <w:r w:rsidRPr="00A720A1">
        <w:rPr>
          <w:spacing w:val="40"/>
        </w:rPr>
        <w:t xml:space="preserve"> </w:t>
      </w:r>
      <w:r w:rsidRPr="00A720A1">
        <w:t>Cellulare</w:t>
      </w:r>
      <w:r w:rsidRPr="00A720A1">
        <w:rPr>
          <w:spacing w:val="34"/>
        </w:rPr>
        <w:t xml:space="preserve"> </w:t>
      </w:r>
      <w:r w:rsidRPr="00A720A1">
        <w:rPr>
          <w:u w:val="single"/>
        </w:rPr>
        <w:tab/>
      </w:r>
      <w:r w:rsidRPr="00A720A1">
        <w:rPr>
          <w:u w:val="single"/>
        </w:rPr>
        <w:tab/>
      </w:r>
      <w:r w:rsidRPr="00A720A1">
        <w:rPr>
          <w:u w:val="single"/>
        </w:rPr>
        <w:tab/>
        <w:t>___</w:t>
      </w:r>
      <w:r w:rsidRPr="00A720A1">
        <w:rPr>
          <w:spacing w:val="-19"/>
        </w:rPr>
        <w:t xml:space="preserve"> </w:t>
      </w:r>
      <w:r w:rsidRPr="00A720A1">
        <w:rPr>
          <w:spacing w:val="-2"/>
        </w:rPr>
        <w:t>indirizzo</w:t>
      </w:r>
      <w:r w:rsidRPr="00A720A1">
        <w:rPr>
          <w:spacing w:val="2"/>
        </w:rPr>
        <w:t xml:space="preserve"> </w:t>
      </w:r>
      <w:r w:rsidRPr="00A720A1">
        <w:rPr>
          <w:spacing w:val="-2"/>
        </w:rPr>
        <w:t>e-mail __________________________________________________________________________</w:t>
      </w:r>
    </w:p>
    <w:p w14:paraId="73044910" w14:textId="77777777" w:rsidR="0013765E" w:rsidRDefault="00B82ACE" w:rsidP="0013765E">
      <w:pPr>
        <w:pStyle w:val="p1"/>
        <w:jc w:val="both"/>
        <w:rPr>
          <w:sz w:val="22"/>
          <w:szCs w:val="22"/>
        </w:rPr>
      </w:pPr>
      <w:r w:rsidRPr="0013765E">
        <w:rPr>
          <w:sz w:val="22"/>
          <w:szCs w:val="22"/>
        </w:rPr>
        <w:t>in</w:t>
      </w:r>
      <w:r w:rsidRPr="0013765E">
        <w:rPr>
          <w:spacing w:val="11"/>
          <w:sz w:val="22"/>
          <w:szCs w:val="22"/>
        </w:rPr>
        <w:t xml:space="preserve"> </w:t>
      </w:r>
      <w:r w:rsidRPr="0013765E">
        <w:rPr>
          <w:sz w:val="22"/>
          <w:szCs w:val="22"/>
        </w:rPr>
        <w:t>relazione</w:t>
      </w:r>
      <w:r w:rsidRPr="0013765E">
        <w:rPr>
          <w:spacing w:val="13"/>
          <w:sz w:val="22"/>
          <w:szCs w:val="22"/>
        </w:rPr>
        <w:t xml:space="preserve"> </w:t>
      </w:r>
      <w:r w:rsidRPr="0013765E">
        <w:rPr>
          <w:sz w:val="22"/>
          <w:szCs w:val="22"/>
        </w:rPr>
        <w:t>all’incarico</w:t>
      </w:r>
      <w:r w:rsidRPr="0013765E">
        <w:rPr>
          <w:spacing w:val="13"/>
          <w:sz w:val="22"/>
          <w:szCs w:val="22"/>
        </w:rPr>
        <w:t xml:space="preserve"> </w:t>
      </w:r>
      <w:r w:rsidRPr="0013765E">
        <w:rPr>
          <w:sz w:val="22"/>
          <w:szCs w:val="22"/>
        </w:rPr>
        <w:t>di</w:t>
      </w:r>
      <w:r w:rsidRPr="0013765E">
        <w:rPr>
          <w:spacing w:val="13"/>
          <w:sz w:val="22"/>
          <w:szCs w:val="22"/>
        </w:rPr>
        <w:t xml:space="preserve"> docente esperto/tutor</w:t>
      </w:r>
      <w:r w:rsidR="0013765E" w:rsidRPr="0013765E">
        <w:rPr>
          <w:spacing w:val="13"/>
          <w:sz w:val="22"/>
          <w:szCs w:val="22"/>
        </w:rPr>
        <w:t>/figura aggiuntiva</w:t>
      </w:r>
      <w:r w:rsidRPr="0013765E">
        <w:rPr>
          <w:spacing w:val="13"/>
          <w:sz w:val="22"/>
          <w:szCs w:val="22"/>
        </w:rPr>
        <w:t xml:space="preserve"> in relazione al progetto </w:t>
      </w:r>
      <w:r w:rsidR="0013765E" w:rsidRPr="0013765E">
        <w:rPr>
          <w:sz w:val="22"/>
          <w:szCs w:val="22"/>
        </w:rPr>
        <w:t>Agenda Nord. Destinazione di ulteriori risorse per interventi di contrasto alla dispersione scolastica mediante il potenziamento delle competenze di base, nell’ambito della linea di investimento 1.4. “</w:t>
      </w:r>
      <w:r w:rsidR="0013765E" w:rsidRPr="0013765E">
        <w:rPr>
          <w:i/>
          <w:iCs/>
          <w:sz w:val="22"/>
          <w:szCs w:val="22"/>
        </w:rPr>
        <w:t>Intervento straordinario finalizzato alla riduzione dei divari territoriali nella</w:t>
      </w:r>
      <w:r w:rsidR="0013765E" w:rsidRPr="0013765E">
        <w:rPr>
          <w:sz w:val="22"/>
          <w:szCs w:val="22"/>
        </w:rPr>
        <w:t xml:space="preserve"> </w:t>
      </w:r>
      <w:r w:rsidR="0013765E" w:rsidRPr="0013765E">
        <w:rPr>
          <w:i/>
          <w:iCs/>
          <w:sz w:val="22"/>
          <w:szCs w:val="22"/>
        </w:rPr>
        <w:t>scuola secondaria di primo e secondo grado e alla lotta alla dispersione scolastica</w:t>
      </w:r>
      <w:r w:rsidR="0013765E" w:rsidRPr="0013765E">
        <w:rPr>
          <w:sz w:val="22"/>
          <w:szCs w:val="22"/>
        </w:rPr>
        <w:t xml:space="preserve">” di cui alla Missione 4 – Componente 1 – del Piano nazionale di ripresa e resilienza, finanziato dall’Unione europea – </w:t>
      </w:r>
      <w:r w:rsidR="0013765E" w:rsidRPr="0013765E">
        <w:rPr>
          <w:i/>
          <w:iCs/>
          <w:sz w:val="22"/>
          <w:szCs w:val="22"/>
        </w:rPr>
        <w:t>Next Generation EU</w:t>
      </w:r>
      <w:r w:rsidR="0013765E" w:rsidRPr="0013765E">
        <w:rPr>
          <w:sz w:val="22"/>
          <w:szCs w:val="22"/>
        </w:rPr>
        <w:t xml:space="preserve"> e del Programma Nazionale “</w:t>
      </w:r>
      <w:r w:rsidR="0013765E" w:rsidRPr="0013765E">
        <w:rPr>
          <w:i/>
          <w:iCs/>
          <w:sz w:val="22"/>
          <w:szCs w:val="22"/>
        </w:rPr>
        <w:t>PN</w:t>
      </w:r>
      <w:r w:rsidR="0013765E" w:rsidRPr="0013765E">
        <w:rPr>
          <w:sz w:val="22"/>
          <w:szCs w:val="22"/>
        </w:rPr>
        <w:t xml:space="preserve"> </w:t>
      </w:r>
      <w:r w:rsidR="0013765E" w:rsidRPr="0013765E">
        <w:rPr>
          <w:i/>
          <w:iCs/>
          <w:sz w:val="22"/>
          <w:szCs w:val="22"/>
        </w:rPr>
        <w:t>Scuola e competenze 2021-2027</w:t>
      </w:r>
      <w:r w:rsidR="0013765E" w:rsidRPr="0013765E">
        <w:rPr>
          <w:sz w:val="22"/>
          <w:szCs w:val="22"/>
        </w:rPr>
        <w:t>”, in attuazione del regolamento (UE) n. 2021/1060.</w:t>
      </w:r>
    </w:p>
    <w:p w14:paraId="2DF7280D" w14:textId="77777777" w:rsidR="0013765E" w:rsidRPr="0013765E" w:rsidRDefault="0013765E" w:rsidP="0013765E">
      <w:pPr>
        <w:pStyle w:val="p1"/>
        <w:jc w:val="both"/>
        <w:rPr>
          <w:sz w:val="22"/>
          <w:szCs w:val="22"/>
        </w:rPr>
      </w:pPr>
    </w:p>
    <w:p w14:paraId="3CAF1DE2" w14:textId="0673E027" w:rsidR="00B82ACE" w:rsidRPr="009A1EF4" w:rsidRDefault="00B82ACE" w:rsidP="00B82ACE">
      <w:pPr>
        <w:adjustRightInd w:val="0"/>
        <w:jc w:val="both"/>
        <w:rPr>
          <w:rFonts w:ascii="Times New Roman" w:hAnsi="Times New Roman" w:cs="Times New Roman"/>
        </w:rPr>
      </w:pPr>
      <w:r w:rsidRPr="000A7A3D">
        <w:rPr>
          <w:rFonts w:ascii="Times New Roman" w:hAnsi="Times New Roman" w:cs="Times New Roman"/>
        </w:rPr>
        <w:t>consapevole</w:t>
      </w:r>
      <w:r w:rsidRPr="000A7A3D">
        <w:rPr>
          <w:rFonts w:ascii="Times New Roman" w:hAnsi="Times New Roman" w:cs="Times New Roman"/>
          <w:spacing w:val="-2"/>
        </w:rPr>
        <w:t xml:space="preserve"> </w:t>
      </w:r>
      <w:r w:rsidRPr="000A7A3D">
        <w:rPr>
          <w:rFonts w:ascii="Times New Roman" w:hAnsi="Times New Roman" w:cs="Times New Roman"/>
        </w:rPr>
        <w:t>che</w:t>
      </w:r>
      <w:r w:rsidRPr="000A7A3D">
        <w:rPr>
          <w:rFonts w:ascii="Times New Roman" w:hAnsi="Times New Roman" w:cs="Times New Roman"/>
          <w:spacing w:val="-1"/>
        </w:rPr>
        <w:t xml:space="preserve"> </w:t>
      </w:r>
      <w:r w:rsidRPr="000A7A3D">
        <w:rPr>
          <w:rFonts w:ascii="Times New Roman" w:hAnsi="Times New Roman" w:cs="Times New Roman"/>
        </w:rPr>
        <w:t>la</w:t>
      </w:r>
      <w:r w:rsidRPr="000A7A3D">
        <w:rPr>
          <w:rFonts w:ascii="Times New Roman" w:hAnsi="Times New Roman" w:cs="Times New Roman"/>
          <w:spacing w:val="-2"/>
        </w:rPr>
        <w:t xml:space="preserve"> </w:t>
      </w:r>
      <w:r w:rsidRPr="000A7A3D">
        <w:rPr>
          <w:rFonts w:ascii="Times New Roman" w:hAnsi="Times New Roman" w:cs="Times New Roman"/>
        </w:rPr>
        <w:t>falsità</w:t>
      </w:r>
      <w:r w:rsidRPr="000A7A3D">
        <w:rPr>
          <w:rFonts w:ascii="Times New Roman" w:hAnsi="Times New Roman" w:cs="Times New Roman"/>
          <w:spacing w:val="-2"/>
        </w:rPr>
        <w:t xml:space="preserve"> </w:t>
      </w:r>
      <w:r w:rsidRPr="000A7A3D">
        <w:rPr>
          <w:rFonts w:ascii="Times New Roman" w:hAnsi="Times New Roman" w:cs="Times New Roman"/>
        </w:rPr>
        <w:t>in</w:t>
      </w:r>
      <w:r w:rsidRPr="000A7A3D">
        <w:rPr>
          <w:rFonts w:ascii="Times New Roman" w:hAnsi="Times New Roman" w:cs="Times New Roman"/>
          <w:spacing w:val="-1"/>
        </w:rPr>
        <w:t xml:space="preserve"> </w:t>
      </w:r>
      <w:r w:rsidRPr="000A7A3D">
        <w:rPr>
          <w:rFonts w:ascii="Times New Roman" w:hAnsi="Times New Roman" w:cs="Times New Roman"/>
        </w:rPr>
        <w:t>atti</w:t>
      </w:r>
      <w:r w:rsidRPr="000A7A3D">
        <w:rPr>
          <w:rFonts w:ascii="Times New Roman" w:hAnsi="Times New Roman" w:cs="Times New Roman"/>
          <w:spacing w:val="-1"/>
        </w:rPr>
        <w:t xml:space="preserve"> </w:t>
      </w:r>
      <w:r w:rsidRPr="000A7A3D">
        <w:rPr>
          <w:rFonts w:ascii="Times New Roman" w:hAnsi="Times New Roman" w:cs="Times New Roman"/>
        </w:rPr>
        <w:t>e</w:t>
      </w:r>
      <w:r w:rsidRPr="000A7A3D">
        <w:rPr>
          <w:rFonts w:ascii="Times New Roman" w:hAnsi="Times New Roman" w:cs="Times New Roman"/>
          <w:spacing w:val="-2"/>
        </w:rPr>
        <w:t xml:space="preserve"> </w:t>
      </w:r>
      <w:r w:rsidRPr="000A7A3D">
        <w:rPr>
          <w:rFonts w:ascii="Times New Roman" w:hAnsi="Times New Roman" w:cs="Times New Roman"/>
        </w:rPr>
        <w:t>le</w:t>
      </w:r>
      <w:r w:rsidRPr="000A7A3D">
        <w:rPr>
          <w:rFonts w:ascii="Times New Roman" w:hAnsi="Times New Roman" w:cs="Times New Roman"/>
          <w:spacing w:val="-4"/>
        </w:rPr>
        <w:t xml:space="preserve"> </w:t>
      </w:r>
      <w:r w:rsidRPr="000A7A3D">
        <w:rPr>
          <w:rFonts w:ascii="Times New Roman" w:hAnsi="Times New Roman" w:cs="Times New Roman"/>
        </w:rPr>
        <w:t>dichiarazioni</w:t>
      </w:r>
      <w:r w:rsidRPr="000A7A3D">
        <w:rPr>
          <w:rFonts w:ascii="Times New Roman" w:hAnsi="Times New Roman" w:cs="Times New Roman"/>
          <w:spacing w:val="-4"/>
        </w:rPr>
        <w:t xml:space="preserve"> </w:t>
      </w:r>
      <w:r w:rsidRPr="000A7A3D">
        <w:rPr>
          <w:rFonts w:ascii="Times New Roman" w:hAnsi="Times New Roman" w:cs="Times New Roman"/>
        </w:rPr>
        <w:t>mendaci</w:t>
      </w:r>
      <w:r w:rsidRPr="000A7A3D">
        <w:rPr>
          <w:rFonts w:ascii="Times New Roman" w:hAnsi="Times New Roman" w:cs="Times New Roman"/>
          <w:spacing w:val="-2"/>
        </w:rPr>
        <w:t xml:space="preserve"> </w:t>
      </w:r>
      <w:r w:rsidRPr="000A7A3D">
        <w:rPr>
          <w:rFonts w:ascii="Times New Roman" w:hAnsi="Times New Roman" w:cs="Times New Roman"/>
        </w:rPr>
        <w:t>sono</w:t>
      </w:r>
      <w:r w:rsidRPr="000A7A3D">
        <w:rPr>
          <w:rFonts w:ascii="Times New Roman" w:hAnsi="Times New Roman" w:cs="Times New Roman"/>
          <w:spacing w:val="-1"/>
        </w:rPr>
        <w:t xml:space="preserve"> </w:t>
      </w:r>
      <w:r w:rsidRPr="000A7A3D">
        <w:rPr>
          <w:rFonts w:ascii="Times New Roman" w:hAnsi="Times New Roman" w:cs="Times New Roman"/>
        </w:rPr>
        <w:t>punite</w:t>
      </w:r>
      <w:r w:rsidRPr="000A7A3D">
        <w:rPr>
          <w:rFonts w:ascii="Times New Roman" w:hAnsi="Times New Roman" w:cs="Times New Roman"/>
          <w:spacing w:val="-1"/>
        </w:rPr>
        <w:t xml:space="preserve"> </w:t>
      </w:r>
      <w:r w:rsidRPr="000A7A3D">
        <w:rPr>
          <w:rFonts w:ascii="Times New Roman" w:hAnsi="Times New Roman" w:cs="Times New Roman"/>
        </w:rPr>
        <w:t>ai</w:t>
      </w:r>
      <w:r w:rsidRPr="000A7A3D">
        <w:rPr>
          <w:rFonts w:ascii="Times New Roman" w:hAnsi="Times New Roman" w:cs="Times New Roman"/>
          <w:spacing w:val="-2"/>
        </w:rPr>
        <w:t xml:space="preserve"> </w:t>
      </w:r>
      <w:r w:rsidRPr="000A7A3D">
        <w:rPr>
          <w:rFonts w:ascii="Times New Roman" w:hAnsi="Times New Roman" w:cs="Times New Roman"/>
        </w:rPr>
        <w:t>sensi</w:t>
      </w:r>
      <w:r w:rsidRPr="000A7A3D">
        <w:rPr>
          <w:rFonts w:ascii="Times New Roman" w:hAnsi="Times New Roman" w:cs="Times New Roman"/>
          <w:spacing w:val="-1"/>
        </w:rPr>
        <w:t xml:space="preserve"> </w:t>
      </w:r>
      <w:r w:rsidRPr="000A7A3D">
        <w:rPr>
          <w:rFonts w:ascii="Times New Roman" w:hAnsi="Times New Roman" w:cs="Times New Roman"/>
        </w:rPr>
        <w:t>del</w:t>
      </w:r>
      <w:r w:rsidRPr="000A7A3D">
        <w:rPr>
          <w:rFonts w:ascii="Times New Roman" w:hAnsi="Times New Roman" w:cs="Times New Roman"/>
          <w:spacing w:val="-1"/>
        </w:rPr>
        <w:t xml:space="preserve"> </w:t>
      </w:r>
      <w:r w:rsidRPr="000A7A3D">
        <w:rPr>
          <w:rFonts w:ascii="Times New Roman" w:hAnsi="Times New Roman" w:cs="Times New Roman"/>
        </w:rPr>
        <w:t>codice</w:t>
      </w:r>
      <w:r w:rsidRPr="000A7A3D">
        <w:rPr>
          <w:rFonts w:ascii="Times New Roman" w:hAnsi="Times New Roman" w:cs="Times New Roman"/>
          <w:spacing w:val="-5"/>
        </w:rPr>
        <w:t xml:space="preserve"> </w:t>
      </w:r>
      <w:r w:rsidRPr="000A7A3D">
        <w:rPr>
          <w:rFonts w:ascii="Times New Roman" w:hAnsi="Times New Roman" w:cs="Times New Roman"/>
        </w:rPr>
        <w:t>penale</w:t>
      </w:r>
      <w:r w:rsidRPr="000A7A3D">
        <w:rPr>
          <w:rFonts w:ascii="Times New Roman" w:hAnsi="Times New Roman" w:cs="Times New Roman"/>
          <w:spacing w:val="-2"/>
        </w:rPr>
        <w:t xml:space="preserve"> </w:t>
      </w:r>
      <w:r w:rsidRPr="000A7A3D">
        <w:rPr>
          <w:rFonts w:ascii="Times New Roman" w:hAnsi="Times New Roman" w:cs="Times New Roman"/>
        </w:rPr>
        <w:t>e</w:t>
      </w:r>
      <w:r w:rsidRPr="000A7A3D">
        <w:rPr>
          <w:rFonts w:ascii="Times New Roman" w:hAnsi="Times New Roman" w:cs="Times New Roman"/>
          <w:spacing w:val="-2"/>
        </w:rPr>
        <w:t xml:space="preserve"> </w:t>
      </w:r>
      <w:r w:rsidRPr="000A7A3D">
        <w:rPr>
          <w:rFonts w:ascii="Times New Roman" w:hAnsi="Times New Roman" w:cs="Times New Roman"/>
        </w:rPr>
        <w:t xml:space="preserve">delle leggi speciali in materia e che, laddove dovesse emergere la non veridicità di quanto qui dichiarato, si </w:t>
      </w:r>
      <w:r w:rsidRPr="000A7A3D">
        <w:rPr>
          <w:rFonts w:ascii="Times New Roman" w:hAnsi="Times New Roman" w:cs="Times New Roman"/>
          <w:spacing w:val="-2"/>
        </w:rPr>
        <w:t>avrà</w:t>
      </w:r>
      <w:r w:rsidRPr="000A7A3D">
        <w:rPr>
          <w:rFonts w:ascii="Times New Roman" w:hAnsi="Times New Roman" w:cs="Times New Roman"/>
          <w:spacing w:val="-12"/>
        </w:rPr>
        <w:t xml:space="preserve"> </w:t>
      </w:r>
      <w:r w:rsidRPr="000A7A3D">
        <w:rPr>
          <w:rFonts w:ascii="Times New Roman" w:hAnsi="Times New Roman" w:cs="Times New Roman"/>
          <w:spacing w:val="-2"/>
        </w:rPr>
        <w:t>la</w:t>
      </w:r>
      <w:r w:rsidRPr="000A7A3D">
        <w:rPr>
          <w:rFonts w:ascii="Times New Roman" w:hAnsi="Times New Roman" w:cs="Times New Roman"/>
          <w:spacing w:val="-12"/>
        </w:rPr>
        <w:t xml:space="preserve"> </w:t>
      </w:r>
      <w:r w:rsidRPr="000A7A3D">
        <w:rPr>
          <w:rFonts w:ascii="Times New Roman" w:hAnsi="Times New Roman" w:cs="Times New Roman"/>
          <w:spacing w:val="-2"/>
        </w:rPr>
        <w:t>decadenza</w:t>
      </w:r>
      <w:r w:rsidRPr="000A7A3D">
        <w:rPr>
          <w:rFonts w:ascii="Times New Roman" w:hAnsi="Times New Roman" w:cs="Times New Roman"/>
          <w:spacing w:val="-12"/>
        </w:rPr>
        <w:t xml:space="preserve"> </w:t>
      </w:r>
      <w:r w:rsidRPr="000A7A3D">
        <w:rPr>
          <w:rFonts w:ascii="Times New Roman" w:hAnsi="Times New Roman" w:cs="Times New Roman"/>
          <w:spacing w:val="-2"/>
        </w:rPr>
        <w:t>dai</w:t>
      </w:r>
      <w:r w:rsidRPr="000A7A3D">
        <w:rPr>
          <w:rFonts w:ascii="Times New Roman" w:hAnsi="Times New Roman" w:cs="Times New Roman"/>
          <w:spacing w:val="-11"/>
        </w:rPr>
        <w:t xml:space="preserve"> </w:t>
      </w:r>
      <w:r w:rsidRPr="000A7A3D">
        <w:rPr>
          <w:rFonts w:ascii="Times New Roman" w:hAnsi="Times New Roman" w:cs="Times New Roman"/>
          <w:spacing w:val="-2"/>
        </w:rPr>
        <w:t>benefici</w:t>
      </w:r>
      <w:r w:rsidRPr="000A7A3D">
        <w:rPr>
          <w:rFonts w:ascii="Times New Roman" w:hAnsi="Times New Roman" w:cs="Times New Roman"/>
          <w:spacing w:val="-12"/>
        </w:rPr>
        <w:t xml:space="preserve"> </w:t>
      </w:r>
      <w:r w:rsidRPr="000A7A3D">
        <w:rPr>
          <w:rFonts w:ascii="Times New Roman" w:hAnsi="Times New Roman" w:cs="Times New Roman"/>
          <w:spacing w:val="-2"/>
        </w:rPr>
        <w:t>eventualmente</w:t>
      </w:r>
      <w:r w:rsidRPr="000A7A3D">
        <w:rPr>
          <w:rFonts w:ascii="Times New Roman" w:hAnsi="Times New Roman" w:cs="Times New Roman"/>
          <w:spacing w:val="-12"/>
        </w:rPr>
        <w:t xml:space="preserve"> </w:t>
      </w:r>
      <w:r w:rsidRPr="000A7A3D">
        <w:rPr>
          <w:rFonts w:ascii="Times New Roman" w:hAnsi="Times New Roman" w:cs="Times New Roman"/>
          <w:spacing w:val="-2"/>
        </w:rPr>
        <w:t>ottenuti</w:t>
      </w:r>
      <w:r w:rsidRPr="000A7A3D">
        <w:rPr>
          <w:rFonts w:ascii="Times New Roman" w:hAnsi="Times New Roman" w:cs="Times New Roman"/>
          <w:spacing w:val="-12"/>
        </w:rPr>
        <w:t xml:space="preserve"> </w:t>
      </w:r>
      <w:r w:rsidRPr="000A7A3D">
        <w:rPr>
          <w:rFonts w:ascii="Times New Roman" w:hAnsi="Times New Roman" w:cs="Times New Roman"/>
          <w:spacing w:val="-2"/>
        </w:rPr>
        <w:t>ai</w:t>
      </w:r>
      <w:r w:rsidRPr="000A7A3D">
        <w:rPr>
          <w:rFonts w:ascii="Times New Roman" w:hAnsi="Times New Roman" w:cs="Times New Roman"/>
          <w:spacing w:val="-11"/>
        </w:rPr>
        <w:t xml:space="preserve"> </w:t>
      </w:r>
      <w:r w:rsidRPr="000A7A3D">
        <w:rPr>
          <w:rFonts w:ascii="Times New Roman" w:hAnsi="Times New Roman" w:cs="Times New Roman"/>
          <w:spacing w:val="-2"/>
        </w:rPr>
        <w:t>sensi</w:t>
      </w:r>
      <w:r w:rsidRPr="000A7A3D">
        <w:rPr>
          <w:rFonts w:ascii="Times New Roman" w:hAnsi="Times New Roman" w:cs="Times New Roman"/>
          <w:spacing w:val="-11"/>
        </w:rPr>
        <w:t xml:space="preserve"> </w:t>
      </w:r>
      <w:r w:rsidRPr="000A7A3D">
        <w:rPr>
          <w:rFonts w:ascii="Times New Roman" w:hAnsi="Times New Roman" w:cs="Times New Roman"/>
          <w:spacing w:val="-2"/>
        </w:rPr>
        <w:t>dell’art.</w:t>
      </w:r>
      <w:r w:rsidRPr="000A7A3D">
        <w:rPr>
          <w:rFonts w:ascii="Times New Roman" w:hAnsi="Times New Roman" w:cs="Times New Roman"/>
          <w:spacing w:val="-10"/>
        </w:rPr>
        <w:t xml:space="preserve"> </w:t>
      </w:r>
      <w:r w:rsidRPr="000A7A3D">
        <w:rPr>
          <w:rFonts w:ascii="Times New Roman" w:hAnsi="Times New Roman" w:cs="Times New Roman"/>
          <w:spacing w:val="-2"/>
        </w:rPr>
        <w:t>75</w:t>
      </w:r>
      <w:r w:rsidRPr="000A7A3D">
        <w:rPr>
          <w:rFonts w:ascii="Times New Roman" w:hAnsi="Times New Roman" w:cs="Times New Roman"/>
          <w:spacing w:val="-12"/>
        </w:rPr>
        <w:t xml:space="preserve"> </w:t>
      </w:r>
      <w:r w:rsidRPr="000A7A3D">
        <w:rPr>
          <w:rFonts w:ascii="Times New Roman" w:hAnsi="Times New Roman" w:cs="Times New Roman"/>
          <w:spacing w:val="-2"/>
        </w:rPr>
        <w:t>del</w:t>
      </w:r>
      <w:r w:rsidRPr="000A7A3D">
        <w:rPr>
          <w:rFonts w:ascii="Times New Roman" w:hAnsi="Times New Roman" w:cs="Times New Roman"/>
          <w:spacing w:val="-12"/>
        </w:rPr>
        <w:t xml:space="preserve"> </w:t>
      </w:r>
      <w:r w:rsidRPr="000A7A3D">
        <w:rPr>
          <w:rFonts w:ascii="Times New Roman" w:hAnsi="Times New Roman" w:cs="Times New Roman"/>
          <w:spacing w:val="-2"/>
        </w:rPr>
        <w:t>d.P.R.</w:t>
      </w:r>
      <w:r w:rsidRPr="000A7A3D">
        <w:rPr>
          <w:rFonts w:ascii="Times New Roman" w:hAnsi="Times New Roman" w:cs="Times New Roman"/>
          <w:spacing w:val="-10"/>
        </w:rPr>
        <w:t xml:space="preserve"> </w:t>
      </w:r>
      <w:r w:rsidRPr="000A7A3D">
        <w:rPr>
          <w:rFonts w:ascii="Times New Roman" w:hAnsi="Times New Roman" w:cs="Times New Roman"/>
          <w:spacing w:val="-2"/>
        </w:rPr>
        <w:t>n.</w:t>
      </w:r>
      <w:r w:rsidRPr="000A7A3D">
        <w:rPr>
          <w:rFonts w:ascii="Times New Roman" w:hAnsi="Times New Roman" w:cs="Times New Roman"/>
          <w:spacing w:val="-12"/>
        </w:rPr>
        <w:t xml:space="preserve"> </w:t>
      </w:r>
      <w:r w:rsidRPr="000A7A3D">
        <w:rPr>
          <w:rFonts w:ascii="Times New Roman" w:hAnsi="Times New Roman" w:cs="Times New Roman"/>
          <w:spacing w:val="-2"/>
        </w:rPr>
        <w:t>445</w:t>
      </w:r>
      <w:r w:rsidRPr="000A7A3D">
        <w:rPr>
          <w:rFonts w:ascii="Times New Roman" w:hAnsi="Times New Roman" w:cs="Times New Roman"/>
          <w:spacing w:val="-12"/>
        </w:rPr>
        <w:t xml:space="preserve"> </w:t>
      </w:r>
      <w:r w:rsidRPr="000A7A3D">
        <w:rPr>
          <w:rFonts w:ascii="Times New Roman" w:hAnsi="Times New Roman" w:cs="Times New Roman"/>
          <w:spacing w:val="-2"/>
        </w:rPr>
        <w:t>del</w:t>
      </w:r>
      <w:r w:rsidRPr="000A7A3D">
        <w:rPr>
          <w:rFonts w:ascii="Times New Roman" w:hAnsi="Times New Roman" w:cs="Times New Roman"/>
          <w:spacing w:val="-9"/>
        </w:rPr>
        <w:t xml:space="preserve"> </w:t>
      </w:r>
      <w:r w:rsidRPr="000A7A3D">
        <w:rPr>
          <w:rFonts w:ascii="Times New Roman" w:hAnsi="Times New Roman" w:cs="Times New Roman"/>
          <w:spacing w:val="-2"/>
        </w:rPr>
        <w:t>28</w:t>
      </w:r>
      <w:r w:rsidRPr="000A7A3D">
        <w:rPr>
          <w:rFonts w:ascii="Times New Roman" w:hAnsi="Times New Roman" w:cs="Times New Roman"/>
          <w:spacing w:val="-12"/>
        </w:rPr>
        <w:t xml:space="preserve"> </w:t>
      </w:r>
      <w:r w:rsidRPr="000A7A3D">
        <w:rPr>
          <w:rFonts w:ascii="Times New Roman" w:hAnsi="Times New Roman" w:cs="Times New Roman"/>
          <w:spacing w:val="-2"/>
        </w:rPr>
        <w:t xml:space="preserve">dicembre </w:t>
      </w:r>
      <w:r w:rsidRPr="000A7A3D">
        <w:rPr>
          <w:rFonts w:ascii="Times New Roman" w:hAnsi="Times New Roman" w:cs="Times New Roman"/>
        </w:rPr>
        <w:t>2000</w:t>
      </w:r>
      <w:r w:rsidRPr="000A7A3D">
        <w:rPr>
          <w:rFonts w:ascii="Times New Roman" w:hAnsi="Times New Roman" w:cs="Times New Roman"/>
          <w:spacing w:val="-1"/>
        </w:rPr>
        <w:t xml:space="preserve"> </w:t>
      </w:r>
      <w:r w:rsidRPr="000A7A3D">
        <w:rPr>
          <w:rFonts w:ascii="Times New Roman" w:hAnsi="Times New Roman" w:cs="Times New Roman"/>
        </w:rPr>
        <w:t>e</w:t>
      </w:r>
      <w:r w:rsidRPr="000A7A3D">
        <w:rPr>
          <w:rFonts w:ascii="Times New Roman" w:hAnsi="Times New Roman" w:cs="Times New Roman"/>
          <w:spacing w:val="-1"/>
        </w:rPr>
        <w:t xml:space="preserve"> </w:t>
      </w:r>
      <w:r w:rsidRPr="000A7A3D">
        <w:rPr>
          <w:rFonts w:ascii="Times New Roman" w:hAnsi="Times New Roman" w:cs="Times New Roman"/>
        </w:rPr>
        <w:t>l’applicazione</w:t>
      </w:r>
      <w:r w:rsidRPr="000A7A3D">
        <w:rPr>
          <w:rFonts w:ascii="Times New Roman" w:hAnsi="Times New Roman" w:cs="Times New Roman"/>
          <w:spacing w:val="-1"/>
        </w:rPr>
        <w:t xml:space="preserve"> </w:t>
      </w:r>
      <w:r w:rsidRPr="000A7A3D">
        <w:rPr>
          <w:rFonts w:ascii="Times New Roman" w:hAnsi="Times New Roman" w:cs="Times New Roman"/>
        </w:rPr>
        <w:t>di ogni altra sanzione prevista</w:t>
      </w:r>
      <w:r w:rsidRPr="000A7A3D">
        <w:rPr>
          <w:rFonts w:ascii="Times New Roman" w:hAnsi="Times New Roman" w:cs="Times New Roman"/>
          <w:spacing w:val="-3"/>
        </w:rPr>
        <w:t xml:space="preserve"> </w:t>
      </w:r>
      <w:r w:rsidRPr="000A7A3D">
        <w:rPr>
          <w:rFonts w:ascii="Times New Roman" w:hAnsi="Times New Roman" w:cs="Times New Roman"/>
        </w:rPr>
        <w:t>dalla legge,</w:t>
      </w:r>
      <w:r w:rsidRPr="000A7A3D">
        <w:rPr>
          <w:rFonts w:ascii="Times New Roman" w:hAnsi="Times New Roman" w:cs="Times New Roman"/>
          <w:spacing w:val="-2"/>
        </w:rPr>
        <w:t xml:space="preserve"> </w:t>
      </w:r>
      <w:r w:rsidRPr="000A7A3D">
        <w:rPr>
          <w:rFonts w:ascii="Times New Roman" w:hAnsi="Times New Roman" w:cs="Times New Roman"/>
        </w:rPr>
        <w:t>nella predetta qualità, ai sensi e</w:t>
      </w:r>
      <w:r w:rsidRPr="000A7A3D">
        <w:rPr>
          <w:rFonts w:ascii="Times New Roman" w:hAnsi="Times New Roman" w:cs="Times New Roman"/>
          <w:spacing w:val="-1"/>
        </w:rPr>
        <w:t xml:space="preserve"> </w:t>
      </w:r>
      <w:r w:rsidRPr="000A7A3D">
        <w:rPr>
          <w:rFonts w:ascii="Times New Roman" w:hAnsi="Times New Roman" w:cs="Times New Roman"/>
        </w:rPr>
        <w:t>per gli effetti di cui agli artt. 46</w:t>
      </w:r>
      <w:r w:rsidRPr="000A7A3D">
        <w:rPr>
          <w:rFonts w:ascii="Times New Roman" w:hAnsi="Times New Roman" w:cs="Times New Roman"/>
          <w:spacing w:val="-2"/>
        </w:rPr>
        <w:t xml:space="preserve"> </w:t>
      </w:r>
      <w:r w:rsidRPr="000A7A3D">
        <w:rPr>
          <w:rFonts w:ascii="Times New Roman" w:hAnsi="Times New Roman" w:cs="Times New Roman"/>
        </w:rPr>
        <w:t>e</w:t>
      </w:r>
      <w:r w:rsidRPr="000A7A3D">
        <w:rPr>
          <w:rFonts w:ascii="Times New Roman" w:hAnsi="Times New Roman" w:cs="Times New Roman"/>
          <w:spacing w:val="-2"/>
        </w:rPr>
        <w:t xml:space="preserve"> </w:t>
      </w:r>
      <w:r w:rsidRPr="000A7A3D">
        <w:rPr>
          <w:rFonts w:ascii="Times New Roman" w:hAnsi="Times New Roman" w:cs="Times New Roman"/>
        </w:rPr>
        <w:t>47 del d.P.R.</w:t>
      </w:r>
      <w:r w:rsidRPr="000A7A3D">
        <w:rPr>
          <w:rFonts w:ascii="Times New Roman" w:hAnsi="Times New Roman" w:cs="Times New Roman"/>
          <w:spacing w:val="-2"/>
        </w:rPr>
        <w:t xml:space="preserve"> </w:t>
      </w:r>
      <w:r w:rsidRPr="000A7A3D">
        <w:rPr>
          <w:rFonts w:ascii="Times New Roman" w:hAnsi="Times New Roman" w:cs="Times New Roman"/>
        </w:rPr>
        <w:t>n. 445 del 28</w:t>
      </w:r>
      <w:r w:rsidRPr="000A7A3D">
        <w:rPr>
          <w:rFonts w:ascii="Times New Roman" w:hAnsi="Times New Roman" w:cs="Times New Roman"/>
          <w:spacing w:val="-2"/>
        </w:rPr>
        <w:t xml:space="preserve"> </w:t>
      </w:r>
      <w:r w:rsidRPr="000A7A3D">
        <w:rPr>
          <w:rFonts w:ascii="Times New Roman" w:hAnsi="Times New Roman" w:cs="Times New Roman"/>
        </w:rPr>
        <w:t>dicembre 2000,</w:t>
      </w:r>
    </w:p>
    <w:p w14:paraId="330B38CF" w14:textId="251A3CD2" w:rsidR="00E24BD6" w:rsidRPr="000A7A3D" w:rsidRDefault="00E24BD6" w:rsidP="00B82ACE">
      <w:pPr>
        <w:pStyle w:val="Corpotesto"/>
        <w:tabs>
          <w:tab w:val="left" w:pos="4453"/>
        </w:tabs>
        <w:spacing w:line="350" w:lineRule="auto"/>
        <w:ind w:left="112" w:right="-27"/>
        <w:jc w:val="both"/>
        <w:rPr>
          <w:sz w:val="8"/>
        </w:rPr>
      </w:pPr>
    </w:p>
    <w:p w14:paraId="1CC73FC7" w14:textId="77777777" w:rsidR="000A7A3D" w:rsidRDefault="000A7A3D" w:rsidP="00974F08">
      <w:pPr>
        <w:spacing w:after="0"/>
        <w:ind w:left="96" w:right="852"/>
        <w:jc w:val="center"/>
        <w:rPr>
          <w:rFonts w:ascii="Times New Roman" w:hAnsi="Times New Roman" w:cs="Times New Roman"/>
          <w:b/>
          <w:spacing w:val="-2"/>
        </w:rPr>
      </w:pPr>
    </w:p>
    <w:p w14:paraId="22E6853E" w14:textId="77777777" w:rsidR="00E24BD6" w:rsidRPr="000A7A3D" w:rsidRDefault="00E24BD6" w:rsidP="00E24BD6">
      <w:pPr>
        <w:ind w:left="96" w:right="852"/>
        <w:jc w:val="center"/>
        <w:rPr>
          <w:rFonts w:ascii="Times New Roman" w:hAnsi="Times New Roman" w:cs="Times New Roman"/>
          <w:b/>
        </w:rPr>
      </w:pPr>
      <w:r w:rsidRPr="000A7A3D">
        <w:rPr>
          <w:rFonts w:ascii="Times New Roman" w:hAnsi="Times New Roman" w:cs="Times New Roman"/>
          <w:b/>
          <w:spacing w:val="-2"/>
        </w:rPr>
        <w:t>Dichiara</w:t>
      </w:r>
    </w:p>
    <w:p w14:paraId="00926E19" w14:textId="77777777" w:rsidR="00E24BD6" w:rsidRPr="000A7A3D" w:rsidRDefault="00E24BD6" w:rsidP="00E24BD6">
      <w:pPr>
        <w:pStyle w:val="Paragrafoelenco"/>
        <w:numPr>
          <w:ilvl w:val="0"/>
          <w:numId w:val="1"/>
        </w:numPr>
        <w:tabs>
          <w:tab w:val="left" w:pos="832"/>
        </w:tabs>
        <w:spacing w:before="246"/>
        <w:ind w:left="832" w:hanging="359"/>
        <w:jc w:val="both"/>
      </w:pPr>
      <w:r w:rsidRPr="000A7A3D">
        <w:rPr>
          <w:spacing w:val="-2"/>
        </w:rPr>
        <w:t>di</w:t>
      </w:r>
      <w:r w:rsidRPr="000A7A3D">
        <w:rPr>
          <w:spacing w:val="-7"/>
        </w:rPr>
        <w:t xml:space="preserve"> </w:t>
      </w:r>
      <w:r w:rsidRPr="000A7A3D">
        <w:rPr>
          <w:spacing w:val="-2"/>
        </w:rPr>
        <w:t>non</w:t>
      </w:r>
      <w:r w:rsidRPr="000A7A3D">
        <w:rPr>
          <w:spacing w:val="-8"/>
        </w:rPr>
        <w:t xml:space="preserve"> </w:t>
      </w:r>
      <w:r w:rsidRPr="000A7A3D">
        <w:rPr>
          <w:spacing w:val="-2"/>
        </w:rPr>
        <w:t>trovarsi</w:t>
      </w:r>
      <w:r w:rsidRPr="000A7A3D">
        <w:rPr>
          <w:spacing w:val="-7"/>
        </w:rPr>
        <w:t xml:space="preserve"> </w:t>
      </w:r>
      <w:r w:rsidRPr="000A7A3D">
        <w:rPr>
          <w:spacing w:val="-2"/>
        </w:rPr>
        <w:t>in</w:t>
      </w:r>
      <w:r w:rsidRPr="000A7A3D">
        <w:rPr>
          <w:spacing w:val="-11"/>
        </w:rPr>
        <w:t xml:space="preserve"> </w:t>
      </w:r>
      <w:r w:rsidRPr="000A7A3D">
        <w:rPr>
          <w:spacing w:val="-2"/>
        </w:rPr>
        <w:t>situazione</w:t>
      </w:r>
      <w:r w:rsidRPr="000A7A3D">
        <w:rPr>
          <w:spacing w:val="-9"/>
        </w:rPr>
        <w:t xml:space="preserve"> </w:t>
      </w:r>
      <w:r w:rsidRPr="000A7A3D">
        <w:rPr>
          <w:spacing w:val="-2"/>
        </w:rPr>
        <w:t>di</w:t>
      </w:r>
      <w:r w:rsidRPr="000A7A3D">
        <w:rPr>
          <w:spacing w:val="-7"/>
        </w:rPr>
        <w:t xml:space="preserve"> </w:t>
      </w:r>
      <w:r w:rsidRPr="000A7A3D">
        <w:rPr>
          <w:spacing w:val="-2"/>
        </w:rPr>
        <w:t>incompatibilità,</w:t>
      </w:r>
      <w:r w:rsidRPr="000A7A3D">
        <w:rPr>
          <w:spacing w:val="-7"/>
        </w:rPr>
        <w:t xml:space="preserve"> </w:t>
      </w:r>
      <w:r w:rsidRPr="000A7A3D">
        <w:rPr>
          <w:spacing w:val="-2"/>
        </w:rPr>
        <w:t>ai</w:t>
      </w:r>
      <w:r w:rsidRPr="000A7A3D">
        <w:rPr>
          <w:spacing w:val="-8"/>
        </w:rPr>
        <w:t xml:space="preserve"> </w:t>
      </w:r>
      <w:r w:rsidRPr="000A7A3D">
        <w:rPr>
          <w:spacing w:val="-2"/>
        </w:rPr>
        <w:t>sensi</w:t>
      </w:r>
      <w:r w:rsidRPr="000A7A3D">
        <w:rPr>
          <w:spacing w:val="-9"/>
        </w:rPr>
        <w:t xml:space="preserve"> </w:t>
      </w:r>
      <w:r w:rsidRPr="000A7A3D">
        <w:rPr>
          <w:spacing w:val="-2"/>
        </w:rPr>
        <w:t>di</w:t>
      </w:r>
      <w:r w:rsidRPr="000A7A3D">
        <w:rPr>
          <w:spacing w:val="-8"/>
        </w:rPr>
        <w:t xml:space="preserve"> </w:t>
      </w:r>
      <w:r w:rsidRPr="000A7A3D">
        <w:rPr>
          <w:spacing w:val="-2"/>
        </w:rPr>
        <w:t>quanto</w:t>
      </w:r>
      <w:r w:rsidRPr="000A7A3D">
        <w:rPr>
          <w:spacing w:val="-8"/>
        </w:rPr>
        <w:t xml:space="preserve"> </w:t>
      </w:r>
      <w:r w:rsidRPr="000A7A3D">
        <w:rPr>
          <w:spacing w:val="-2"/>
        </w:rPr>
        <w:t>previsto</w:t>
      </w:r>
      <w:r w:rsidRPr="000A7A3D">
        <w:rPr>
          <w:spacing w:val="-9"/>
        </w:rPr>
        <w:t xml:space="preserve"> </w:t>
      </w:r>
      <w:r w:rsidRPr="000A7A3D">
        <w:rPr>
          <w:spacing w:val="-2"/>
        </w:rPr>
        <w:t>dal</w:t>
      </w:r>
      <w:r w:rsidRPr="000A7A3D">
        <w:rPr>
          <w:spacing w:val="-8"/>
        </w:rPr>
        <w:t xml:space="preserve"> </w:t>
      </w:r>
      <w:r w:rsidRPr="000A7A3D">
        <w:rPr>
          <w:spacing w:val="-2"/>
        </w:rPr>
        <w:t>d.lgs.</w:t>
      </w:r>
      <w:r w:rsidRPr="000A7A3D">
        <w:rPr>
          <w:spacing w:val="-9"/>
        </w:rPr>
        <w:t xml:space="preserve"> </w:t>
      </w:r>
      <w:r w:rsidRPr="000A7A3D">
        <w:rPr>
          <w:spacing w:val="-2"/>
        </w:rPr>
        <w:t>n.</w:t>
      </w:r>
      <w:r w:rsidRPr="000A7A3D">
        <w:rPr>
          <w:spacing w:val="-8"/>
        </w:rPr>
        <w:t xml:space="preserve"> </w:t>
      </w:r>
      <w:r w:rsidRPr="000A7A3D">
        <w:rPr>
          <w:spacing w:val="-2"/>
        </w:rPr>
        <w:t>39/2013</w:t>
      </w:r>
      <w:r w:rsidRPr="000A7A3D">
        <w:rPr>
          <w:spacing w:val="-7"/>
        </w:rPr>
        <w:t xml:space="preserve"> </w:t>
      </w:r>
      <w:r w:rsidRPr="000A7A3D">
        <w:rPr>
          <w:spacing w:val="-2"/>
        </w:rPr>
        <w:t>e</w:t>
      </w:r>
      <w:r w:rsidRPr="000A7A3D">
        <w:rPr>
          <w:spacing w:val="-9"/>
        </w:rPr>
        <w:t xml:space="preserve"> </w:t>
      </w:r>
      <w:r w:rsidRPr="000A7A3D">
        <w:rPr>
          <w:spacing w:val="-2"/>
        </w:rPr>
        <w:t>dall’art.</w:t>
      </w:r>
    </w:p>
    <w:p w14:paraId="0C966F01" w14:textId="77777777" w:rsidR="00E24BD6" w:rsidRPr="000A7A3D" w:rsidRDefault="00E24BD6" w:rsidP="00E24BD6">
      <w:pPr>
        <w:pStyle w:val="Corpotesto"/>
        <w:spacing w:before="119"/>
        <w:ind w:left="833"/>
        <w:jc w:val="both"/>
      </w:pPr>
      <w:r w:rsidRPr="000A7A3D">
        <w:rPr>
          <w:spacing w:val="-4"/>
        </w:rPr>
        <w:t>53,</w:t>
      </w:r>
      <w:r w:rsidRPr="000A7A3D">
        <w:rPr>
          <w:spacing w:val="-9"/>
        </w:rPr>
        <w:t xml:space="preserve"> </w:t>
      </w:r>
      <w:r w:rsidRPr="000A7A3D">
        <w:rPr>
          <w:spacing w:val="-4"/>
        </w:rPr>
        <w:t>del</w:t>
      </w:r>
      <w:r w:rsidRPr="000A7A3D">
        <w:rPr>
          <w:spacing w:val="-8"/>
        </w:rPr>
        <w:t xml:space="preserve"> </w:t>
      </w:r>
      <w:r w:rsidRPr="000A7A3D">
        <w:rPr>
          <w:spacing w:val="-4"/>
        </w:rPr>
        <w:t>d.lgs.</w:t>
      </w:r>
      <w:r w:rsidRPr="000A7A3D">
        <w:rPr>
          <w:spacing w:val="-9"/>
        </w:rPr>
        <w:t xml:space="preserve"> </w:t>
      </w:r>
      <w:r w:rsidRPr="000A7A3D">
        <w:rPr>
          <w:spacing w:val="-4"/>
        </w:rPr>
        <w:t>n.</w:t>
      </w:r>
      <w:r w:rsidRPr="000A7A3D">
        <w:rPr>
          <w:spacing w:val="-8"/>
        </w:rPr>
        <w:t xml:space="preserve"> </w:t>
      </w:r>
      <w:r w:rsidRPr="000A7A3D">
        <w:rPr>
          <w:spacing w:val="-4"/>
        </w:rPr>
        <w:t>165/2001;</w:t>
      </w:r>
    </w:p>
    <w:p w14:paraId="022D3C81" w14:textId="77777777" w:rsidR="00E24BD6" w:rsidRPr="000A7A3D" w:rsidRDefault="00E24BD6" w:rsidP="00E24BD6">
      <w:pPr>
        <w:pStyle w:val="Paragrafoelenco"/>
        <w:numPr>
          <w:ilvl w:val="0"/>
          <w:numId w:val="1"/>
        </w:numPr>
        <w:tabs>
          <w:tab w:val="left" w:pos="833"/>
          <w:tab w:val="left" w:pos="9611"/>
        </w:tabs>
        <w:spacing w:before="127" w:line="352" w:lineRule="auto"/>
        <w:ind w:right="-1"/>
        <w:jc w:val="both"/>
      </w:pPr>
      <w:r w:rsidRPr="000A7A3D">
        <w:t>ovvero,</w:t>
      </w:r>
      <w:r w:rsidRPr="000A7A3D">
        <w:rPr>
          <w:spacing w:val="80"/>
        </w:rPr>
        <w:t xml:space="preserve"> </w:t>
      </w:r>
      <w:r w:rsidRPr="000A7A3D">
        <w:t>nel</w:t>
      </w:r>
      <w:r w:rsidRPr="000A7A3D">
        <w:rPr>
          <w:spacing w:val="80"/>
        </w:rPr>
        <w:t xml:space="preserve"> </w:t>
      </w:r>
      <w:r w:rsidRPr="000A7A3D">
        <w:t>caso</w:t>
      </w:r>
      <w:r w:rsidRPr="000A7A3D">
        <w:rPr>
          <w:spacing w:val="80"/>
        </w:rPr>
        <w:t xml:space="preserve"> </w:t>
      </w:r>
      <w:r w:rsidRPr="000A7A3D">
        <w:t>in</w:t>
      </w:r>
      <w:r w:rsidRPr="000A7A3D">
        <w:rPr>
          <w:spacing w:val="80"/>
        </w:rPr>
        <w:t xml:space="preserve"> </w:t>
      </w:r>
      <w:r w:rsidRPr="000A7A3D">
        <w:t>cui</w:t>
      </w:r>
      <w:r w:rsidRPr="000A7A3D">
        <w:rPr>
          <w:spacing w:val="80"/>
        </w:rPr>
        <w:t xml:space="preserve"> </w:t>
      </w:r>
      <w:r w:rsidRPr="000A7A3D">
        <w:t>sussistano</w:t>
      </w:r>
      <w:r w:rsidRPr="000A7A3D">
        <w:rPr>
          <w:spacing w:val="80"/>
        </w:rPr>
        <w:t xml:space="preserve"> </w:t>
      </w:r>
      <w:r w:rsidRPr="000A7A3D">
        <w:t>situazioni</w:t>
      </w:r>
      <w:r w:rsidRPr="000A7A3D">
        <w:rPr>
          <w:spacing w:val="80"/>
        </w:rPr>
        <w:t xml:space="preserve"> </w:t>
      </w:r>
      <w:r w:rsidRPr="000A7A3D">
        <w:t>di</w:t>
      </w:r>
      <w:r w:rsidRPr="000A7A3D">
        <w:rPr>
          <w:spacing w:val="80"/>
        </w:rPr>
        <w:t xml:space="preserve"> </w:t>
      </w:r>
      <w:r w:rsidRPr="000A7A3D">
        <w:t>incompatibilità,</w:t>
      </w:r>
      <w:r w:rsidRPr="000A7A3D">
        <w:rPr>
          <w:spacing w:val="80"/>
        </w:rPr>
        <w:t xml:space="preserve"> </w:t>
      </w:r>
      <w:r w:rsidRPr="000A7A3D">
        <w:t>che</w:t>
      </w:r>
      <w:r w:rsidRPr="000A7A3D">
        <w:rPr>
          <w:spacing w:val="80"/>
        </w:rPr>
        <w:t xml:space="preserve"> </w:t>
      </w:r>
      <w:r w:rsidRPr="000A7A3D">
        <w:t>le</w:t>
      </w:r>
      <w:r w:rsidRPr="000A7A3D">
        <w:rPr>
          <w:spacing w:val="80"/>
        </w:rPr>
        <w:t xml:space="preserve"> </w:t>
      </w:r>
      <w:r w:rsidRPr="000A7A3D">
        <w:t>stesse</w:t>
      </w:r>
      <w:r w:rsidRPr="000A7A3D">
        <w:rPr>
          <w:spacing w:val="80"/>
        </w:rPr>
        <w:t xml:space="preserve"> </w:t>
      </w:r>
      <w:r w:rsidRPr="000A7A3D">
        <w:t>sono</w:t>
      </w:r>
      <w:r w:rsidRPr="000A7A3D">
        <w:rPr>
          <w:spacing w:val="80"/>
        </w:rPr>
        <w:t xml:space="preserve"> </w:t>
      </w:r>
      <w:r w:rsidRPr="000A7A3D">
        <w:t xml:space="preserve">le </w:t>
      </w:r>
      <w:r w:rsidRPr="000A7A3D">
        <w:rPr>
          <w:spacing w:val="-2"/>
        </w:rPr>
        <w:t>seguenti:</w:t>
      </w:r>
      <w:r w:rsidRPr="000A7A3D">
        <w:rPr>
          <w:u w:val="single"/>
        </w:rPr>
        <w:tab/>
      </w:r>
    </w:p>
    <w:p w14:paraId="1C76D641" w14:textId="77777777" w:rsidR="00E24BD6" w:rsidRPr="000A7A3D" w:rsidRDefault="00E24BD6" w:rsidP="00B12C90">
      <w:pPr>
        <w:pStyle w:val="Paragrafoelenco"/>
        <w:numPr>
          <w:ilvl w:val="0"/>
          <w:numId w:val="1"/>
        </w:numPr>
        <w:tabs>
          <w:tab w:val="left" w:pos="832"/>
        </w:tabs>
        <w:spacing w:before="246"/>
        <w:ind w:left="832" w:hanging="359"/>
        <w:jc w:val="both"/>
        <w:rPr>
          <w:spacing w:val="-2"/>
        </w:rPr>
      </w:pPr>
      <w:r w:rsidRPr="000A7A3D">
        <w:rPr>
          <w:spacing w:val="-2"/>
        </w:rPr>
        <w:t>di non trovarsi in situazioni di conflitto di interessi, anche potenziale, ai sensi dell’art. 53, comma 14, del</w:t>
      </w:r>
      <w:r w:rsidR="005D6792" w:rsidRPr="000A7A3D">
        <w:rPr>
          <w:spacing w:val="-2"/>
        </w:rPr>
        <w:t xml:space="preserve"> </w:t>
      </w:r>
      <w:r w:rsidRPr="000A7A3D">
        <w:rPr>
          <w:spacing w:val="-2"/>
        </w:rPr>
        <w:t>d.lgs. n. 165/2001, che possano interferire con l’esercizio dell’incarico;</w:t>
      </w:r>
    </w:p>
    <w:p w14:paraId="16062BFC" w14:textId="77777777" w:rsidR="00E24BD6" w:rsidRPr="000A7A3D" w:rsidRDefault="00E24BD6" w:rsidP="002667A1">
      <w:pPr>
        <w:pStyle w:val="Paragrafoelenco"/>
        <w:numPr>
          <w:ilvl w:val="0"/>
          <w:numId w:val="1"/>
        </w:numPr>
        <w:tabs>
          <w:tab w:val="left" w:pos="833"/>
        </w:tabs>
        <w:spacing w:before="246"/>
        <w:ind w:left="832" w:hanging="359"/>
        <w:jc w:val="both"/>
        <w:rPr>
          <w:spacing w:val="-2"/>
        </w:rPr>
      </w:pPr>
      <w:r w:rsidRPr="000A7A3D">
        <w:rPr>
          <w:spacing w:val="-2"/>
        </w:rPr>
        <w:lastRenderedPageBreak/>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05D22367" w14:textId="77777777" w:rsidR="00E24BD6" w:rsidRPr="000A7A3D" w:rsidRDefault="00E24BD6" w:rsidP="002667A1">
      <w:pPr>
        <w:pStyle w:val="Paragrafoelenco"/>
        <w:numPr>
          <w:ilvl w:val="0"/>
          <w:numId w:val="1"/>
        </w:numPr>
        <w:tabs>
          <w:tab w:val="left" w:pos="833"/>
        </w:tabs>
        <w:spacing w:before="246"/>
        <w:ind w:left="832" w:hanging="359"/>
        <w:jc w:val="both"/>
        <w:rPr>
          <w:spacing w:val="-2"/>
        </w:rPr>
      </w:pPr>
      <w:r w:rsidRPr="000A7A3D">
        <w:rPr>
          <w:spacing w:val="-2"/>
        </w:rPr>
        <w:t>di aver preso piena cognizione del Codice di comportamento dei dipendenti provinciali approvato con deliberazione della Giunta provinciale 18 luglio 2014, n. 1217;</w:t>
      </w:r>
    </w:p>
    <w:p w14:paraId="69A4CEC4" w14:textId="77777777" w:rsidR="00E24BD6" w:rsidRPr="000A7A3D" w:rsidRDefault="00E24BD6" w:rsidP="002667A1">
      <w:pPr>
        <w:pStyle w:val="Paragrafoelenco"/>
        <w:numPr>
          <w:ilvl w:val="0"/>
          <w:numId w:val="1"/>
        </w:numPr>
        <w:tabs>
          <w:tab w:val="left" w:pos="833"/>
        </w:tabs>
        <w:spacing w:before="246"/>
        <w:ind w:left="832" w:hanging="359"/>
        <w:jc w:val="both"/>
        <w:rPr>
          <w:spacing w:val="-2"/>
        </w:rPr>
      </w:pPr>
      <w:r w:rsidRPr="000A7A3D">
        <w:rPr>
          <w:spacing w:val="-2"/>
        </w:rPr>
        <w:t>di impegnarsi a comunicare tempestivamente all’Istituzione scolastica conferente eventuali variazioni che dovessero intervenire nel corso dello svolgimento dell’incarico;</w:t>
      </w:r>
    </w:p>
    <w:p w14:paraId="729D1B11" w14:textId="77777777" w:rsidR="00E24BD6" w:rsidRPr="000A7A3D" w:rsidRDefault="00E24BD6" w:rsidP="002667A1">
      <w:pPr>
        <w:pStyle w:val="Paragrafoelenco"/>
        <w:numPr>
          <w:ilvl w:val="0"/>
          <w:numId w:val="1"/>
        </w:numPr>
        <w:tabs>
          <w:tab w:val="left" w:pos="833"/>
        </w:tabs>
        <w:spacing w:before="246"/>
        <w:ind w:left="832" w:hanging="359"/>
        <w:jc w:val="both"/>
        <w:rPr>
          <w:spacing w:val="-2"/>
        </w:rPr>
      </w:pPr>
      <w:r w:rsidRPr="000A7A3D">
        <w:rPr>
          <w:spacing w:val="-2"/>
        </w:rPr>
        <w:t>di impegnarsi altresì a comunicare all’Istituzione scolastica qualsiasi altra circostanza sopravvenuta di carattere ostativo rispetto all’espletamento dell’incarico;</w:t>
      </w:r>
    </w:p>
    <w:p w14:paraId="102445E0" w14:textId="77777777" w:rsidR="00E24BD6" w:rsidRPr="000A7A3D" w:rsidRDefault="00E24BD6" w:rsidP="002667A1">
      <w:pPr>
        <w:pStyle w:val="Paragrafoelenco"/>
        <w:numPr>
          <w:ilvl w:val="0"/>
          <w:numId w:val="1"/>
        </w:numPr>
        <w:tabs>
          <w:tab w:val="left" w:pos="833"/>
        </w:tabs>
        <w:spacing w:before="246"/>
        <w:ind w:left="832" w:hanging="359"/>
        <w:jc w:val="both"/>
        <w:rPr>
          <w:spacing w:val="-2"/>
        </w:rPr>
      </w:pPr>
      <w:r w:rsidRPr="000A7A3D">
        <w:rPr>
          <w:spacing w:val="-2"/>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A996F06" w14:textId="77777777" w:rsidR="002667A1" w:rsidRPr="000A7A3D" w:rsidRDefault="002667A1" w:rsidP="00E24BD6">
      <w:pPr>
        <w:pStyle w:val="Corpotesto"/>
        <w:tabs>
          <w:tab w:val="left" w:pos="4043"/>
          <w:tab w:val="left" w:pos="5586"/>
          <w:tab w:val="left" w:pos="9718"/>
        </w:tabs>
        <w:spacing w:before="119"/>
        <w:ind w:left="112"/>
        <w:jc w:val="both"/>
      </w:pPr>
    </w:p>
    <w:p w14:paraId="4B45326A" w14:textId="77777777" w:rsidR="00E24BD6" w:rsidRPr="000A7A3D" w:rsidRDefault="00E24BD6" w:rsidP="00E24BD6">
      <w:pPr>
        <w:pStyle w:val="Corpotesto"/>
        <w:tabs>
          <w:tab w:val="left" w:pos="4043"/>
          <w:tab w:val="left" w:pos="5586"/>
          <w:tab w:val="left" w:pos="9718"/>
        </w:tabs>
        <w:spacing w:before="119"/>
        <w:ind w:left="112"/>
        <w:jc w:val="both"/>
      </w:pPr>
      <w:r w:rsidRPr="000A7A3D">
        <w:t xml:space="preserve">Data </w:t>
      </w:r>
      <w:r w:rsidRPr="000A7A3D">
        <w:rPr>
          <w:u w:val="single"/>
        </w:rPr>
        <w:tab/>
      </w:r>
      <w:r w:rsidRPr="000A7A3D">
        <w:tab/>
      </w:r>
    </w:p>
    <w:p w14:paraId="38ABE24D" w14:textId="77777777" w:rsidR="00E24BD6" w:rsidRDefault="00E24BD6" w:rsidP="00D17C08">
      <w:pPr>
        <w:pStyle w:val="Corpotesto"/>
        <w:tabs>
          <w:tab w:val="left" w:pos="4043"/>
          <w:tab w:val="left" w:pos="5586"/>
          <w:tab w:val="left" w:pos="9718"/>
        </w:tabs>
        <w:spacing w:before="119"/>
        <w:ind w:left="112"/>
        <w:jc w:val="right"/>
      </w:pPr>
      <w:r w:rsidRPr="000A7A3D">
        <w:t xml:space="preserve">Firma </w:t>
      </w:r>
      <w:r w:rsidRPr="000A7A3D">
        <w:rPr>
          <w:u w:val="single"/>
        </w:rPr>
        <w:tab/>
      </w:r>
    </w:p>
    <w:sectPr w:rsidR="00E24BD6" w:rsidSect="00306D33">
      <w:headerReference w:type="default" r:id="rId7"/>
      <w:pgSz w:w="11906" w:h="16838"/>
      <w:pgMar w:top="1417" w:right="1134" w:bottom="567" w:left="1134" w:header="99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E08D63" w14:textId="77777777" w:rsidR="00430168" w:rsidRDefault="00430168" w:rsidP="00E24BD6">
      <w:pPr>
        <w:spacing w:after="0" w:line="240" w:lineRule="auto"/>
      </w:pPr>
      <w:r>
        <w:separator/>
      </w:r>
    </w:p>
  </w:endnote>
  <w:endnote w:type="continuationSeparator" w:id="0">
    <w:p w14:paraId="79BB9715" w14:textId="77777777" w:rsidR="00430168" w:rsidRDefault="00430168" w:rsidP="00E24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83ED08" w14:textId="77777777" w:rsidR="00430168" w:rsidRDefault="00430168" w:rsidP="00E24BD6">
      <w:pPr>
        <w:spacing w:after="0" w:line="240" w:lineRule="auto"/>
      </w:pPr>
      <w:r>
        <w:separator/>
      </w:r>
    </w:p>
  </w:footnote>
  <w:footnote w:type="continuationSeparator" w:id="0">
    <w:p w14:paraId="686BC41E" w14:textId="77777777" w:rsidR="00430168" w:rsidRDefault="00430168" w:rsidP="00E24B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D40665" w14:textId="703A6328" w:rsidR="00E24BD6" w:rsidRPr="002A04F8" w:rsidRDefault="00E24BD6" w:rsidP="00E24BD6">
    <w:pPr>
      <w:widowControl w:val="0"/>
      <w:autoSpaceDE w:val="0"/>
      <w:autoSpaceDN w:val="0"/>
      <w:spacing w:after="0" w:line="240" w:lineRule="auto"/>
      <w:ind w:left="345"/>
      <w:rPr>
        <w:rFonts w:ascii="Times New Roman" w:eastAsia="Times New Roman" w:hAnsi="Times New Roman" w:cs="Times New Roman"/>
        <w:sz w:val="20"/>
      </w:rPr>
    </w:pPr>
  </w:p>
  <w:p w14:paraId="6306479A" w14:textId="77777777" w:rsidR="00E24BD6" w:rsidRPr="002A04F8" w:rsidRDefault="00E24BD6" w:rsidP="00E24BD6">
    <w:pPr>
      <w:widowControl w:val="0"/>
      <w:autoSpaceDE w:val="0"/>
      <w:autoSpaceDN w:val="0"/>
      <w:spacing w:before="3" w:after="0" w:line="240" w:lineRule="auto"/>
      <w:rPr>
        <w:rFonts w:ascii="Times New Roman" w:eastAsia="Times New Roman" w:hAnsi="Times New Roman" w:cs="Times New Roman"/>
        <w:sz w:val="14"/>
      </w:rPr>
    </w:pPr>
  </w:p>
  <w:p w14:paraId="02F5C2FB" w14:textId="77777777" w:rsidR="00E24BD6" w:rsidRPr="002A04F8" w:rsidRDefault="00E24BD6" w:rsidP="00E24BD6">
    <w:pPr>
      <w:widowControl w:val="0"/>
      <w:autoSpaceDE w:val="0"/>
      <w:autoSpaceDN w:val="0"/>
      <w:spacing w:after="0" w:line="240" w:lineRule="auto"/>
      <w:rPr>
        <w:rFonts w:ascii="Times New Roman" w:eastAsia="Times New Roman" w:hAnsi="Times New Roman" w:cs="Times New Roman"/>
        <w:b/>
        <w:bCs/>
        <w:sz w:val="16"/>
      </w:rPr>
    </w:pPr>
    <w:r w:rsidRPr="002A04F8">
      <w:rPr>
        <w:rFonts w:ascii="Times New Roman" w:eastAsia="Times New Roman" w:hAnsi="Times New Roman" w:cs="Times New Roman"/>
        <w:noProof/>
        <w:lang w:eastAsia="it-IT"/>
      </w:rPr>
      <mc:AlternateContent>
        <mc:Choice Requires="wps">
          <w:drawing>
            <wp:anchor distT="0" distB="0" distL="114300" distR="114300" simplePos="0" relativeHeight="251660288" behindDoc="0" locked="0" layoutInCell="1" allowOverlap="1" wp14:anchorId="42150226" wp14:editId="3B00396E">
              <wp:simplePos x="0" y="0"/>
              <wp:positionH relativeFrom="column">
                <wp:posOffset>-111760</wp:posOffset>
              </wp:positionH>
              <wp:positionV relativeFrom="paragraph">
                <wp:posOffset>125730</wp:posOffset>
              </wp:positionV>
              <wp:extent cx="904875" cy="523875"/>
              <wp:effectExtent l="0" t="0" r="9525" b="9525"/>
              <wp:wrapNone/>
              <wp:docPr id="236" name="Casella di testo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4875" cy="523875"/>
                      </a:xfrm>
                      <a:prstGeom prst="rect">
                        <a:avLst/>
                      </a:prstGeom>
                      <a:solidFill>
                        <a:sysClr val="window" lastClr="FFFFFF"/>
                      </a:solidFill>
                      <a:ln w="6350">
                        <a:noFill/>
                      </a:ln>
                    </wps:spPr>
                    <wps:txbx>
                      <w:txbxContent>
                        <w:p w14:paraId="4880FC9F" w14:textId="20AC09C5" w:rsidR="00E24BD6" w:rsidRDefault="00E24BD6" w:rsidP="00E24B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150226" id="_x0000_t202" coordsize="21600,21600" o:spt="202" path="m,l,21600r21600,l21600,xe">
              <v:stroke joinstyle="miter"/>
              <v:path gradientshapeok="t" o:connecttype="rect"/>
            </v:shapetype>
            <v:shape id="Casella di testo 236" o:spid="_x0000_s1026" type="#_x0000_t202" style="position:absolute;margin-left:-8.8pt;margin-top:9.9pt;width:71.25pt;height:4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" fillcolor="window" stroked="f" strokeweight=".5pt">
              <v:textbox>
                <w:txbxContent>
                  <w:p w14:paraId="4880FC9F" w14:textId="20AC09C5" w:rsidR="00E24BD6" w:rsidRDefault="00E24BD6" w:rsidP="00E24BD6"/>
                </w:txbxContent>
              </v:textbox>
            </v:shape>
          </w:pict>
        </mc:Fallback>
      </mc:AlternateContent>
    </w:r>
    <w:r w:rsidRPr="002A04F8">
      <w:rPr>
        <w:rFonts w:ascii="Times New Roman" w:eastAsia="Times New Roman" w:hAnsi="Times New Roman" w:cs="Times New Roman"/>
        <w:noProof/>
        <w:lang w:eastAsia="it-IT"/>
      </w:rPr>
      <mc:AlternateContent>
        <mc:Choice Requires="wps">
          <w:drawing>
            <wp:anchor distT="0" distB="0" distL="114300" distR="114300" simplePos="0" relativeHeight="251662336" behindDoc="0" locked="0" layoutInCell="1" allowOverlap="1" wp14:anchorId="12A811B2" wp14:editId="54BBA03F">
              <wp:simplePos x="0" y="0"/>
              <wp:positionH relativeFrom="column">
                <wp:posOffset>4974590</wp:posOffset>
              </wp:positionH>
              <wp:positionV relativeFrom="paragraph">
                <wp:posOffset>116205</wp:posOffset>
              </wp:positionV>
              <wp:extent cx="1781175" cy="438150"/>
              <wp:effectExtent l="0" t="0" r="9525" b="0"/>
              <wp:wrapNone/>
              <wp:docPr id="234" name="Casella di testo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1175" cy="438150"/>
                      </a:xfrm>
                      <a:prstGeom prst="rect">
                        <a:avLst/>
                      </a:prstGeom>
                      <a:solidFill>
                        <a:sysClr val="window" lastClr="FFFFFF"/>
                      </a:solidFill>
                      <a:ln w="6350">
                        <a:noFill/>
                      </a:ln>
                    </wps:spPr>
                    <wps:txbx>
                      <w:txbxContent>
                        <w:p w14:paraId="14489CB0" w14:textId="02C7EB0B" w:rsidR="00E24BD6" w:rsidRDefault="00E24BD6" w:rsidP="00E24B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A811B2" id="Casella di testo 234" o:spid="_x0000_s1027" type="#_x0000_t202" style="position:absolute;margin-left:391.7pt;margin-top:9.15pt;width:140.25pt;height: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" fillcolor="window" stroked="f" strokeweight=".5pt">
              <v:textbox>
                <w:txbxContent>
                  <w:p w14:paraId="14489CB0" w14:textId="02C7EB0B" w:rsidR="00E24BD6" w:rsidRDefault="00E24BD6" w:rsidP="00E24BD6"/>
                </w:txbxContent>
              </v:textbox>
            </v:shape>
          </w:pict>
        </mc:Fallback>
      </mc:AlternateContent>
    </w:r>
    <w:r w:rsidRPr="002A04F8">
      <w:rPr>
        <w:rFonts w:ascii="Times New Roman" w:eastAsia="Times New Roman" w:hAnsi="Times New Roman" w:cs="Times New Roman"/>
        <w:b/>
        <w:bCs/>
        <w:sz w:val="16"/>
      </w:rPr>
      <w:t xml:space="preserve"> </w:t>
    </w:r>
  </w:p>
  <w:p w14:paraId="2945B71B" w14:textId="77777777" w:rsidR="00E24BD6" w:rsidRPr="002A04F8" w:rsidRDefault="00E24BD6" w:rsidP="00E24BD6">
    <w:pPr>
      <w:widowControl w:val="0"/>
      <w:autoSpaceDE w:val="0"/>
      <w:autoSpaceDN w:val="0"/>
      <w:spacing w:after="0" w:line="240" w:lineRule="auto"/>
      <w:rPr>
        <w:rFonts w:ascii="Times New Roman" w:eastAsia="Times New Roman" w:hAnsi="Times New Roman" w:cs="Times New Roman"/>
        <w:b/>
        <w:bCs/>
        <w:sz w:val="16"/>
      </w:rPr>
    </w:pPr>
  </w:p>
  <w:p w14:paraId="728E48D2" w14:textId="77777777" w:rsidR="00E24BD6" w:rsidRPr="002A04F8" w:rsidRDefault="00E24BD6" w:rsidP="00E24BD6">
    <w:pPr>
      <w:widowControl w:val="0"/>
      <w:autoSpaceDE w:val="0"/>
      <w:autoSpaceDN w:val="0"/>
      <w:spacing w:after="0" w:line="240" w:lineRule="auto"/>
      <w:rPr>
        <w:rFonts w:ascii="Times New Roman" w:eastAsia="Times New Roman" w:hAnsi="Times New Roman" w:cs="Times New Roman"/>
        <w:b/>
        <w:bCs/>
        <w:sz w:val="16"/>
      </w:rPr>
    </w:pPr>
    <w:r w:rsidRPr="002A04F8">
      <w:rPr>
        <w:rFonts w:ascii="Times New Roman" w:eastAsia="Times New Roman" w:hAnsi="Times New Roman" w:cs="Times New Roman"/>
        <w:b/>
        <w:bCs/>
        <w:sz w:val="16"/>
      </w:rPr>
      <w:t xml:space="preserve">                                                         </w:t>
    </w:r>
    <w:r w:rsidRPr="002A04F8">
      <w:rPr>
        <w:rFonts w:ascii="Times New Roman" w:eastAsia="Times New Roman" w:hAnsi="Times New Roman" w:cs="Times New Roman"/>
        <w:b/>
        <w:bCs/>
        <w:noProof/>
        <w:sz w:val="16"/>
      </w:rPr>
      <w:t xml:space="preserve">  </w:t>
    </w:r>
  </w:p>
  <w:p w14:paraId="381D1726" w14:textId="77777777" w:rsidR="00E24BD6" w:rsidRDefault="00E24BD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B022BEB"/>
    <w:multiLevelType w:val="hybridMultilevel"/>
    <w:tmpl w:val="466C2870"/>
    <w:lvl w:ilvl="0" w:tplc="9CD06214">
      <w:numFmt w:val="bullet"/>
      <w:lvlText w:val=""/>
      <w:lvlJc w:val="left"/>
      <w:pPr>
        <w:ind w:left="833" w:hanging="360"/>
      </w:pPr>
      <w:rPr>
        <w:rFonts w:ascii="Symbol" w:eastAsia="Symbol" w:hAnsi="Symbol" w:cs="Symbol" w:hint="default"/>
        <w:b w:val="0"/>
        <w:bCs w:val="0"/>
        <w:i w:val="0"/>
        <w:iCs w:val="0"/>
        <w:spacing w:val="0"/>
        <w:w w:val="60"/>
        <w:sz w:val="22"/>
        <w:szCs w:val="22"/>
        <w:lang w:val="it-IT" w:eastAsia="en-US" w:bidi="ar-SA"/>
      </w:rPr>
    </w:lvl>
    <w:lvl w:ilvl="1" w:tplc="1CB4815E">
      <w:numFmt w:val="bullet"/>
      <w:lvlText w:val="•"/>
      <w:lvlJc w:val="left"/>
      <w:pPr>
        <w:ind w:left="1818" w:hanging="360"/>
      </w:pPr>
      <w:rPr>
        <w:rFonts w:hint="default"/>
        <w:lang w:val="it-IT" w:eastAsia="en-US" w:bidi="ar-SA"/>
      </w:rPr>
    </w:lvl>
    <w:lvl w:ilvl="2" w:tplc="636A3088">
      <w:numFmt w:val="bullet"/>
      <w:lvlText w:val="•"/>
      <w:lvlJc w:val="left"/>
      <w:pPr>
        <w:ind w:left="2797" w:hanging="360"/>
      </w:pPr>
      <w:rPr>
        <w:rFonts w:hint="default"/>
        <w:lang w:val="it-IT" w:eastAsia="en-US" w:bidi="ar-SA"/>
      </w:rPr>
    </w:lvl>
    <w:lvl w:ilvl="3" w:tplc="17C8A8A2">
      <w:numFmt w:val="bullet"/>
      <w:lvlText w:val="•"/>
      <w:lvlJc w:val="left"/>
      <w:pPr>
        <w:ind w:left="3775" w:hanging="360"/>
      </w:pPr>
      <w:rPr>
        <w:rFonts w:hint="default"/>
        <w:lang w:val="it-IT" w:eastAsia="en-US" w:bidi="ar-SA"/>
      </w:rPr>
    </w:lvl>
    <w:lvl w:ilvl="4" w:tplc="C1F0B26C">
      <w:numFmt w:val="bullet"/>
      <w:lvlText w:val="•"/>
      <w:lvlJc w:val="left"/>
      <w:pPr>
        <w:ind w:left="4754" w:hanging="360"/>
      </w:pPr>
      <w:rPr>
        <w:rFonts w:hint="default"/>
        <w:lang w:val="it-IT" w:eastAsia="en-US" w:bidi="ar-SA"/>
      </w:rPr>
    </w:lvl>
    <w:lvl w:ilvl="5" w:tplc="5E08DFA0">
      <w:numFmt w:val="bullet"/>
      <w:lvlText w:val="•"/>
      <w:lvlJc w:val="left"/>
      <w:pPr>
        <w:ind w:left="5733" w:hanging="360"/>
      </w:pPr>
      <w:rPr>
        <w:rFonts w:hint="default"/>
        <w:lang w:val="it-IT" w:eastAsia="en-US" w:bidi="ar-SA"/>
      </w:rPr>
    </w:lvl>
    <w:lvl w:ilvl="6" w:tplc="A4420FDA">
      <w:numFmt w:val="bullet"/>
      <w:lvlText w:val="•"/>
      <w:lvlJc w:val="left"/>
      <w:pPr>
        <w:ind w:left="6711" w:hanging="360"/>
      </w:pPr>
      <w:rPr>
        <w:rFonts w:hint="default"/>
        <w:lang w:val="it-IT" w:eastAsia="en-US" w:bidi="ar-SA"/>
      </w:rPr>
    </w:lvl>
    <w:lvl w:ilvl="7" w:tplc="5B0EB4D4">
      <w:numFmt w:val="bullet"/>
      <w:lvlText w:val="•"/>
      <w:lvlJc w:val="left"/>
      <w:pPr>
        <w:ind w:left="7690" w:hanging="360"/>
      </w:pPr>
      <w:rPr>
        <w:rFonts w:hint="default"/>
        <w:lang w:val="it-IT" w:eastAsia="en-US" w:bidi="ar-SA"/>
      </w:rPr>
    </w:lvl>
    <w:lvl w:ilvl="8" w:tplc="9CB436BC">
      <w:numFmt w:val="bullet"/>
      <w:lvlText w:val="•"/>
      <w:lvlJc w:val="left"/>
      <w:pPr>
        <w:ind w:left="8669" w:hanging="360"/>
      </w:pPr>
      <w:rPr>
        <w:rFonts w:hint="default"/>
        <w:lang w:val="it-IT" w:eastAsia="en-US" w:bidi="ar-SA"/>
      </w:rPr>
    </w:lvl>
  </w:abstractNum>
  <w:abstractNum w:abstractNumId="1" w15:restartNumberingAfterBreak="0">
    <w:nsid w:val="40BD5430"/>
    <w:multiLevelType w:val="hybridMultilevel"/>
    <w:tmpl w:val="ABDA7A48"/>
    <w:lvl w:ilvl="0" w:tplc="CE72625C">
      <w:start w:val="1"/>
      <w:numFmt w:val="bullet"/>
      <w:lvlText w:val=""/>
      <w:lvlJc w:val="left"/>
      <w:pPr>
        <w:ind w:left="833" w:hanging="360"/>
      </w:pPr>
      <w:rPr>
        <w:rFonts w:ascii="Symbol" w:hAnsi="Symbol" w:hint="default"/>
        <w:b w:val="0"/>
        <w:bCs w:val="0"/>
        <w:i w:val="0"/>
        <w:iCs w:val="0"/>
        <w:spacing w:val="0"/>
        <w:w w:val="100"/>
        <w:sz w:val="22"/>
        <w:szCs w:val="22"/>
        <w:lang w:val="it-IT" w:eastAsia="en-US" w:bidi="ar-SA"/>
      </w:rPr>
    </w:lvl>
    <w:lvl w:ilvl="1" w:tplc="769A6324">
      <w:numFmt w:val="bullet"/>
      <w:lvlText w:val="•"/>
      <w:lvlJc w:val="left"/>
      <w:pPr>
        <w:ind w:left="1818" w:hanging="360"/>
      </w:pPr>
      <w:rPr>
        <w:rFonts w:hint="default"/>
        <w:lang w:val="it-IT" w:eastAsia="en-US" w:bidi="ar-SA"/>
      </w:rPr>
    </w:lvl>
    <w:lvl w:ilvl="2" w:tplc="CF16237E">
      <w:numFmt w:val="bullet"/>
      <w:lvlText w:val="•"/>
      <w:lvlJc w:val="left"/>
      <w:pPr>
        <w:ind w:left="2797" w:hanging="360"/>
      </w:pPr>
      <w:rPr>
        <w:rFonts w:hint="default"/>
        <w:lang w:val="it-IT" w:eastAsia="en-US" w:bidi="ar-SA"/>
      </w:rPr>
    </w:lvl>
    <w:lvl w:ilvl="3" w:tplc="1D1E4C6A">
      <w:numFmt w:val="bullet"/>
      <w:lvlText w:val="•"/>
      <w:lvlJc w:val="left"/>
      <w:pPr>
        <w:ind w:left="3775" w:hanging="360"/>
      </w:pPr>
      <w:rPr>
        <w:rFonts w:hint="default"/>
        <w:lang w:val="it-IT" w:eastAsia="en-US" w:bidi="ar-SA"/>
      </w:rPr>
    </w:lvl>
    <w:lvl w:ilvl="4" w:tplc="FD22B5A4">
      <w:numFmt w:val="bullet"/>
      <w:lvlText w:val="•"/>
      <w:lvlJc w:val="left"/>
      <w:pPr>
        <w:ind w:left="4754" w:hanging="360"/>
      </w:pPr>
      <w:rPr>
        <w:rFonts w:hint="default"/>
        <w:lang w:val="it-IT" w:eastAsia="en-US" w:bidi="ar-SA"/>
      </w:rPr>
    </w:lvl>
    <w:lvl w:ilvl="5" w:tplc="062AD09E">
      <w:numFmt w:val="bullet"/>
      <w:lvlText w:val="•"/>
      <w:lvlJc w:val="left"/>
      <w:pPr>
        <w:ind w:left="5733" w:hanging="360"/>
      </w:pPr>
      <w:rPr>
        <w:rFonts w:hint="default"/>
        <w:lang w:val="it-IT" w:eastAsia="en-US" w:bidi="ar-SA"/>
      </w:rPr>
    </w:lvl>
    <w:lvl w:ilvl="6" w:tplc="FC40D40E">
      <w:numFmt w:val="bullet"/>
      <w:lvlText w:val="•"/>
      <w:lvlJc w:val="left"/>
      <w:pPr>
        <w:ind w:left="6711" w:hanging="360"/>
      </w:pPr>
      <w:rPr>
        <w:rFonts w:hint="default"/>
        <w:lang w:val="it-IT" w:eastAsia="en-US" w:bidi="ar-SA"/>
      </w:rPr>
    </w:lvl>
    <w:lvl w:ilvl="7" w:tplc="95F664B0">
      <w:numFmt w:val="bullet"/>
      <w:lvlText w:val="•"/>
      <w:lvlJc w:val="left"/>
      <w:pPr>
        <w:ind w:left="7690" w:hanging="360"/>
      </w:pPr>
      <w:rPr>
        <w:rFonts w:hint="default"/>
        <w:lang w:val="it-IT" w:eastAsia="en-US" w:bidi="ar-SA"/>
      </w:rPr>
    </w:lvl>
    <w:lvl w:ilvl="8" w:tplc="32A06E50">
      <w:numFmt w:val="bullet"/>
      <w:lvlText w:val="•"/>
      <w:lvlJc w:val="left"/>
      <w:pPr>
        <w:ind w:left="8669" w:hanging="360"/>
      </w:pPr>
      <w:rPr>
        <w:rFonts w:hint="default"/>
        <w:lang w:val="it-IT" w:eastAsia="en-US" w:bidi="ar-SA"/>
      </w:rPr>
    </w:lvl>
  </w:abstractNum>
  <w:num w:numId="1" w16cid:durableId="1336956467">
    <w:abstractNumId w:val="1"/>
  </w:num>
  <w:num w:numId="2" w16cid:durableId="174136197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E9F"/>
    <w:rsid w:val="00087BEE"/>
    <w:rsid w:val="000A7A3D"/>
    <w:rsid w:val="0013765E"/>
    <w:rsid w:val="002261FA"/>
    <w:rsid w:val="002667A1"/>
    <w:rsid w:val="00306D33"/>
    <w:rsid w:val="00430168"/>
    <w:rsid w:val="005D6792"/>
    <w:rsid w:val="006A57D2"/>
    <w:rsid w:val="006E5C38"/>
    <w:rsid w:val="007019CE"/>
    <w:rsid w:val="00804E9F"/>
    <w:rsid w:val="00974F08"/>
    <w:rsid w:val="009B3E90"/>
    <w:rsid w:val="00A41D06"/>
    <w:rsid w:val="00A720A1"/>
    <w:rsid w:val="00B82ACE"/>
    <w:rsid w:val="00BE5985"/>
    <w:rsid w:val="00C31EAD"/>
    <w:rsid w:val="00D17C08"/>
    <w:rsid w:val="00E24BD6"/>
    <w:rsid w:val="00E33E9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B6E5ED"/>
  <w15:chartTrackingRefBased/>
  <w15:docId w15:val="{8E4D845F-B39E-4A21-907A-BC94B1B24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24BD6"/>
  </w:style>
  <w:style w:type="paragraph" w:styleId="Titolo1">
    <w:name w:val="heading 1"/>
    <w:basedOn w:val="Normale"/>
    <w:link w:val="Titolo1Carattere"/>
    <w:uiPriority w:val="1"/>
    <w:qFormat/>
    <w:rsid w:val="00E24BD6"/>
    <w:pPr>
      <w:widowControl w:val="0"/>
      <w:autoSpaceDE w:val="0"/>
      <w:autoSpaceDN w:val="0"/>
      <w:spacing w:before="173" w:after="0" w:line="240" w:lineRule="auto"/>
      <w:ind w:right="516"/>
      <w:jc w:val="right"/>
      <w:outlineLvl w:val="0"/>
    </w:pPr>
    <w:rPr>
      <w:rFonts w:ascii="Calibri" w:eastAsia="Calibri" w:hAnsi="Calibri" w:cs="Calibri"/>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24BD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24BD6"/>
  </w:style>
  <w:style w:type="paragraph" w:styleId="Pidipagina">
    <w:name w:val="footer"/>
    <w:basedOn w:val="Normale"/>
    <w:link w:val="PidipaginaCarattere"/>
    <w:uiPriority w:val="99"/>
    <w:unhideWhenUsed/>
    <w:rsid w:val="00E24BD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24BD6"/>
  </w:style>
  <w:style w:type="character" w:customStyle="1" w:styleId="Titolo1Carattere">
    <w:name w:val="Titolo 1 Carattere"/>
    <w:basedOn w:val="Carpredefinitoparagrafo"/>
    <w:link w:val="Titolo1"/>
    <w:uiPriority w:val="1"/>
    <w:rsid w:val="00E24BD6"/>
    <w:rPr>
      <w:rFonts w:ascii="Calibri" w:eastAsia="Calibri" w:hAnsi="Calibri" w:cs="Calibri"/>
      <w:sz w:val="24"/>
      <w:szCs w:val="24"/>
    </w:rPr>
  </w:style>
  <w:style w:type="paragraph" w:styleId="Corpotesto">
    <w:name w:val="Body Text"/>
    <w:basedOn w:val="Normale"/>
    <w:link w:val="CorpotestoCarattere"/>
    <w:uiPriority w:val="1"/>
    <w:qFormat/>
    <w:rsid w:val="00E24BD6"/>
    <w:pPr>
      <w:widowControl w:val="0"/>
      <w:autoSpaceDE w:val="0"/>
      <w:autoSpaceDN w:val="0"/>
      <w:spacing w:after="0" w:line="240" w:lineRule="auto"/>
    </w:pPr>
    <w:rPr>
      <w:rFonts w:ascii="Times New Roman" w:eastAsia="Times New Roman" w:hAnsi="Times New Roman" w:cs="Times New Roman"/>
    </w:rPr>
  </w:style>
  <w:style w:type="character" w:customStyle="1" w:styleId="CorpotestoCarattere">
    <w:name w:val="Corpo testo Carattere"/>
    <w:basedOn w:val="Carpredefinitoparagrafo"/>
    <w:link w:val="Corpotesto"/>
    <w:uiPriority w:val="1"/>
    <w:rsid w:val="00E24BD6"/>
    <w:rPr>
      <w:rFonts w:ascii="Times New Roman" w:eastAsia="Times New Roman" w:hAnsi="Times New Roman" w:cs="Times New Roman"/>
    </w:rPr>
  </w:style>
  <w:style w:type="paragraph" w:styleId="Paragrafoelenco">
    <w:name w:val="List Paragraph"/>
    <w:basedOn w:val="Normale"/>
    <w:uiPriority w:val="1"/>
    <w:qFormat/>
    <w:rsid w:val="00E24BD6"/>
    <w:pPr>
      <w:widowControl w:val="0"/>
      <w:autoSpaceDE w:val="0"/>
      <w:autoSpaceDN w:val="0"/>
      <w:spacing w:before="160" w:after="0" w:line="240" w:lineRule="auto"/>
      <w:ind w:left="883" w:hanging="360"/>
    </w:pPr>
    <w:rPr>
      <w:rFonts w:ascii="Times New Roman" w:eastAsia="Times New Roman" w:hAnsi="Times New Roman" w:cs="Times New Roman"/>
    </w:rPr>
  </w:style>
  <w:style w:type="paragraph" w:customStyle="1" w:styleId="p1">
    <w:name w:val="p1"/>
    <w:basedOn w:val="Normale"/>
    <w:rsid w:val="0013765E"/>
    <w:pPr>
      <w:spacing w:after="0" w:line="240" w:lineRule="auto"/>
    </w:pPr>
    <w:rPr>
      <w:rFonts w:ascii="Times New Roman" w:eastAsia="Times New Roman" w:hAnsi="Times New Roman" w:cs="Times New Roman"/>
      <w:color w:val="000000"/>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658</Words>
  <Characters>3755</Characters>
  <Application>Microsoft Office Word</Application>
  <DocSecurity>0</DocSecurity>
  <Lines>31</Lines>
  <Paragraphs>8</Paragraphs>
  <ScaleCrop>false</ScaleCrop>
  <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personale1</dc:creator>
  <cp:keywords/>
  <dc:description/>
  <cp:lastModifiedBy>emanuele grasselli</cp:lastModifiedBy>
  <cp:revision>6</cp:revision>
  <dcterms:created xsi:type="dcterms:W3CDTF">2025-02-11T12:02:00Z</dcterms:created>
  <dcterms:modified xsi:type="dcterms:W3CDTF">2026-09-17T13:15:00Z</dcterms:modified>
</cp:coreProperties>
</file>